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W w:w="1700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sz w:val="26"/>
                <w:szCs w:val="26"/>
              </w:rPr>
            </w:r>
            <w:bookmarkStart w:id="0" w:name="РегДанные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0"/>
            <w:r>
              <w:rPr>
                <w:sz w:val="26"/>
                <w:szCs w:val="26"/>
              </w:rPr>
            </w:r>
          </w:p>
        </w:tc>
        <w:tc>
          <w:tcPr>
            <w:tcW w:w="5669" w:type="dxa"/>
            <w:tcBorders>
              <w:bottom w:val="none" w:color="000000" w:sz="4" w:space="0"/>
            </w:tcBorders>
            <w:noWrap w:val="false"/>
            <w:tcMar>
              <w:left w:w="0" w:type="dxa"/>
              <w:top w:w="0" w:type="dxa"/>
              <w:right w:w="85" w:type="dxa"/>
              <w:bottom w:w="0" w:type="dxa"/>
            </w:tcMar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2268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1"/>
            <w:r>
              <w:rPr>
                <w:sz w:val="26"/>
                <w:szCs w:val="26"/>
              </w:rPr>
            </w:r>
          </w:p>
        </w:tc>
      </w:tr>
    </w:tbl>
    <w:p>
      <w:pPr>
        <w:pStyle w:val="931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10.12.2025 № 902</w:t>
      </w:r>
      <w:r>
        <w:rPr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нормативного правового регулирования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1"/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10.12.2025 № 902 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на территории Томской области»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(Официальный интернет-портал правовой информации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</w:t>
      </w:r>
      <w:r>
        <w:rPr>
          <w:rFonts w:ascii="PT Astra Serif" w:hAnsi="PT Astra Serif" w:cs="PT Astra Serif"/>
          <w:color w:val="auto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pravo.gov.ru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10.12.202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5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, № </w:t>
      </w:r>
      <w:r>
        <w:rPr>
          <w:rFonts w:ascii="PT Astra Serif" w:hAnsi="PT Astra Serif" w:eastAsia="Fira Sans Condensed" w:cs="PT Astra Serif"/>
          <w:color w:val="auto"/>
          <w:sz w:val="26"/>
          <w:szCs w:val="26"/>
          <w:highlight w:val="white"/>
        </w:rPr>
        <w:t xml:space="preserve">7001202512100026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изменение, изложив пункт 15 Административного регламента «Предоставление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, утвержденного указанным приказом </w:t>
      </w:r>
      <w:r>
        <w:rPr>
          <w:rFonts w:ascii="PT Astra Serif" w:hAnsi="PT Astra Serif" w:cs="PT Astra Serif"/>
          <w:sz w:val="26"/>
          <w:szCs w:val="26"/>
        </w:rPr>
        <w:t xml:space="preserve">в следующей редакции</w:t>
      </w:r>
      <w:r>
        <w:rPr>
          <w:rFonts w:ascii="PT Astra Serif" w:hAnsi="PT Astra Serif" w:cs="PT Astra Serif"/>
          <w:sz w:val="26"/>
          <w:szCs w:val="26"/>
        </w:rPr>
        <w:t xml:space="preserve">: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709"/>
        <w:jc w:val="both"/>
        <w:rPr>
          <w:color w:val="000000" w:themeColor="text1"/>
          <w:sz w:val="26"/>
          <w:szCs w:val="26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15.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комитета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. </w:t>
      </w:r>
      <w:r>
        <w:rPr>
          <w:rFonts w:ascii="PT Astra Serif" w:hAnsi="PT Astra Serif"/>
          <w:bCs w:val="0"/>
          <w:i w:val="0"/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709"/>
        <w:jc w:val="both"/>
        <w:rPr>
          <w:rFonts w:ascii="PT Astra Serif" w:hAnsi="PT Astra Serif"/>
          <w:bCs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ведения о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гражданстве, идентификационном номере налогоплательщика,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месте жительства и пребывания,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статусе самозанятого (индивидуального предпринимателя) в отношении заявителя могут быть получены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порядке межведомственного информационного взаимодействия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из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Е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дино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федерально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информационно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регистр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содержащего сведения о населении Российской Федерации.</w:t>
      </w:r>
      <w:r>
        <w:rPr>
          <w:rFonts w:ascii="PT Astra Serif" w:hAnsi="PT Astra Serif"/>
          <w:bCs/>
          <w:i w:val="0"/>
          <w:iCs w:val="0"/>
          <w:color w:val="000000" w:themeColor="text1"/>
          <w:sz w:val="26"/>
          <w:szCs w:val="26"/>
          <w:highlight w:val="none"/>
        </w:rPr>
        <w:t xml:space="preserve">».</w:t>
      </w:r>
      <w:r>
        <w:rPr>
          <w:rFonts w:ascii="PT Astra Serif" w:hAnsi="PT Astra Serif"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color w:val="000000" w:themeColor="text1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0"/>
        <w:jc w:val="both"/>
        <w:rPr>
          <w:bCs w:val="0"/>
          <w:i w:val="0"/>
          <w:color w:val="000000" w:themeColor="text1"/>
          <w:sz w:val="26"/>
          <w:szCs w:val="26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</w:r>
      <w:r>
        <w:rPr>
          <w:bCs w:val="0"/>
          <w:i w:val="0"/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pStyle w:val="931"/>
        <w:ind w:left="0" w:righ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sz w:val="26"/>
                <w:szCs w:val="26"/>
              </w:rPr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bookmarkStart w:id="2" w:name="Штамп"/>
            <w:r>
              <w:rPr>
                <w:sz w:val="26"/>
                <w:szCs w:val="26"/>
              </w:rPr>
            </w:r>
            <w:bookmarkStart w:id="3" w:name="_GoBack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>
              <w:rPr>
                <w:sz w:val="26"/>
                <w:szCs w:val="26"/>
              </w:rPr>
            </w:r>
            <w:bookmarkEnd w:id="3"/>
            <w:r>
              <w:rPr>
                <w:sz w:val="26"/>
                <w:szCs w:val="26"/>
              </w:rPr>
            </w:r>
          </w:p>
        </w:tc>
        <w:tc>
          <w:tcPr>
            <w:tcW w:w="230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>
              <w:rPr>
                <w:sz w:val="26"/>
                <w:szCs w:val="26"/>
              </w:rPr>
            </w:r>
          </w:p>
        </w:tc>
      </w:tr>
    </w:tbl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1134" w:right="709" w:bottom="1134" w:left="1135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ira Sans Condensed">
    <w:panose1 w:val="020B05030500000200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76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777"/>
      <w:spacing w:before="240" w:after="0"/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2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76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777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1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4">
    <w:name w:val="Plain Table 1"/>
    <w:basedOn w:val="7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7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9">
    <w:name w:val="Grid Table 1 Light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1">
    <w:name w:val="Grid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2">
    <w:name w:val="Grid Table 4"/>
    <w:basedOn w:val="7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5 Dark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14">
    <w:name w:val="Grid Table 6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7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16">
    <w:name w:val="List Table 1 Light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2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8">
    <w:name w:val="List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List Table 4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5 Dark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1">
    <w:name w:val="List Table 6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2">
    <w:name w:val="List Table 7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3">
    <w:name w:val="Endnote Text Char"/>
    <w:link w:val="754"/>
    <w:uiPriority w:val="99"/>
    <w:rPr>
      <w:sz w:val="20"/>
    </w:rPr>
  </w:style>
  <w:style w:type="paragraph" w:styleId="724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25">
    <w:name w:val="Heading 1"/>
    <w:link w:val="758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26">
    <w:name w:val="Heading 2"/>
    <w:link w:val="75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727">
    <w:name w:val="Heading 3"/>
    <w:link w:val="7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28">
    <w:name w:val="Heading 4"/>
    <w:link w:val="76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29">
    <w:name w:val="Heading 5"/>
    <w:link w:val="76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30">
    <w:name w:val="Heading 6"/>
    <w:link w:val="763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31">
    <w:name w:val="Heading 7"/>
    <w:link w:val="76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2">
    <w:name w:val="Heading 8"/>
    <w:link w:val="765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33">
    <w:name w:val="Heading 9"/>
    <w:link w:val="766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34" w:default="1">
    <w:name w:val="Default Paragraph Font"/>
    <w:uiPriority w:val="1"/>
    <w:semiHidden/>
    <w:unhideWhenUsed/>
  </w:style>
  <w:style w:type="table" w:styleId="7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6" w:default="1">
    <w:name w:val="No List"/>
    <w:uiPriority w:val="99"/>
    <w:semiHidden/>
    <w:unhideWhenUsed/>
  </w:style>
  <w:style w:type="character" w:styleId="737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38" w:customStyle="1">
    <w:name w:val="Heading 2 Char"/>
    <w:uiPriority w:val="9"/>
    <w:rPr>
      <w:rFonts w:ascii="Arial" w:hAnsi="Arial" w:eastAsia="Arial" w:cs="Arial"/>
      <w:sz w:val="34"/>
    </w:rPr>
  </w:style>
  <w:style w:type="character" w:styleId="739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740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741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742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43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4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45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46" w:customStyle="1">
    <w:name w:val="Title Char"/>
    <w:uiPriority w:val="10"/>
    <w:rPr>
      <w:sz w:val="48"/>
      <w:szCs w:val="48"/>
    </w:rPr>
  </w:style>
  <w:style w:type="character" w:styleId="747" w:customStyle="1">
    <w:name w:val="Subtitle Char"/>
    <w:uiPriority w:val="11"/>
    <w:rPr>
      <w:sz w:val="24"/>
      <w:szCs w:val="24"/>
    </w:rPr>
  </w:style>
  <w:style w:type="character" w:styleId="748" w:customStyle="1">
    <w:name w:val="Quote Char"/>
    <w:uiPriority w:val="29"/>
    <w:rPr>
      <w:i/>
    </w:rPr>
  </w:style>
  <w:style w:type="character" w:styleId="749" w:customStyle="1">
    <w:name w:val="Intense Quote Char"/>
    <w:uiPriority w:val="30"/>
    <w:rPr>
      <w:i/>
    </w:rPr>
  </w:style>
  <w:style w:type="character" w:styleId="750" w:customStyle="1">
    <w:name w:val="Header Char"/>
    <w:basedOn w:val="734"/>
    <w:uiPriority w:val="99"/>
  </w:style>
  <w:style w:type="character" w:styleId="751" w:customStyle="1">
    <w:name w:val="Footer Char"/>
    <w:basedOn w:val="734"/>
    <w:uiPriority w:val="99"/>
  </w:style>
  <w:style w:type="character" w:styleId="752" w:customStyle="1">
    <w:name w:val="Caption Char"/>
    <w:uiPriority w:val="99"/>
  </w:style>
  <w:style w:type="character" w:styleId="753" w:customStyle="1">
    <w:name w:val="Footnote Text Char"/>
    <w:uiPriority w:val="99"/>
    <w:rPr>
      <w:sz w:val="18"/>
    </w:rPr>
  </w:style>
  <w:style w:type="paragraph" w:styleId="754">
    <w:name w:val="endnote text"/>
    <w:basedOn w:val="724"/>
    <w:link w:val="755"/>
    <w:uiPriority w:val="99"/>
    <w:semiHidden/>
    <w:unhideWhenUsed/>
  </w:style>
  <w:style w:type="character" w:styleId="755" w:customStyle="1">
    <w:name w:val="Текст концевой сноски Знак"/>
    <w:link w:val="754"/>
    <w:uiPriority w:val="99"/>
    <w:rPr>
      <w:sz w:val="20"/>
    </w:rPr>
  </w:style>
  <w:style w:type="character" w:styleId="756">
    <w:name w:val="endnote reference"/>
    <w:uiPriority w:val="99"/>
    <w:semiHidden/>
    <w:unhideWhenUsed/>
    <w:rPr>
      <w:vertAlign w:val="superscript"/>
    </w:rPr>
  </w:style>
  <w:style w:type="paragraph" w:styleId="757">
    <w:name w:val="table of figures"/>
    <w:basedOn w:val="724"/>
    <w:next w:val="724"/>
    <w:uiPriority w:val="99"/>
    <w:unhideWhenUsed/>
  </w:style>
  <w:style w:type="character" w:styleId="758" w:customStyle="1">
    <w:name w:val="Заголовок 1 Знак"/>
    <w:link w:val="725"/>
    <w:uiPriority w:val="9"/>
    <w:rPr>
      <w:rFonts w:ascii="Arial" w:hAnsi="Arial" w:eastAsia="Arial"/>
      <w:sz w:val="40"/>
      <w:szCs w:val="40"/>
      <w:lang w:bidi="ar-SA"/>
    </w:rPr>
  </w:style>
  <w:style w:type="character" w:styleId="759" w:customStyle="1">
    <w:name w:val="Заголовок 2 Знак"/>
    <w:link w:val="726"/>
    <w:uiPriority w:val="9"/>
    <w:rPr>
      <w:rFonts w:ascii="Arial" w:hAnsi="Arial" w:eastAsia="Arial"/>
      <w:sz w:val="34"/>
      <w:lang w:bidi="ar-SA"/>
    </w:rPr>
  </w:style>
  <w:style w:type="character" w:styleId="760" w:customStyle="1">
    <w:name w:val="Заголовок 3 Знак"/>
    <w:link w:val="727"/>
    <w:uiPriority w:val="9"/>
    <w:rPr>
      <w:rFonts w:ascii="Arial" w:hAnsi="Arial" w:eastAsia="Arial"/>
      <w:sz w:val="30"/>
      <w:szCs w:val="30"/>
      <w:lang w:bidi="ar-SA"/>
    </w:rPr>
  </w:style>
  <w:style w:type="character" w:styleId="761" w:customStyle="1">
    <w:name w:val="Заголовок 4 Знак"/>
    <w:link w:val="72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2" w:customStyle="1">
    <w:name w:val="Заголовок 5 Знак"/>
    <w:link w:val="72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3" w:customStyle="1">
    <w:name w:val="Заголовок 6 Знак"/>
    <w:link w:val="73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4" w:customStyle="1">
    <w:name w:val="Заголовок 7 Знак"/>
    <w:link w:val="73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5" w:customStyle="1">
    <w:name w:val="Заголовок 8 Знак"/>
    <w:link w:val="73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6" w:customStyle="1">
    <w:name w:val="Заголовок 9 Знак"/>
    <w:link w:val="73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76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9">
    <w:name w:val="Title"/>
    <w:link w:val="770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770" w:customStyle="1">
    <w:name w:val="Название Знак"/>
    <w:link w:val="769"/>
    <w:uiPriority w:val="10"/>
    <w:rPr>
      <w:sz w:val="48"/>
      <w:szCs w:val="48"/>
      <w:lang w:bidi="ar-SA"/>
    </w:rPr>
  </w:style>
  <w:style w:type="paragraph" w:styleId="771">
    <w:name w:val="Subtitle"/>
    <w:link w:val="772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772" w:customStyle="1">
    <w:name w:val="Подзаголовок Знак"/>
    <w:link w:val="771"/>
    <w:uiPriority w:val="11"/>
    <w:rPr>
      <w:sz w:val="24"/>
      <w:szCs w:val="24"/>
      <w:lang w:bidi="ar-SA"/>
    </w:rPr>
  </w:style>
  <w:style w:type="paragraph" w:styleId="773">
    <w:name w:val="Quote"/>
    <w:link w:val="774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  <w:lang w:val="ru-RU" w:eastAsia="ru-RU" w:bidi="ar-SA"/>
    </w:rPr>
  </w:style>
  <w:style w:type="paragraph" w:styleId="775">
    <w:name w:val="Intense Quote"/>
    <w:link w:val="77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  <w:shd w:val="clear" w:color="auto" w:fill="f2f2f2"/>
      <w:lang w:val="ru-RU" w:eastAsia="ru-RU" w:bidi="ar-SA"/>
    </w:rPr>
  </w:style>
  <w:style w:type="paragraph" w:styleId="777">
    <w:name w:val="Header"/>
    <w:basedOn w:val="724"/>
    <w:link w:val="778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78" w:customStyle="1">
    <w:name w:val="Верхний колонтитул Знак"/>
    <w:link w:val="777"/>
    <w:uiPriority w:val="99"/>
  </w:style>
  <w:style w:type="paragraph" w:styleId="779">
    <w:name w:val="Footer"/>
    <w:basedOn w:val="724"/>
    <w:link w:val="780"/>
    <w:uiPriority w:val="99"/>
    <w:pPr>
      <w:tabs>
        <w:tab w:val="center" w:pos="4153" w:leader="none"/>
        <w:tab w:val="right" w:pos="8306" w:leader="none"/>
      </w:tabs>
    </w:pPr>
  </w:style>
  <w:style w:type="character" w:styleId="780" w:customStyle="1">
    <w:name w:val="Нижний колонтитул Знак"/>
    <w:link w:val="779"/>
    <w:uiPriority w:val="99"/>
  </w:style>
  <w:style w:type="table" w:styleId="78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7">
    <w:name w:val="Hyperlink"/>
    <w:uiPriority w:val="99"/>
    <w:unhideWhenUsed/>
    <w:rPr>
      <w:color w:val="0000ff"/>
      <w:u w:val="single"/>
    </w:rPr>
  </w:style>
  <w:style w:type="paragraph" w:styleId="908">
    <w:name w:val="footnote text"/>
    <w:link w:val="909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909" w:customStyle="1">
    <w:name w:val="Текст сноски Знак"/>
    <w:link w:val="908"/>
    <w:uiPriority w:val="99"/>
    <w:semiHidden/>
    <w:rPr>
      <w:sz w:val="18"/>
      <w:lang w:bidi="ar-SA"/>
    </w:rPr>
  </w:style>
  <w:style w:type="character" w:styleId="910">
    <w:name w:val="footnote reference"/>
    <w:uiPriority w:val="99"/>
    <w:unhideWhenUsed/>
    <w:rPr>
      <w:vertAlign w:val="superscript"/>
    </w:rPr>
  </w:style>
  <w:style w:type="paragraph" w:styleId="911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912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913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914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915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916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917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918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9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92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Body Text"/>
    <w:basedOn w:val="724"/>
    <w:next w:val="724"/>
    <w:pPr>
      <w:jc w:val="both"/>
    </w:pPr>
    <w:rPr>
      <w:sz w:val="22"/>
    </w:rPr>
  </w:style>
  <w:style w:type="character" w:styleId="922">
    <w:name w:val="page number"/>
    <w:basedOn w:val="734"/>
  </w:style>
  <w:style w:type="paragraph" w:styleId="923">
    <w:name w:val="Caption"/>
    <w:basedOn w:val="724"/>
    <w:next w:val="724"/>
    <w:pPr>
      <w:jc w:val="center"/>
    </w:pPr>
    <w:rPr>
      <w:b/>
      <w:sz w:val="28"/>
    </w:rPr>
  </w:style>
  <w:style w:type="paragraph" w:styleId="924">
    <w:name w:val="Body Text 2"/>
    <w:basedOn w:val="724"/>
    <w:pPr>
      <w:spacing w:before="120"/>
      <w:ind w:right="5102"/>
      <w:jc w:val="center"/>
    </w:pPr>
  </w:style>
  <w:style w:type="paragraph" w:styleId="925" w:customStyle="1">
    <w:name w:val="Обращение"/>
    <w:basedOn w:val="724"/>
    <w:next w:val="724"/>
    <w:pPr>
      <w:spacing w:before="240" w:after="120"/>
      <w:jc w:val="center"/>
    </w:pPr>
    <w:rPr>
      <w:b/>
    </w:rPr>
  </w:style>
  <w:style w:type="paragraph" w:styleId="926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7" w:customStyle="1">
    <w:name w:val="Адресат"/>
    <w:basedOn w:val="724"/>
    <w:pPr>
      <w:spacing w:before="120"/>
    </w:pPr>
    <w:rPr>
      <w:b/>
    </w:rPr>
  </w:style>
  <w:style w:type="paragraph" w:styleId="928">
    <w:name w:val="Body Text 3"/>
    <w:basedOn w:val="724"/>
    <w:pPr>
      <w:tabs>
        <w:tab w:val="left" w:pos="7371" w:leader="none"/>
      </w:tabs>
      <w:spacing w:before="120"/>
    </w:pPr>
    <w:rPr>
      <w:sz w:val="28"/>
    </w:rPr>
  </w:style>
  <w:style w:type="paragraph" w:styleId="929">
    <w:name w:val="Balloon Text"/>
    <w:basedOn w:val="724"/>
    <w:link w:val="930"/>
    <w:uiPriority w:val="99"/>
    <w:semiHidden/>
    <w:unhideWhenUsed/>
    <w:rPr>
      <w:rFonts w:ascii="Tahoma" w:hAnsi="Tahoma"/>
      <w:sz w:val="16"/>
      <w:szCs w:val="16"/>
    </w:rPr>
  </w:style>
  <w:style w:type="character" w:styleId="930" w:customStyle="1">
    <w:name w:val="Текст выноски Знак"/>
    <w:link w:val="929"/>
    <w:uiPriority w:val="99"/>
    <w:semiHidden/>
    <w:rPr>
      <w:rFonts w:ascii="Tahoma" w:hAnsi="Tahoma" w:cs="Tahoma"/>
      <w:sz w:val="16"/>
      <w:szCs w:val="16"/>
    </w:rPr>
  </w:style>
  <w:style w:type="paragraph" w:styleId="93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2">
    <w:name w:val="Body Text Indent"/>
    <w:basedOn w:val="724"/>
    <w:link w:val="933"/>
    <w:uiPriority w:val="99"/>
    <w:semiHidden/>
    <w:unhideWhenUsed/>
    <w:pPr>
      <w:spacing w:after="120"/>
      <w:ind w:left="283"/>
    </w:pPr>
  </w:style>
  <w:style w:type="character" w:styleId="933" w:customStyle="1">
    <w:name w:val="Основной текст с отступом Знак"/>
    <w:link w:val="932"/>
    <w:uiPriority w:val="99"/>
    <w:semiHidden/>
    <w:rPr>
      <w:sz w:val="22"/>
      <w:szCs w:val="22"/>
      <w:lang w:eastAsia="en-US" w:bidi="en-US"/>
    </w:rPr>
  </w:style>
  <w:style w:type="paragraph" w:styleId="934" w:customStyle="1">
    <w:name w:val="Заголовок 11"/>
    <w:basedOn w:val="779"/>
    <w:next w:val="77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35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6</cp:revision>
  <dcterms:created xsi:type="dcterms:W3CDTF">2024-01-15T06:41:00Z</dcterms:created>
  <dcterms:modified xsi:type="dcterms:W3CDTF">2026-05-12T09:25:27Z</dcterms:modified>
</cp:coreProperties>
</file>