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3C382A" w:rsidRDefault="00DF1AEA" w:rsidP="003C382A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28.11.2018</w:t>
            </w:r>
          </w:p>
        </w:tc>
        <w:tc>
          <w:tcPr>
            <w:tcW w:w="6095" w:type="dxa"/>
          </w:tcPr>
          <w:p w:rsidR="00281342" w:rsidRPr="00D73739" w:rsidRDefault="00281342" w:rsidP="00E4146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DF1AEA">
              <w:rPr>
                <w:sz w:val="24"/>
                <w:szCs w:val="24"/>
                <w:lang w:val="en-US"/>
              </w:rPr>
              <w:t>1-176</w:t>
            </w:r>
            <w:r w:rsidR="00D73739">
              <w:rPr>
                <w:sz w:val="24"/>
                <w:szCs w:val="24"/>
              </w:rPr>
              <w:t>/9(345)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тепловую энергию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FB7BEC" w:rsidRPr="00FB7BEC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DF1AEA">
        <w:rPr>
          <w:noProof/>
          <w:color w:val="000000"/>
          <w:sz w:val="24"/>
          <w:szCs w:val="24"/>
        </w:rPr>
        <w:t xml:space="preserve"> «Газпром трансгаз Томск»</w:t>
      </w:r>
      <w:r w:rsidR="0012645F" w:rsidRPr="0012645F">
        <w:rPr>
          <w:noProof/>
          <w:color w:val="000000"/>
          <w:sz w:val="24"/>
          <w:szCs w:val="24"/>
        </w:rPr>
        <w:t xml:space="preserve"> (ИНН </w:t>
      </w:r>
      <w:r w:rsidR="00DF1AEA">
        <w:rPr>
          <w:noProof/>
          <w:color w:val="000000"/>
          <w:sz w:val="24"/>
          <w:szCs w:val="24"/>
        </w:rPr>
        <w:t>7017005289</w:t>
      </w:r>
      <w:r w:rsidR="006D5A66" w:rsidRPr="00781A20">
        <w:rPr>
          <w:noProof/>
          <w:color w:val="000000"/>
          <w:sz w:val="24"/>
          <w:szCs w:val="24"/>
        </w:rPr>
        <w:t>)</w:t>
      </w:r>
      <w:r w:rsidR="00781A20" w:rsidRPr="00781A20">
        <w:rPr>
          <w:noProof/>
          <w:color w:val="000000"/>
          <w:sz w:val="24"/>
          <w:szCs w:val="24"/>
        </w:rPr>
        <w:t xml:space="preserve"> </w:t>
      </w:r>
      <w:r w:rsidR="00374E78">
        <w:rPr>
          <w:noProof/>
          <w:color w:val="000000"/>
          <w:sz w:val="24"/>
          <w:szCs w:val="24"/>
        </w:rPr>
        <w:br/>
      </w:r>
      <w:r w:rsidR="0012645F" w:rsidRPr="0012645F">
        <w:rPr>
          <w:noProof/>
          <w:color w:val="000000"/>
          <w:sz w:val="24"/>
          <w:szCs w:val="24"/>
        </w:rPr>
        <w:t xml:space="preserve">на </w:t>
      </w:r>
      <w:r w:rsidR="00DF1AEA">
        <w:rPr>
          <w:noProof/>
          <w:color w:val="000000"/>
          <w:sz w:val="24"/>
          <w:szCs w:val="24"/>
        </w:rPr>
        <w:t>2019</w:t>
      </w:r>
      <w:r w:rsidR="0012645F" w:rsidRPr="0012645F">
        <w:rPr>
          <w:noProof/>
          <w:color w:val="000000"/>
          <w:sz w:val="24"/>
          <w:szCs w:val="24"/>
        </w:rPr>
        <w:t>-</w:t>
      </w:r>
      <w:r w:rsidR="00DF1AEA">
        <w:rPr>
          <w:noProof/>
          <w:color w:val="000000"/>
          <w:sz w:val="24"/>
          <w:szCs w:val="24"/>
        </w:rPr>
        <w:t>2023</w:t>
      </w:r>
      <w:r w:rsidR="00FB7BEC">
        <w:rPr>
          <w:noProof/>
          <w:color w:val="000000"/>
          <w:sz w:val="24"/>
          <w:szCs w:val="24"/>
        </w:rPr>
        <w:t xml:space="preserve"> </w:t>
      </w:r>
      <w:r w:rsidR="00943D96">
        <w:rPr>
          <w:noProof/>
          <w:color w:val="000000"/>
          <w:sz w:val="24"/>
          <w:szCs w:val="24"/>
        </w:rPr>
        <w:t>годы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D73739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D347C3">
        <w:rPr>
          <w:color w:val="000000"/>
          <w:sz w:val="24"/>
          <w:szCs w:val="24"/>
        </w:rPr>
        <w:t>.07.2010</w:t>
      </w:r>
      <w:r w:rsidR="003854AB" w:rsidRPr="003854AB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DF1AEA">
        <w:rPr>
          <w:color w:val="000000"/>
          <w:sz w:val="24"/>
          <w:szCs w:val="24"/>
        </w:rPr>
        <w:t>28.11.2018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D73739">
        <w:rPr>
          <w:color w:val="000000"/>
          <w:sz w:val="24"/>
          <w:szCs w:val="24"/>
        </w:rPr>
        <w:t>33/1</w:t>
      </w:r>
    </w:p>
    <w:p w:rsidR="00281342" w:rsidRPr="00781A20" w:rsidRDefault="00281342" w:rsidP="00D73739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D73739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D73739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FB7BEC" w:rsidRPr="00FB7BEC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DF1AEA">
        <w:rPr>
          <w:noProof/>
          <w:color w:val="000000"/>
          <w:sz w:val="24"/>
          <w:szCs w:val="24"/>
        </w:rPr>
        <w:t xml:space="preserve"> «Газпром трансгаз Томск»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DF1AEA">
        <w:rPr>
          <w:noProof/>
          <w:color w:val="000000"/>
          <w:sz w:val="24"/>
          <w:szCs w:val="24"/>
        </w:rPr>
        <w:t>7017005289</w:t>
      </w:r>
      <w:r w:rsidR="00E41461" w:rsidRPr="00781A20">
        <w:rPr>
          <w:noProof/>
          <w:color w:val="000000"/>
          <w:sz w:val="24"/>
          <w:szCs w:val="24"/>
        </w:rPr>
        <w:t xml:space="preserve">) </w:t>
      </w:r>
      <w:r w:rsidR="0012645F" w:rsidRPr="0012645F">
        <w:rPr>
          <w:sz w:val="24"/>
          <w:szCs w:val="24"/>
        </w:rPr>
        <w:t xml:space="preserve">долгосрочные параметры регулирования на </w:t>
      </w:r>
      <w:r w:rsidR="00DF1AEA">
        <w:rPr>
          <w:noProof/>
          <w:color w:val="000000"/>
          <w:sz w:val="24"/>
          <w:szCs w:val="24"/>
        </w:rPr>
        <w:t>2019</w:t>
      </w:r>
      <w:r w:rsidR="00E41461" w:rsidRPr="0012645F">
        <w:rPr>
          <w:noProof/>
          <w:color w:val="000000"/>
          <w:sz w:val="24"/>
          <w:szCs w:val="24"/>
        </w:rPr>
        <w:t>-</w:t>
      </w:r>
      <w:r w:rsidR="00DF1AEA">
        <w:rPr>
          <w:noProof/>
          <w:color w:val="000000"/>
          <w:sz w:val="24"/>
          <w:szCs w:val="24"/>
        </w:rPr>
        <w:t>2023</w:t>
      </w:r>
      <w:r w:rsidR="0012645F"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="00DF1AEA">
        <w:rPr>
          <w:noProof/>
          <w:sz w:val="24"/>
          <w:szCs w:val="24"/>
        </w:rPr>
        <w:t>села Вертикос Вертикосского сельского поселения Каргасокского района</w:t>
      </w:r>
      <w:r w:rsidR="0012645F"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12645F" w:rsidP="00D73739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="00FB7BEC" w:rsidRPr="00FB7BEC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DF1AEA">
        <w:rPr>
          <w:noProof/>
          <w:color w:val="000000"/>
          <w:sz w:val="24"/>
          <w:szCs w:val="24"/>
        </w:rPr>
        <w:t xml:space="preserve"> «Газпром трансгаз Томск»</w:t>
      </w:r>
      <w:r w:rsidR="00E41461" w:rsidRPr="0012645F">
        <w:rPr>
          <w:noProof/>
          <w:color w:val="000000"/>
          <w:sz w:val="24"/>
          <w:szCs w:val="24"/>
        </w:rPr>
        <w:t xml:space="preserve"> (ИНН </w:t>
      </w:r>
      <w:r w:rsidR="00DF1AEA">
        <w:rPr>
          <w:noProof/>
          <w:color w:val="000000"/>
          <w:sz w:val="24"/>
          <w:szCs w:val="24"/>
        </w:rPr>
        <w:t>7017005289</w:t>
      </w:r>
      <w:r w:rsidR="00E41461" w:rsidRPr="00781A20">
        <w:rPr>
          <w:noProof/>
          <w:color w:val="000000"/>
          <w:sz w:val="24"/>
          <w:szCs w:val="24"/>
        </w:rPr>
        <w:t>)</w:t>
      </w:r>
      <w:r w:rsidRPr="0012645F">
        <w:rPr>
          <w:sz w:val="24"/>
          <w:szCs w:val="24"/>
        </w:rPr>
        <w:t xml:space="preserve"> тарифы на тепловую энергию, поставляемую потребителям </w:t>
      </w:r>
      <w:r w:rsidR="00DF1AEA">
        <w:rPr>
          <w:noProof/>
          <w:sz w:val="24"/>
          <w:szCs w:val="24"/>
        </w:rPr>
        <w:t>села Вертикос Вертикосского сельского поселения Каргасокского района</w:t>
      </w:r>
      <w:r w:rsidR="00AD0F2F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="0081774C" w:rsidRPr="005B2490">
        <w:rPr>
          <w:sz w:val="24"/>
          <w:szCs w:val="24"/>
        </w:rPr>
        <w:t>.</w:t>
      </w:r>
    </w:p>
    <w:p w:rsidR="0081774C" w:rsidRPr="005B2490" w:rsidRDefault="0081774C" w:rsidP="00D73739">
      <w:pPr>
        <w:numPr>
          <w:ilvl w:val="0"/>
          <w:numId w:val="3"/>
        </w:numPr>
        <w:shd w:val="clear" w:color="auto" w:fill="FFFFFF"/>
        <w:tabs>
          <w:tab w:val="clear" w:pos="927"/>
          <w:tab w:val="num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="0012645F" w:rsidRPr="0012645F">
        <w:rPr>
          <w:sz w:val="24"/>
          <w:szCs w:val="24"/>
        </w:rPr>
        <w:t xml:space="preserve">действуют с </w:t>
      </w:r>
      <w:r w:rsidR="00FB7BEC">
        <w:rPr>
          <w:sz w:val="24"/>
          <w:szCs w:val="24"/>
        </w:rPr>
        <w:t>01.01.2019</w:t>
      </w:r>
      <w:r w:rsidR="0012645F" w:rsidRPr="0012645F">
        <w:rPr>
          <w:sz w:val="24"/>
          <w:szCs w:val="24"/>
        </w:rPr>
        <w:t xml:space="preserve"> по </w:t>
      </w:r>
      <w:r w:rsidR="00DF1AEA">
        <w:rPr>
          <w:noProof/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E845BE">
      <w:pPr>
        <w:pStyle w:val="ab"/>
        <w:tabs>
          <w:tab w:val="num" w:pos="567"/>
          <w:tab w:val="left" w:pos="993"/>
        </w:tabs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r w:rsidRPr="00781A20">
              <w:rPr>
                <w:sz w:val="24"/>
                <w:szCs w:val="24"/>
              </w:rPr>
              <w:t>М.Д.</w:t>
            </w:r>
            <w:r w:rsidR="009E2C2F">
              <w:rPr>
                <w:sz w:val="24"/>
                <w:szCs w:val="24"/>
              </w:rPr>
              <w:t xml:space="preserve"> </w:t>
            </w:r>
            <w:r w:rsidRPr="00781A20">
              <w:rPr>
                <w:sz w:val="24"/>
                <w:szCs w:val="24"/>
              </w:rPr>
              <w:t>Вагина</w:t>
            </w:r>
          </w:p>
        </w:tc>
      </w:tr>
    </w:tbl>
    <w:p w:rsidR="00281342" w:rsidRPr="00890C5B" w:rsidRDefault="00281342" w:rsidP="009E2C2F">
      <w:pPr>
        <w:ind w:left="4956" w:firstLine="708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890C5B">
        <w:rPr>
          <w:color w:val="000000"/>
          <w:sz w:val="24"/>
          <w:szCs w:val="24"/>
        </w:rPr>
        <w:lastRenderedPageBreak/>
        <w:t>Приложение 1 к приказу</w:t>
      </w:r>
    </w:p>
    <w:p w:rsidR="00281342" w:rsidRPr="00890C5B" w:rsidRDefault="00281342" w:rsidP="009E2C2F">
      <w:pPr>
        <w:ind w:left="5664" w:firstLine="0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Департамента тарифного регулирования</w:t>
      </w:r>
    </w:p>
    <w:p w:rsidR="00281342" w:rsidRPr="00890C5B" w:rsidRDefault="00281342" w:rsidP="009E2C2F">
      <w:pPr>
        <w:ind w:left="4956" w:firstLine="708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>Томской области</w:t>
      </w:r>
    </w:p>
    <w:p w:rsidR="00CB419E" w:rsidRPr="00890C5B" w:rsidRDefault="00281342" w:rsidP="009E2C2F">
      <w:pPr>
        <w:pStyle w:val="a8"/>
        <w:spacing w:before="0" w:after="0"/>
        <w:ind w:left="4956" w:firstLine="708"/>
        <w:jc w:val="left"/>
        <w:rPr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от </w:t>
      </w:r>
      <w:r w:rsidR="00DF1AEA">
        <w:rPr>
          <w:noProof/>
          <w:sz w:val="24"/>
          <w:szCs w:val="24"/>
        </w:rPr>
        <w:t>28.11.2018</w:t>
      </w:r>
      <w:r w:rsidR="0012645F" w:rsidRPr="00890C5B">
        <w:rPr>
          <w:color w:val="000000"/>
          <w:sz w:val="24"/>
          <w:szCs w:val="24"/>
        </w:rPr>
        <w:t xml:space="preserve"> № </w:t>
      </w:r>
      <w:r w:rsidR="00D73739">
        <w:rPr>
          <w:sz w:val="24"/>
          <w:szCs w:val="24"/>
          <w:lang w:val="en-US"/>
        </w:rPr>
        <w:t>1-176</w:t>
      </w:r>
      <w:r w:rsidR="00D73739">
        <w:rPr>
          <w:sz w:val="24"/>
          <w:szCs w:val="24"/>
        </w:rPr>
        <w:t>/9(345)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CB419E" w:rsidRDefault="00CB419E" w:rsidP="000D64EF">
      <w:pPr>
        <w:ind w:right="-1"/>
        <w:jc w:val="center"/>
        <w:rPr>
          <w:color w:val="000000"/>
          <w:sz w:val="24"/>
          <w:szCs w:val="24"/>
        </w:rPr>
      </w:pPr>
      <w:r w:rsidRPr="00890C5B">
        <w:rPr>
          <w:color w:val="000000"/>
          <w:sz w:val="24"/>
          <w:szCs w:val="24"/>
        </w:rPr>
        <w:t xml:space="preserve">Долгосрочные </w:t>
      </w:r>
      <w:r w:rsidR="00FF6C1B" w:rsidRPr="00890C5B">
        <w:rPr>
          <w:color w:val="000000"/>
          <w:sz w:val="24"/>
          <w:szCs w:val="24"/>
        </w:rPr>
        <w:t>параметры регулирования</w:t>
      </w:r>
      <w:r w:rsidR="002E3F4F" w:rsidRPr="00890C5B">
        <w:rPr>
          <w:color w:val="000000"/>
          <w:sz w:val="24"/>
          <w:szCs w:val="24"/>
        </w:rPr>
        <w:t xml:space="preserve">, </w:t>
      </w:r>
      <w:r w:rsidR="002E3F4F" w:rsidRPr="00890C5B">
        <w:rPr>
          <w:color w:val="000000"/>
          <w:sz w:val="24"/>
          <w:szCs w:val="24"/>
        </w:rPr>
        <w:br/>
        <w:t xml:space="preserve">устанавливаемые </w:t>
      </w:r>
      <w:r w:rsidR="00B602E0" w:rsidRPr="00890C5B">
        <w:rPr>
          <w:color w:val="000000"/>
          <w:sz w:val="24"/>
          <w:szCs w:val="24"/>
        </w:rPr>
        <w:t>теплоснабжающей организации</w:t>
      </w:r>
      <w:r w:rsidR="00B602E0" w:rsidRPr="00890C5B">
        <w:rPr>
          <w:noProof/>
          <w:color w:val="000000"/>
          <w:sz w:val="24"/>
          <w:szCs w:val="24"/>
        </w:rPr>
        <w:t xml:space="preserve"> </w:t>
      </w:r>
      <w:r w:rsidR="00FB7BEC" w:rsidRPr="00FB7BEC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DF1AEA">
        <w:rPr>
          <w:noProof/>
          <w:color w:val="000000"/>
          <w:sz w:val="24"/>
          <w:szCs w:val="24"/>
        </w:rPr>
        <w:t xml:space="preserve"> «Газпром трансгаз Томск»</w:t>
      </w:r>
      <w:r w:rsidR="00E41461" w:rsidRPr="00890C5B">
        <w:rPr>
          <w:noProof/>
          <w:color w:val="000000"/>
          <w:sz w:val="24"/>
          <w:szCs w:val="24"/>
        </w:rPr>
        <w:t xml:space="preserve"> (ИНН </w:t>
      </w:r>
      <w:r w:rsidR="00DF1AEA">
        <w:rPr>
          <w:noProof/>
          <w:color w:val="000000"/>
          <w:sz w:val="24"/>
          <w:szCs w:val="24"/>
        </w:rPr>
        <w:t>7017005289</w:t>
      </w:r>
      <w:r w:rsidR="00E41461" w:rsidRPr="00890C5B">
        <w:rPr>
          <w:noProof/>
          <w:color w:val="000000"/>
          <w:sz w:val="24"/>
          <w:szCs w:val="24"/>
        </w:rPr>
        <w:t xml:space="preserve">) </w:t>
      </w:r>
      <w:r w:rsidR="002E3F4F" w:rsidRPr="00890C5B">
        <w:rPr>
          <w:color w:val="000000"/>
          <w:sz w:val="24"/>
          <w:szCs w:val="24"/>
        </w:rPr>
        <w:t xml:space="preserve">на </w:t>
      </w:r>
      <w:r w:rsidR="00DF1AEA">
        <w:rPr>
          <w:noProof/>
          <w:color w:val="000000"/>
          <w:sz w:val="24"/>
          <w:szCs w:val="24"/>
        </w:rPr>
        <w:t>2019</w:t>
      </w:r>
      <w:r w:rsidR="00E41461" w:rsidRPr="00890C5B">
        <w:rPr>
          <w:noProof/>
          <w:color w:val="000000"/>
          <w:sz w:val="24"/>
          <w:szCs w:val="24"/>
        </w:rPr>
        <w:t>-</w:t>
      </w:r>
      <w:r w:rsidR="00DF1AEA">
        <w:rPr>
          <w:noProof/>
          <w:color w:val="000000"/>
          <w:sz w:val="24"/>
          <w:szCs w:val="24"/>
        </w:rPr>
        <w:t>2023</w:t>
      </w:r>
      <w:r w:rsidR="002E3F4F" w:rsidRPr="00890C5B">
        <w:rPr>
          <w:color w:val="000000"/>
          <w:sz w:val="24"/>
          <w:szCs w:val="24"/>
        </w:rPr>
        <w:t xml:space="preserve"> годы </w:t>
      </w:r>
      <w:r w:rsidR="003A625C" w:rsidRPr="00890C5B">
        <w:rPr>
          <w:color w:val="000000"/>
          <w:sz w:val="24"/>
          <w:szCs w:val="24"/>
        </w:rPr>
        <w:t>для формировани</w:t>
      </w:r>
      <w:r w:rsidR="002E3F4F" w:rsidRPr="00890C5B">
        <w:rPr>
          <w:color w:val="000000"/>
          <w:sz w:val="24"/>
          <w:szCs w:val="24"/>
        </w:rPr>
        <w:t xml:space="preserve">я тарифов на тепловую энергию, </w:t>
      </w:r>
      <w:r w:rsidR="003A625C" w:rsidRPr="00890C5B">
        <w:rPr>
          <w:color w:val="000000"/>
          <w:sz w:val="24"/>
          <w:szCs w:val="24"/>
        </w:rPr>
        <w:t xml:space="preserve">поставляемую потребителям </w:t>
      </w:r>
      <w:r w:rsidR="00DF1AEA">
        <w:rPr>
          <w:noProof/>
          <w:sz w:val="24"/>
          <w:szCs w:val="24"/>
        </w:rPr>
        <w:t>села Вертикос Вертикосского сельского поселения Каргасокского района</w:t>
      </w:r>
      <w:r w:rsidR="00FF6C1B" w:rsidRPr="00890C5B">
        <w:rPr>
          <w:color w:val="000000"/>
          <w:sz w:val="24"/>
          <w:szCs w:val="24"/>
        </w:rPr>
        <w:t>, с использованием метода индексации установленных тарифов</w:t>
      </w:r>
    </w:p>
    <w:p w:rsidR="009707DC" w:rsidRPr="00890C5B" w:rsidRDefault="009707DC" w:rsidP="000D64EF">
      <w:pPr>
        <w:ind w:right="-1"/>
        <w:jc w:val="center"/>
        <w:rPr>
          <w:color w:val="000000"/>
          <w:sz w:val="24"/>
          <w:szCs w:val="24"/>
        </w:rPr>
      </w:pPr>
    </w:p>
    <w:tbl>
      <w:tblPr>
        <w:tblStyle w:val="af"/>
        <w:tblW w:w="1041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648"/>
        <w:gridCol w:w="1414"/>
        <w:gridCol w:w="937"/>
        <w:gridCol w:w="945"/>
        <w:gridCol w:w="877"/>
        <w:gridCol w:w="436"/>
        <w:gridCol w:w="1008"/>
        <w:gridCol w:w="340"/>
        <w:gridCol w:w="1276"/>
        <w:gridCol w:w="841"/>
      </w:tblGrid>
      <w:tr w:rsidR="005656B0" w:rsidRPr="00FB7BEC" w:rsidTr="00FB7BEC">
        <w:trPr>
          <w:trHeight w:val="1581"/>
          <w:jc w:val="center"/>
        </w:trPr>
        <w:tc>
          <w:tcPr>
            <w:tcW w:w="1694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E845BE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Наименование организации</w:t>
            </w:r>
          </w:p>
        </w:tc>
        <w:tc>
          <w:tcPr>
            <w:tcW w:w="648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E845BE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Год</w:t>
            </w: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Базовый уровень операционных расходов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Индекс эффективности операционных расходов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Норма</w:t>
            </w:r>
            <w:r w:rsidRPr="00FB7BEC">
              <w:rPr>
                <w:color w:val="000000"/>
                <w:sz w:val="20"/>
                <w:lang w:val="en-US"/>
              </w:rPr>
              <w:t>-</w:t>
            </w:r>
            <w:proofErr w:type="spellStart"/>
            <w:r w:rsidRPr="00FB7BEC">
              <w:rPr>
                <w:color w:val="000000"/>
                <w:sz w:val="20"/>
              </w:rPr>
              <w:t>тивный</w:t>
            </w:r>
            <w:proofErr w:type="spellEnd"/>
            <w:r w:rsidRPr="00FB7BEC">
              <w:rPr>
                <w:color w:val="000000"/>
                <w:sz w:val="20"/>
              </w:rPr>
              <w:t xml:space="preserve"> уровень прибыли</w:t>
            </w:r>
          </w:p>
        </w:tc>
        <w:tc>
          <w:tcPr>
            <w:tcW w:w="877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 xml:space="preserve">Уровень надежности теплоснабжения &lt;*&gt; </w:t>
            </w:r>
          </w:p>
        </w:tc>
        <w:tc>
          <w:tcPr>
            <w:tcW w:w="144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Показатели энергосбережения энергетической эффективности</w:t>
            </w:r>
            <w:r w:rsidRPr="00FB7BEC">
              <w:rPr>
                <w:color w:val="000000"/>
                <w:sz w:val="20"/>
                <w:lang w:val="en-US"/>
              </w:rPr>
              <w:t xml:space="preserve"> &lt;*</w:t>
            </w:r>
            <w:r w:rsidRPr="00FB7BEC">
              <w:rPr>
                <w:color w:val="000000"/>
                <w:sz w:val="20"/>
              </w:rPr>
              <w:t>*</w:t>
            </w:r>
            <w:r w:rsidRPr="00FB7BEC">
              <w:rPr>
                <w:color w:val="000000"/>
                <w:sz w:val="20"/>
                <w:lang w:val="en-US"/>
              </w:rPr>
              <w:t>&gt;</w:t>
            </w:r>
          </w:p>
        </w:tc>
        <w:tc>
          <w:tcPr>
            <w:tcW w:w="1616" w:type="dxa"/>
            <w:gridSpan w:val="2"/>
            <w:vMerge w:val="restart"/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841" w:type="dxa"/>
            <w:vMerge w:val="restart"/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 xml:space="preserve">Динамика изменения расходов на топливо &lt;****&gt;  </w:t>
            </w:r>
          </w:p>
        </w:tc>
      </w:tr>
      <w:tr w:rsidR="005656B0" w:rsidRPr="00FB7BEC" w:rsidTr="00FB7BEC">
        <w:trPr>
          <w:jc w:val="center"/>
        </w:trPr>
        <w:tc>
          <w:tcPr>
            <w:tcW w:w="1694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 xml:space="preserve"> тыс. руб.</w:t>
            </w:r>
          </w:p>
        </w:tc>
        <w:tc>
          <w:tcPr>
            <w:tcW w:w="937" w:type="dxa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%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%</w:t>
            </w:r>
          </w:p>
        </w:tc>
        <w:tc>
          <w:tcPr>
            <w:tcW w:w="877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4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616" w:type="dxa"/>
            <w:gridSpan w:val="2"/>
            <w:vMerge/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5656B0" w:rsidRPr="00FB7BEC" w:rsidRDefault="005656B0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352"/>
          <w:jc w:val="center"/>
        </w:trPr>
        <w:tc>
          <w:tcPr>
            <w:tcW w:w="1694" w:type="dxa"/>
            <w:vMerge w:val="restart"/>
            <w:vAlign w:val="center"/>
          </w:tcPr>
          <w:p w:rsidR="00E845BE" w:rsidRPr="00FB7BEC" w:rsidRDefault="00DF1AEA" w:rsidP="00713C0D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</w:rPr>
              <w:t>ООО «Газпром трансгаз Томск»</w:t>
            </w:r>
            <w:r w:rsidR="00E845BE" w:rsidRPr="00FB7BEC">
              <w:rPr>
                <w:noProof/>
                <w:color w:val="000000"/>
                <w:sz w:val="20"/>
              </w:rPr>
              <w:t xml:space="preserve"> (ИНН </w:t>
            </w:r>
            <w:r w:rsidRPr="00FB7BEC">
              <w:rPr>
                <w:noProof/>
                <w:color w:val="000000"/>
                <w:sz w:val="20"/>
              </w:rPr>
              <w:t>7017005289</w:t>
            </w:r>
            <w:r w:rsidR="00E845BE" w:rsidRPr="00FB7BEC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648" w:type="dxa"/>
            <w:vMerge w:val="restart"/>
            <w:vAlign w:val="center"/>
          </w:tcPr>
          <w:p w:rsidR="00E845BE" w:rsidRPr="00FB7BEC" w:rsidRDefault="00DF1AEA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FB7BEC" w:rsidRDefault="00DF1AEA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92,53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FB7BEC" w:rsidRDefault="00DF1AEA" w:rsidP="00E4146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FB7BEC" w:rsidRDefault="00DF1AEA" w:rsidP="00BE2550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а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149,59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FB7BEC" w:rsidRDefault="00DF1AEA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FB7BEC" w:rsidRDefault="00DF1AEA" w:rsidP="00701AAA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FB7BEC" w:rsidTr="00FB7BEC">
        <w:trPr>
          <w:trHeight w:hRule="exact" w:val="286"/>
          <w:jc w:val="center"/>
        </w:trPr>
        <w:tc>
          <w:tcPr>
            <w:tcW w:w="1694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б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0,416</w:t>
            </w:r>
          </w:p>
        </w:tc>
        <w:tc>
          <w:tcPr>
            <w:tcW w:w="340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76"/>
          <w:jc w:val="center"/>
        </w:trPr>
        <w:tc>
          <w:tcPr>
            <w:tcW w:w="1694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14,58</w:t>
            </w:r>
          </w:p>
        </w:tc>
        <w:tc>
          <w:tcPr>
            <w:tcW w:w="340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FB7BEC" w:rsidRDefault="00DF1AEA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82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 w:val="restart"/>
            <w:vAlign w:val="center"/>
          </w:tcPr>
          <w:p w:rsidR="00E845BE" w:rsidRPr="00FB7BEC" w:rsidRDefault="00DF1AEA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FB7BEC" w:rsidRDefault="00DF1AEA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</w:rPr>
              <w:t>92,53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FB7BEC" w:rsidRDefault="00DF1AEA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а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149,59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FB7BEC" w:rsidRDefault="00DF1AEA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FB7BEC" w:rsidTr="00FB7BEC">
        <w:trPr>
          <w:trHeight w:hRule="exact" w:val="274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б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0,416</w:t>
            </w:r>
          </w:p>
        </w:tc>
        <w:tc>
          <w:tcPr>
            <w:tcW w:w="340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79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14,58</w:t>
            </w:r>
          </w:p>
        </w:tc>
        <w:tc>
          <w:tcPr>
            <w:tcW w:w="340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86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 w:val="restart"/>
            <w:vAlign w:val="center"/>
          </w:tcPr>
          <w:p w:rsidR="00E845BE" w:rsidRPr="00FB7BEC" w:rsidRDefault="00DF1AEA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FB7BEC" w:rsidRDefault="00DF1AEA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</w:rPr>
              <w:t>92,53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FB7BEC" w:rsidRDefault="00DF1AEA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а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149,59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FB7BEC" w:rsidRDefault="00DF1AEA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FB7BEC" w:rsidTr="00FB7BEC">
        <w:trPr>
          <w:trHeight w:hRule="exact" w:val="296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б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0,416</w:t>
            </w:r>
          </w:p>
        </w:tc>
        <w:tc>
          <w:tcPr>
            <w:tcW w:w="340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86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14,58</w:t>
            </w:r>
          </w:p>
        </w:tc>
        <w:tc>
          <w:tcPr>
            <w:tcW w:w="340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303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 w:val="restart"/>
            <w:vAlign w:val="center"/>
          </w:tcPr>
          <w:p w:rsidR="00E845BE" w:rsidRPr="00FB7BEC" w:rsidRDefault="00DF1AEA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FB7BEC" w:rsidRDefault="00DF1AEA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</w:rPr>
              <w:t>92,53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FB7BEC" w:rsidRDefault="00DF1AEA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а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149,59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FB7BEC" w:rsidRDefault="00DF1AEA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FB7BEC" w:rsidTr="00FB7BEC">
        <w:trPr>
          <w:trHeight w:hRule="exact" w:val="266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б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0,416</w:t>
            </w:r>
          </w:p>
        </w:tc>
        <w:tc>
          <w:tcPr>
            <w:tcW w:w="340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83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14,58</w:t>
            </w:r>
          </w:p>
        </w:tc>
        <w:tc>
          <w:tcPr>
            <w:tcW w:w="340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74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 w:val="restart"/>
            <w:vAlign w:val="center"/>
          </w:tcPr>
          <w:p w:rsidR="00E845BE" w:rsidRPr="00FB7BEC" w:rsidRDefault="00DF1AEA" w:rsidP="00E41461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414" w:type="dxa"/>
            <w:vMerge w:val="restart"/>
            <w:vAlign w:val="center"/>
          </w:tcPr>
          <w:p w:rsidR="00E845BE" w:rsidRPr="00FB7BEC" w:rsidRDefault="00DF1AEA" w:rsidP="00BE255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</w:rPr>
              <w:t>92,53</w:t>
            </w:r>
          </w:p>
        </w:tc>
        <w:tc>
          <w:tcPr>
            <w:tcW w:w="937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5" w:type="dxa"/>
            <w:vMerge w:val="restart"/>
            <w:vAlign w:val="center"/>
          </w:tcPr>
          <w:p w:rsidR="00E845BE" w:rsidRPr="00FB7BEC" w:rsidRDefault="00DF1AEA" w:rsidP="00F12F8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7" w:type="dxa"/>
            <w:vMerge w:val="restart"/>
            <w:vAlign w:val="center"/>
          </w:tcPr>
          <w:p w:rsidR="00E845BE" w:rsidRPr="00FB7BEC" w:rsidRDefault="00DF1AEA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а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149,59</w:t>
            </w:r>
          </w:p>
        </w:tc>
        <w:tc>
          <w:tcPr>
            <w:tcW w:w="340" w:type="dxa"/>
            <w:vMerge w:val="restart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vMerge w:val="restart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 w:val="restart"/>
            <w:vAlign w:val="center"/>
          </w:tcPr>
          <w:p w:rsidR="00E845BE" w:rsidRPr="00FB7BEC" w:rsidRDefault="00DF1AEA" w:rsidP="000341AE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845BE" w:rsidRPr="00FB7BEC" w:rsidTr="00FB7BEC">
        <w:trPr>
          <w:trHeight w:hRule="exact" w:val="291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FB7BEC">
              <w:rPr>
                <w:color w:val="000000"/>
                <w:sz w:val="20"/>
              </w:rPr>
              <w:t>б</w:t>
            </w:r>
            <w:r w:rsidRPr="00FB7BEC"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0,416</w:t>
            </w:r>
          </w:p>
        </w:tc>
        <w:tc>
          <w:tcPr>
            <w:tcW w:w="340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845BE" w:rsidRPr="00FB7BEC" w:rsidTr="00FB7BEC">
        <w:trPr>
          <w:trHeight w:hRule="exact" w:val="286"/>
          <w:jc w:val="center"/>
        </w:trPr>
        <w:tc>
          <w:tcPr>
            <w:tcW w:w="1694" w:type="dxa"/>
            <w:vMerge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648" w:type="dxa"/>
            <w:vMerge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5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7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в)</w:t>
            </w:r>
          </w:p>
        </w:tc>
        <w:tc>
          <w:tcPr>
            <w:tcW w:w="1008" w:type="dxa"/>
            <w:vAlign w:val="center"/>
          </w:tcPr>
          <w:p w:rsidR="00E845BE" w:rsidRPr="00FB7BEC" w:rsidRDefault="00DF1AEA" w:rsidP="00E845BE">
            <w:pPr>
              <w:ind w:firstLine="0"/>
              <w:jc w:val="center"/>
              <w:rPr>
                <w:noProof/>
                <w:color w:val="000000"/>
                <w:sz w:val="20"/>
                <w:lang w:val="en-US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14,58</w:t>
            </w:r>
          </w:p>
        </w:tc>
        <w:tc>
          <w:tcPr>
            <w:tcW w:w="340" w:type="dxa"/>
            <w:vAlign w:val="center"/>
          </w:tcPr>
          <w:p w:rsidR="00E845BE" w:rsidRPr="00FB7BEC" w:rsidRDefault="00E845BE" w:rsidP="00701AAA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color w:val="000000"/>
                <w:sz w:val="20"/>
              </w:rPr>
              <w:t>б)</w:t>
            </w:r>
          </w:p>
        </w:tc>
        <w:tc>
          <w:tcPr>
            <w:tcW w:w="1276" w:type="dxa"/>
            <w:vAlign w:val="center"/>
          </w:tcPr>
          <w:p w:rsidR="00E845BE" w:rsidRPr="00FB7BEC" w:rsidRDefault="00DF1AEA" w:rsidP="00F12F85">
            <w:pPr>
              <w:ind w:firstLine="0"/>
              <w:jc w:val="center"/>
              <w:rPr>
                <w:color w:val="000000"/>
                <w:sz w:val="20"/>
              </w:rPr>
            </w:pPr>
            <w:r w:rsidRPr="00FB7BEC">
              <w:rPr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41" w:type="dxa"/>
            <w:vMerge/>
            <w:vAlign w:val="center"/>
          </w:tcPr>
          <w:p w:rsidR="00E845BE" w:rsidRPr="00FB7BEC" w:rsidRDefault="00E845BE" w:rsidP="00701AAA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5656B0" w:rsidRPr="00FB7BEC" w:rsidRDefault="005656B0" w:rsidP="005656B0">
      <w:pPr>
        <w:rPr>
          <w:sz w:val="20"/>
        </w:rPr>
      </w:pP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701AAA">
        <w:rPr>
          <w:sz w:val="20"/>
          <w:szCs w:val="22"/>
        </w:rPr>
        <w:t>кгут</w:t>
      </w:r>
      <w:proofErr w:type="spellEnd"/>
      <w:r w:rsidRPr="00701AAA">
        <w:rPr>
          <w:sz w:val="20"/>
          <w:szCs w:val="22"/>
        </w:rPr>
        <w:t>/Гкал);</w:t>
      </w:r>
    </w:p>
    <w:p w:rsidR="00701AAA" w:rsidRP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(Гкал/м2);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 w:rsidRPr="00701AAA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701AAA" w:rsidRDefault="00701AAA" w:rsidP="00701AAA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Данные по показателям </w:t>
      </w:r>
      <w:r w:rsidRPr="00701AAA">
        <w:rPr>
          <w:sz w:val="20"/>
          <w:szCs w:val="22"/>
        </w:rPr>
        <w:t>энергетической эффективности объектов теплоснабжения</w:t>
      </w:r>
      <w:r>
        <w:rPr>
          <w:sz w:val="20"/>
          <w:szCs w:val="22"/>
        </w:rPr>
        <w:t xml:space="preserve"> представлены в Таблице 2 Приложения 1 к настоящему приказу.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&lt;**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216530" w:rsidRDefault="00216530" w:rsidP="00216530">
      <w:pPr>
        <w:ind w:firstLine="284"/>
        <w:jc w:val="both"/>
        <w:rPr>
          <w:sz w:val="20"/>
          <w:szCs w:val="22"/>
        </w:rPr>
      </w:pPr>
      <w:r w:rsidRPr="00216530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16530" w:rsidRDefault="00216530" w:rsidP="00216530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&lt;**</w:t>
      </w:r>
      <w:r w:rsidRPr="00216530">
        <w:rPr>
          <w:sz w:val="20"/>
          <w:szCs w:val="22"/>
        </w:rPr>
        <w:t>*</w:t>
      </w:r>
      <w:r w:rsidR="00701AAA">
        <w:rPr>
          <w:sz w:val="20"/>
          <w:szCs w:val="22"/>
        </w:rPr>
        <w:t>*</w:t>
      </w:r>
      <w:r w:rsidRPr="00216530">
        <w:rPr>
          <w:sz w:val="20"/>
          <w:szCs w:val="22"/>
        </w:rPr>
        <w:t>&gt; Понижающий коэффициент на переходный период в соответствии с Правилами распределения расхода топлива не применяется</w:t>
      </w:r>
    </w:p>
    <w:p w:rsidR="00CE1D62" w:rsidRDefault="00CE1D62" w:rsidP="00112B24">
      <w:pPr>
        <w:ind w:firstLine="284"/>
        <w:jc w:val="both"/>
        <w:rPr>
          <w:sz w:val="20"/>
          <w:szCs w:val="22"/>
        </w:rPr>
      </w:pPr>
    </w:p>
    <w:p w:rsidR="00CE1D62" w:rsidRDefault="00CE1D62" w:rsidP="00112B24">
      <w:pPr>
        <w:ind w:firstLine="284"/>
        <w:jc w:val="both"/>
        <w:rPr>
          <w:sz w:val="20"/>
          <w:szCs w:val="22"/>
        </w:rPr>
      </w:pPr>
    </w:p>
    <w:p w:rsidR="00216530" w:rsidRPr="00216530" w:rsidRDefault="00216530" w:rsidP="00112B24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112B24" w:rsidRPr="00AD0F2F" w:rsidRDefault="00112B24" w:rsidP="009E2C2F">
      <w:pPr>
        <w:ind w:left="5664" w:firstLine="0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AD0F2F" w:rsidRDefault="00112B24" w:rsidP="009E2C2F">
      <w:pPr>
        <w:ind w:left="4956" w:firstLine="708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AD0F2F" w:rsidRDefault="00112B24" w:rsidP="009E2C2F">
      <w:pPr>
        <w:ind w:left="4956" w:firstLine="708"/>
        <w:rPr>
          <w:color w:val="000000"/>
          <w:sz w:val="24"/>
          <w:szCs w:val="24"/>
        </w:rPr>
      </w:pPr>
      <w:r w:rsidRPr="00AD0F2F">
        <w:rPr>
          <w:color w:val="000000"/>
          <w:sz w:val="24"/>
          <w:szCs w:val="24"/>
        </w:rPr>
        <w:t>Томской области</w:t>
      </w:r>
    </w:p>
    <w:p w:rsidR="00112B24" w:rsidRPr="00AD0F2F" w:rsidRDefault="00FB7BEC" w:rsidP="009E2C2F">
      <w:pPr>
        <w:pStyle w:val="a8"/>
        <w:spacing w:before="0" w:after="0"/>
        <w:ind w:left="4956" w:firstLine="708"/>
        <w:jc w:val="left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t xml:space="preserve">от </w:t>
      </w:r>
      <w:r w:rsidR="00DF1AEA">
        <w:rPr>
          <w:noProof/>
          <w:color w:val="000000"/>
          <w:sz w:val="24"/>
          <w:szCs w:val="24"/>
        </w:rPr>
        <w:t>28.11.2018</w:t>
      </w:r>
      <w:r w:rsidR="00ED2144" w:rsidRPr="00AD0F2F">
        <w:rPr>
          <w:noProof/>
          <w:sz w:val="24"/>
          <w:szCs w:val="24"/>
        </w:rPr>
        <w:t xml:space="preserve"> </w:t>
      </w:r>
      <w:r w:rsidR="00112B24" w:rsidRPr="00AD0F2F">
        <w:rPr>
          <w:color w:val="000000"/>
          <w:sz w:val="24"/>
          <w:szCs w:val="24"/>
        </w:rPr>
        <w:t xml:space="preserve">№ </w:t>
      </w:r>
      <w:r w:rsidR="00D73739">
        <w:rPr>
          <w:sz w:val="24"/>
          <w:szCs w:val="24"/>
          <w:lang w:val="en-US"/>
        </w:rPr>
        <w:t>1-176</w:t>
      </w:r>
      <w:r w:rsidR="00D73739">
        <w:rPr>
          <w:sz w:val="24"/>
          <w:szCs w:val="24"/>
        </w:rPr>
        <w:t>/9(345)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AD0F2F" w:rsidRDefault="00112B24" w:rsidP="002C5E6C">
      <w:pPr>
        <w:pStyle w:val="a8"/>
        <w:tabs>
          <w:tab w:val="left" w:pos="-4536"/>
        </w:tabs>
        <w:spacing w:before="0" w:after="0"/>
        <w:rPr>
          <w:color w:val="000000"/>
          <w:sz w:val="24"/>
          <w:szCs w:val="24"/>
        </w:rPr>
      </w:pPr>
      <w:r w:rsidRPr="00AD0F2F">
        <w:rPr>
          <w:bCs/>
          <w:color w:val="000000"/>
          <w:sz w:val="24"/>
          <w:szCs w:val="24"/>
        </w:rPr>
        <w:t xml:space="preserve">Тарифы </w:t>
      </w:r>
      <w:r w:rsidRPr="00AD0F2F">
        <w:rPr>
          <w:color w:val="000000"/>
          <w:sz w:val="24"/>
          <w:szCs w:val="24"/>
        </w:rPr>
        <w:t xml:space="preserve">теплоснабжающей организации </w:t>
      </w:r>
      <w:r w:rsidR="00FB7BEC" w:rsidRPr="00FB7BEC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DF1AEA">
        <w:rPr>
          <w:noProof/>
          <w:color w:val="000000"/>
          <w:sz w:val="24"/>
          <w:szCs w:val="24"/>
        </w:rPr>
        <w:t xml:space="preserve"> «Газпром трансгаз Томск»</w:t>
      </w:r>
      <w:r w:rsidR="00BF1867" w:rsidRPr="00AD0F2F">
        <w:rPr>
          <w:noProof/>
          <w:color w:val="000000"/>
          <w:sz w:val="24"/>
          <w:szCs w:val="24"/>
        </w:rPr>
        <w:t xml:space="preserve"> (ИНН </w:t>
      </w:r>
      <w:r w:rsidR="00DF1AEA">
        <w:rPr>
          <w:noProof/>
          <w:color w:val="000000"/>
          <w:sz w:val="24"/>
          <w:szCs w:val="24"/>
        </w:rPr>
        <w:t>7017005289</w:t>
      </w:r>
      <w:r w:rsidR="00BF1867" w:rsidRPr="00AD0F2F">
        <w:rPr>
          <w:noProof/>
          <w:color w:val="000000"/>
          <w:sz w:val="24"/>
          <w:szCs w:val="24"/>
        </w:rPr>
        <w:t xml:space="preserve">) </w:t>
      </w:r>
      <w:r w:rsidR="002C5E6C" w:rsidRPr="00AD0F2F">
        <w:rPr>
          <w:noProof/>
          <w:color w:val="000000"/>
          <w:sz w:val="24"/>
          <w:szCs w:val="24"/>
        </w:rPr>
        <w:t>на</w:t>
      </w:r>
      <w:r w:rsidRPr="00AD0F2F">
        <w:rPr>
          <w:bCs/>
          <w:color w:val="000000"/>
          <w:sz w:val="24"/>
          <w:szCs w:val="24"/>
        </w:rPr>
        <w:t xml:space="preserve"> тепловую энергию, </w:t>
      </w:r>
      <w:r w:rsidR="00AF4681" w:rsidRPr="00AD0F2F">
        <w:rPr>
          <w:color w:val="000000"/>
          <w:sz w:val="24"/>
          <w:szCs w:val="24"/>
        </w:rPr>
        <w:t xml:space="preserve">поставляемую </w:t>
      </w:r>
      <w:r w:rsidR="002C5E6C" w:rsidRPr="00AD0F2F">
        <w:rPr>
          <w:bCs/>
          <w:color w:val="000000"/>
          <w:sz w:val="24"/>
          <w:szCs w:val="24"/>
        </w:rPr>
        <w:t xml:space="preserve">потребителям </w:t>
      </w:r>
      <w:r w:rsidR="00DF1AEA">
        <w:rPr>
          <w:noProof/>
          <w:sz w:val="24"/>
          <w:szCs w:val="24"/>
        </w:rPr>
        <w:t>села Вертикос Вертикосского сельского поселения Каргасокского района</w:t>
      </w:r>
      <w:r w:rsidRPr="00AD0F2F">
        <w:rPr>
          <w:bCs/>
          <w:color w:val="000000"/>
          <w:sz w:val="24"/>
          <w:szCs w:val="24"/>
        </w:rPr>
        <w:t xml:space="preserve">, </w:t>
      </w:r>
      <w:r w:rsidR="00AF4681" w:rsidRPr="00AD0F2F">
        <w:rPr>
          <w:bCs/>
          <w:color w:val="000000"/>
          <w:sz w:val="24"/>
          <w:szCs w:val="24"/>
        </w:rPr>
        <w:br/>
      </w:r>
      <w:r w:rsidR="002C5E6C" w:rsidRPr="00AD0F2F">
        <w:rPr>
          <w:color w:val="000000"/>
          <w:sz w:val="24"/>
          <w:szCs w:val="24"/>
        </w:rPr>
        <w:t xml:space="preserve">с </w:t>
      </w:r>
      <w:r w:rsidR="00DF1AEA">
        <w:rPr>
          <w:color w:val="000000"/>
          <w:sz w:val="24"/>
          <w:szCs w:val="24"/>
        </w:rPr>
        <w:t>01.01.2019</w:t>
      </w:r>
      <w:r w:rsidR="003C3F5D" w:rsidRPr="00AD0F2F">
        <w:rPr>
          <w:color w:val="000000"/>
          <w:sz w:val="24"/>
          <w:szCs w:val="24"/>
        </w:rPr>
        <w:t xml:space="preserve"> </w:t>
      </w:r>
      <w:r w:rsidR="002C5E6C" w:rsidRPr="00AD0F2F">
        <w:rPr>
          <w:color w:val="000000"/>
          <w:sz w:val="24"/>
          <w:szCs w:val="24"/>
        </w:rPr>
        <w:t xml:space="preserve">по </w:t>
      </w:r>
      <w:r w:rsidR="00DF1AEA">
        <w:rPr>
          <w:color w:val="000000"/>
          <w:sz w:val="24"/>
          <w:szCs w:val="24"/>
        </w:rPr>
        <w:t>31.12.2023</w:t>
      </w:r>
    </w:p>
    <w:p w:rsidR="002C5E6C" w:rsidRPr="002C5E6C" w:rsidRDefault="002C5E6C" w:rsidP="002C5E6C"/>
    <w:tbl>
      <w:tblPr>
        <w:tblW w:w="992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958"/>
        <w:gridCol w:w="1701"/>
        <w:gridCol w:w="1413"/>
        <w:gridCol w:w="1663"/>
        <w:gridCol w:w="1748"/>
      </w:tblGrid>
      <w:tr w:rsidR="009E2C2F" w:rsidRPr="002E3F4F" w:rsidTr="00D73739">
        <w:trPr>
          <w:trHeight w:val="615"/>
        </w:trPr>
        <w:tc>
          <w:tcPr>
            <w:tcW w:w="445" w:type="dxa"/>
            <w:vMerge w:val="restart"/>
            <w:shd w:val="clear" w:color="auto" w:fill="auto"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№ п/п</w:t>
            </w:r>
          </w:p>
        </w:tc>
        <w:tc>
          <w:tcPr>
            <w:tcW w:w="2958" w:type="dxa"/>
            <w:vMerge w:val="restart"/>
            <w:shd w:val="clear" w:color="auto" w:fill="auto"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Вид тарифа</w:t>
            </w:r>
          </w:p>
        </w:tc>
        <w:tc>
          <w:tcPr>
            <w:tcW w:w="1413" w:type="dxa"/>
            <w:vMerge w:val="restart"/>
            <w:shd w:val="clear" w:color="auto" w:fill="auto"/>
            <w:noWrap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Год</w:t>
            </w:r>
          </w:p>
        </w:tc>
        <w:tc>
          <w:tcPr>
            <w:tcW w:w="1663" w:type="dxa"/>
            <w:shd w:val="clear" w:color="auto" w:fill="auto"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B7BEC">
              <w:rPr>
                <w:noProof/>
                <w:color w:val="000000"/>
                <w:sz w:val="22"/>
                <w:szCs w:val="22"/>
              </w:rPr>
              <w:t>01.01</w:t>
            </w:r>
            <w:r w:rsidRPr="00FB7BEC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748" w:type="dxa"/>
            <w:shd w:val="clear" w:color="auto" w:fill="auto"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B7BEC">
              <w:rPr>
                <w:color w:val="000000"/>
                <w:sz w:val="22"/>
                <w:szCs w:val="22"/>
              </w:rPr>
              <w:t>01.07-</w:t>
            </w:r>
            <w:r w:rsidRPr="00FB7BEC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9E2C2F" w:rsidRPr="002E3F4F" w:rsidTr="00AF5DF0">
        <w:trPr>
          <w:trHeight w:val="330"/>
        </w:trPr>
        <w:tc>
          <w:tcPr>
            <w:tcW w:w="445" w:type="dxa"/>
            <w:vMerge/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3" w:type="dxa"/>
            <w:vMerge/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63" w:type="dxa"/>
            <w:vMerge w:val="restart"/>
            <w:shd w:val="clear" w:color="auto" w:fill="auto"/>
            <w:noWrap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748" w:type="dxa"/>
            <w:vMerge w:val="restart"/>
            <w:shd w:val="clear" w:color="auto" w:fill="auto"/>
            <w:noWrap/>
            <w:vAlign w:val="center"/>
            <w:hideMark/>
          </w:tcPr>
          <w:p w:rsidR="00112B24" w:rsidRPr="00FB7BEC" w:rsidRDefault="00112B24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Теплоноситель - Вода</w:t>
            </w:r>
          </w:p>
        </w:tc>
      </w:tr>
      <w:tr w:rsidR="009E2C2F" w:rsidRPr="002E3F4F" w:rsidTr="00AF5DF0">
        <w:trPr>
          <w:trHeight w:val="599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6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FB7BEC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2125EF" w:rsidRPr="002E3F4F" w:rsidTr="00AF5DF0">
        <w:trPr>
          <w:trHeight w:val="480"/>
        </w:trPr>
        <w:tc>
          <w:tcPr>
            <w:tcW w:w="445" w:type="dxa"/>
            <w:vMerge w:val="restart"/>
            <w:shd w:val="clear" w:color="auto" w:fill="auto"/>
            <w:noWrap/>
            <w:vAlign w:val="center"/>
            <w:hideMark/>
          </w:tcPr>
          <w:p w:rsidR="002125EF" w:rsidRPr="00FB7BEC" w:rsidRDefault="002125E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1.</w:t>
            </w:r>
          </w:p>
        </w:tc>
        <w:tc>
          <w:tcPr>
            <w:tcW w:w="2958" w:type="dxa"/>
            <w:vMerge w:val="restart"/>
            <w:shd w:val="clear" w:color="auto" w:fill="auto"/>
            <w:noWrap/>
            <w:vAlign w:val="center"/>
            <w:hideMark/>
          </w:tcPr>
          <w:p w:rsidR="00D73739" w:rsidRDefault="00AF5DF0" w:rsidP="00A250C8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AF5DF0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</w:t>
            </w:r>
            <w:r w:rsidR="00DF1AEA" w:rsidRPr="00FB7BEC">
              <w:rPr>
                <w:noProof/>
                <w:color w:val="000000"/>
                <w:sz w:val="22"/>
                <w:szCs w:val="22"/>
              </w:rPr>
              <w:t xml:space="preserve"> «Газпром трансгаз Томск»</w:t>
            </w:r>
            <w:r w:rsidR="006D7A21" w:rsidRPr="00FB7BEC">
              <w:rPr>
                <w:noProof/>
                <w:color w:val="000000"/>
                <w:sz w:val="22"/>
                <w:szCs w:val="22"/>
              </w:rPr>
              <w:t xml:space="preserve"> </w:t>
            </w:r>
          </w:p>
          <w:p w:rsidR="002125EF" w:rsidRPr="00FB7BEC" w:rsidRDefault="006D7A21" w:rsidP="00A250C8">
            <w:pPr>
              <w:ind w:firstLine="0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FB7BEC">
              <w:rPr>
                <w:noProof/>
                <w:color w:val="000000"/>
                <w:sz w:val="22"/>
                <w:szCs w:val="22"/>
              </w:rPr>
              <w:t xml:space="preserve">(ИНН </w:t>
            </w:r>
            <w:r w:rsidR="00DF1AEA" w:rsidRPr="00FB7BEC">
              <w:rPr>
                <w:noProof/>
                <w:color w:val="000000"/>
                <w:sz w:val="22"/>
                <w:szCs w:val="22"/>
              </w:rPr>
              <w:t>7017005289</w:t>
            </w:r>
            <w:r w:rsidRPr="00FB7BEC">
              <w:rPr>
                <w:noProof/>
                <w:color w:val="000000"/>
                <w:sz w:val="22"/>
                <w:szCs w:val="22"/>
              </w:rPr>
              <w:t>)</w:t>
            </w:r>
          </w:p>
        </w:tc>
        <w:tc>
          <w:tcPr>
            <w:tcW w:w="6525" w:type="dxa"/>
            <w:gridSpan w:val="4"/>
            <w:shd w:val="clear" w:color="auto" w:fill="auto"/>
            <w:vAlign w:val="center"/>
            <w:hideMark/>
          </w:tcPr>
          <w:p w:rsidR="002125EF" w:rsidRPr="00FB7BEC" w:rsidRDefault="002125EF" w:rsidP="00D73739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подключения </w:t>
            </w:r>
            <w:r w:rsidR="00DF1AEA" w:rsidRPr="00FB7BEC">
              <w:rPr>
                <w:sz w:val="22"/>
                <w:szCs w:val="22"/>
              </w:rPr>
              <w:t>(без учета НДС) *</w:t>
            </w:r>
          </w:p>
        </w:tc>
      </w:tr>
      <w:tr w:rsidR="002125EF" w:rsidRPr="002E3F4F" w:rsidTr="00AF5DF0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2125EF" w:rsidRPr="00FB7BEC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  <w:hideMark/>
          </w:tcPr>
          <w:p w:rsidR="002125EF" w:rsidRPr="00FB7BEC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125EF" w:rsidRPr="00FB7BEC" w:rsidRDefault="002125E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одноставочный</w:t>
            </w:r>
            <w:r w:rsidRPr="00FB7BEC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2125EF" w:rsidRPr="00FB7BEC" w:rsidRDefault="00DF1AEA" w:rsidP="00FB7BE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2125EF" w:rsidRPr="00FB7BEC" w:rsidRDefault="00DF1AEA" w:rsidP="00BE255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1 136,07</w:t>
            </w:r>
          </w:p>
        </w:tc>
        <w:tc>
          <w:tcPr>
            <w:tcW w:w="1748" w:type="dxa"/>
            <w:shd w:val="clear" w:color="auto" w:fill="auto"/>
            <w:noWrap/>
            <w:vAlign w:val="center"/>
          </w:tcPr>
          <w:p w:rsidR="002125EF" w:rsidRPr="00FB7BEC" w:rsidRDefault="00DF1AEA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1 136,07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2020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1 136,07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1 151,82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2021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1 151,82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1 184,52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2022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1 184,52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1 221,47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2023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1 221,47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1 248,35</w:t>
            </w:r>
          </w:p>
        </w:tc>
      </w:tr>
      <w:tr w:rsidR="002125EF" w:rsidRPr="002E3F4F" w:rsidTr="00AF5DF0">
        <w:trPr>
          <w:trHeight w:val="615"/>
        </w:trPr>
        <w:tc>
          <w:tcPr>
            <w:tcW w:w="445" w:type="dxa"/>
            <w:vMerge/>
            <w:vAlign w:val="center"/>
            <w:hideMark/>
          </w:tcPr>
          <w:p w:rsidR="002125EF" w:rsidRPr="00FB7BEC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  <w:hideMark/>
          </w:tcPr>
          <w:p w:rsidR="002125EF" w:rsidRPr="00FB7BEC" w:rsidRDefault="002125EF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25" w:type="dxa"/>
            <w:gridSpan w:val="4"/>
            <w:shd w:val="clear" w:color="auto" w:fill="auto"/>
            <w:vAlign w:val="center"/>
            <w:hideMark/>
          </w:tcPr>
          <w:p w:rsidR="002125EF" w:rsidRPr="00FB7BEC" w:rsidRDefault="002125EF" w:rsidP="006D7A21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 xml:space="preserve">Население </w:t>
            </w:r>
            <w:r w:rsidR="00DF1AEA" w:rsidRPr="00FB7BEC">
              <w:rPr>
                <w:noProof/>
                <w:color w:val="000000"/>
                <w:sz w:val="22"/>
                <w:szCs w:val="22"/>
              </w:rPr>
              <w:t>(тарифы указываются с учетом НДС) *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vAlign w:val="center"/>
            <w:hideMark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  <w:hideMark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sz w:val="22"/>
                <w:szCs w:val="22"/>
              </w:rPr>
              <w:t>одноставочный</w:t>
            </w:r>
            <w:r w:rsidRPr="00FB7BEC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FB7BEC" w:rsidRDefault="00DF1AEA" w:rsidP="00BE255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1 363,28</w:t>
            </w:r>
          </w:p>
        </w:tc>
        <w:tc>
          <w:tcPr>
            <w:tcW w:w="1748" w:type="dxa"/>
            <w:shd w:val="clear" w:color="auto" w:fill="auto"/>
            <w:noWrap/>
            <w:vAlign w:val="center"/>
          </w:tcPr>
          <w:p w:rsidR="006D7A21" w:rsidRPr="00FB7BEC" w:rsidRDefault="00DF1AEA" w:rsidP="00A6206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1 363,28</w:t>
            </w:r>
          </w:p>
        </w:tc>
      </w:tr>
      <w:tr w:rsidR="006D7A21" w:rsidRPr="002E3F4F" w:rsidTr="00AF5DF0">
        <w:trPr>
          <w:trHeight w:val="286"/>
        </w:trPr>
        <w:tc>
          <w:tcPr>
            <w:tcW w:w="445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2020</w:t>
            </w:r>
          </w:p>
        </w:tc>
        <w:tc>
          <w:tcPr>
            <w:tcW w:w="1663" w:type="dxa"/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1 363,28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1 382,18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2021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1 382,18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1 421,42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2022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1 421,42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1 465,76</w:t>
            </w:r>
          </w:p>
        </w:tc>
      </w:tr>
      <w:tr w:rsidR="006D7A21" w:rsidRPr="002E3F4F" w:rsidTr="00AF5DF0">
        <w:trPr>
          <w:trHeight w:val="110"/>
        </w:trPr>
        <w:tc>
          <w:tcPr>
            <w:tcW w:w="445" w:type="dxa"/>
            <w:vMerge/>
            <w:tcBorders>
              <w:bottom w:val="single" w:sz="4" w:space="0" w:color="auto"/>
            </w:tcBorders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8" w:type="dxa"/>
            <w:vMerge/>
            <w:tcBorders>
              <w:bottom w:val="single" w:sz="4" w:space="0" w:color="auto"/>
            </w:tcBorders>
            <w:vAlign w:val="center"/>
          </w:tcPr>
          <w:p w:rsidR="006D7A21" w:rsidRPr="00FB7BEC" w:rsidRDefault="006D7A2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FB7BEC" w:rsidRDefault="006D7A21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D7A21" w:rsidRPr="00FB7BEC" w:rsidRDefault="00DF1AEA" w:rsidP="00FB7BEC">
            <w:pPr>
              <w:ind w:firstLine="0"/>
              <w:jc w:val="center"/>
              <w:rPr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2023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1 465,76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FB7BEC" w:rsidRDefault="00DF1AEA" w:rsidP="006D7A2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B7BEC">
              <w:rPr>
                <w:noProof/>
                <w:sz w:val="22"/>
                <w:szCs w:val="22"/>
                <w:lang w:val="en-US"/>
              </w:rPr>
              <w:t>1 498,02</w:t>
            </w:r>
          </w:p>
        </w:tc>
      </w:tr>
      <w:tr w:rsidR="00112B24" w:rsidRPr="002E3F4F" w:rsidTr="00AF5DF0">
        <w:trPr>
          <w:trHeight w:val="570"/>
        </w:trPr>
        <w:tc>
          <w:tcPr>
            <w:tcW w:w="99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Default="00F1419D" w:rsidP="00B91F9F">
            <w:pPr>
              <w:ind w:firstLine="0"/>
              <w:rPr>
                <w:sz w:val="22"/>
                <w:szCs w:val="22"/>
              </w:rPr>
            </w:pPr>
          </w:p>
          <w:p w:rsidR="00112B24" w:rsidRPr="00FB7BEC" w:rsidRDefault="00DF1AEA" w:rsidP="00364555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FB7BEC">
              <w:rPr>
                <w:noProof/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079" w:rsidRDefault="00CC3079" w:rsidP="004E1599">
      <w:pPr>
        <w:pStyle w:val="ab"/>
      </w:pPr>
      <w:r>
        <w:separator/>
      </w:r>
    </w:p>
  </w:endnote>
  <w:endnote w:type="continuationSeparator" w:id="0">
    <w:p w:rsidR="00CC3079" w:rsidRDefault="00CC307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AEA" w:rsidRDefault="00DF1AE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AEA" w:rsidRDefault="00DF1A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079" w:rsidRDefault="00CC3079" w:rsidP="004E1599">
      <w:pPr>
        <w:pStyle w:val="ab"/>
      </w:pPr>
      <w:r>
        <w:separator/>
      </w:r>
    </w:p>
  </w:footnote>
  <w:footnote w:type="continuationSeparator" w:id="0">
    <w:p w:rsidR="00CC3079" w:rsidRDefault="00CC307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Default="00BF186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F1867" w:rsidRDefault="00BF186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867" w:rsidRPr="00751D4F" w:rsidRDefault="00BF186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F1867" w:rsidTr="002E3F4F">
      <w:trPr>
        <w:cantSplit/>
      </w:trPr>
      <w:tc>
        <w:tcPr>
          <w:tcW w:w="10031" w:type="dxa"/>
        </w:tcPr>
        <w:p w:rsidR="00BF1867" w:rsidRPr="006C39B1" w:rsidRDefault="00BF186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69.5pt" fillcolor="window">
                <v:imagedata r:id="rId1" o:title=""/>
              </v:shape>
              <o:OLEObject Type="Embed" ProgID="Word.Picture.8" ShapeID="_x0000_i1025" DrawAspect="Content" ObjectID="_1604989181" r:id="rId2"/>
            </w:objec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F1867" w:rsidRPr="00331576" w:rsidRDefault="00BF186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F1867" w:rsidRPr="00331576" w:rsidRDefault="00BF186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F1867" w:rsidRDefault="00BF186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F1867" w:rsidRDefault="00BF186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F1867" w:rsidRDefault="00BF186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76DC6658"/>
    <w:lvl w:ilvl="0" w:tplc="AD38AA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64555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D1EC2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7DC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AF5DF0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373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1AEA"/>
    <w:rsid w:val="00DF21B7"/>
    <w:rsid w:val="00DF3889"/>
    <w:rsid w:val="00DF4247"/>
    <w:rsid w:val="00DF7E74"/>
    <w:rsid w:val="00E014BF"/>
    <w:rsid w:val="00E10C2C"/>
    <w:rsid w:val="00E1117F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B7BEC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39131A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D66CB-493C-4143-83EB-96EEBB68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2018-11-27T10:03:00Z</dcterms:created>
  <dcterms:modified xsi:type="dcterms:W3CDTF">2018-11-29T02:33:00Z</dcterms:modified>
</cp:coreProperties>
</file>