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019" w:rsidRDefault="008E28FC" w:rsidP="00FC0019">
      <w:pPr>
        <w:jc w:val="center"/>
        <w:rPr>
          <w:b/>
        </w:rPr>
      </w:pPr>
      <w:r w:rsidRPr="008E28FC"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4pt;height:65.45pt" fillcolor="window">
            <v:imagedata r:id="rId6" o:title=""/>
          </v:shape>
        </w:pict>
      </w:r>
    </w:p>
    <w:p w:rsidR="00FC0019" w:rsidRDefault="00FC0019" w:rsidP="00FC0019">
      <w:pPr>
        <w:jc w:val="center"/>
        <w:rPr>
          <w:b/>
        </w:rPr>
      </w:pPr>
    </w:p>
    <w:p w:rsidR="00FC0019" w:rsidRPr="00F4596A" w:rsidRDefault="00FC0019" w:rsidP="00FC0019">
      <w:pPr>
        <w:pStyle w:val="1"/>
        <w:widowControl w:val="0"/>
        <w:tabs>
          <w:tab w:val="num" w:pos="0"/>
        </w:tabs>
        <w:suppressAutoHyphens/>
        <w:jc w:val="center"/>
        <w:rPr>
          <w:b/>
          <w:sz w:val="32"/>
          <w:szCs w:val="32"/>
        </w:rPr>
      </w:pPr>
      <w:r w:rsidRPr="00F4596A">
        <w:rPr>
          <w:b/>
          <w:sz w:val="32"/>
          <w:szCs w:val="32"/>
        </w:rPr>
        <w:t>ЗАКОНОДАТЕЛЬНАЯ ДУМА ТОМСКОЙ ОБЛАСТИ</w:t>
      </w:r>
    </w:p>
    <w:p w:rsidR="00FC0019" w:rsidRPr="00F4596A" w:rsidRDefault="00FC0019" w:rsidP="005E2023">
      <w:pPr>
        <w:pStyle w:val="2"/>
        <w:spacing w:line="360" w:lineRule="auto"/>
        <w:jc w:val="center"/>
        <w:rPr>
          <w:b/>
          <w:szCs w:val="26"/>
        </w:rPr>
      </w:pPr>
    </w:p>
    <w:p w:rsidR="00FC0019" w:rsidRPr="00F4596A" w:rsidRDefault="00FC0019" w:rsidP="00FC0019">
      <w:pPr>
        <w:pStyle w:val="2"/>
        <w:spacing w:line="360" w:lineRule="auto"/>
        <w:jc w:val="center"/>
        <w:rPr>
          <w:b/>
          <w:i/>
          <w:sz w:val="36"/>
          <w:szCs w:val="36"/>
        </w:rPr>
      </w:pPr>
      <w:r w:rsidRPr="00F4596A">
        <w:rPr>
          <w:b/>
          <w:sz w:val="36"/>
          <w:szCs w:val="36"/>
        </w:rPr>
        <w:t>ПОСТАНОВЛЕНИЕ</w:t>
      </w:r>
    </w:p>
    <w:p w:rsidR="00FC0019" w:rsidRDefault="00FC0019" w:rsidP="00FC0019">
      <w:pPr>
        <w:rPr>
          <w:u w:val="single"/>
        </w:rPr>
      </w:pPr>
    </w:p>
    <w:p w:rsidR="00FC0019" w:rsidRDefault="00FC0019" w:rsidP="00FC0019">
      <w:pPr>
        <w:rPr>
          <w:u w:val="single"/>
        </w:rPr>
      </w:pPr>
      <w:r>
        <w:rPr>
          <w:u w:val="single"/>
        </w:rPr>
        <w:t>19.04.2019 № 1636</w:t>
      </w:r>
    </w:p>
    <w:p w:rsidR="00FC0019" w:rsidRDefault="00FC0019" w:rsidP="00FC0019">
      <w:pPr>
        <w:ind w:right="7374"/>
        <w:jc w:val="center"/>
      </w:pPr>
      <w:r>
        <w:t>г. Томск</w:t>
      </w:r>
    </w:p>
    <w:p w:rsidR="00FC0019" w:rsidRDefault="00FC0019" w:rsidP="00FC0019">
      <w:pPr>
        <w:tabs>
          <w:tab w:val="left" w:pos="5040"/>
        </w:tabs>
        <w:jc w:val="both"/>
        <w:rPr>
          <w:sz w:val="26"/>
          <w:szCs w:val="26"/>
        </w:rPr>
      </w:pPr>
    </w:p>
    <w:p w:rsidR="00FF6580" w:rsidRPr="00D519D3" w:rsidRDefault="00FF6580" w:rsidP="00FF6580">
      <w:pPr>
        <w:rPr>
          <w:sz w:val="26"/>
          <w:szCs w:val="26"/>
        </w:rPr>
      </w:pPr>
    </w:p>
    <w:tbl>
      <w:tblPr>
        <w:tblW w:w="0" w:type="auto"/>
        <w:tblInd w:w="-34" w:type="dxa"/>
        <w:tblLook w:val="00BF"/>
      </w:tblPr>
      <w:tblGrid>
        <w:gridCol w:w="5328"/>
      </w:tblGrid>
      <w:tr w:rsidR="00FF6580" w:rsidRPr="00F16EAB" w:rsidTr="00F16EAB">
        <w:trPr>
          <w:trHeight w:val="967"/>
        </w:trPr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FF6580" w:rsidRPr="00F16EAB" w:rsidRDefault="005B21CA" w:rsidP="00F16EAB">
            <w:pPr>
              <w:tabs>
                <w:tab w:val="center" w:pos="4153"/>
                <w:tab w:val="right" w:pos="8306"/>
              </w:tabs>
              <w:jc w:val="both"/>
              <w:rPr>
                <w:sz w:val="26"/>
                <w:szCs w:val="26"/>
              </w:rPr>
            </w:pPr>
            <w:r w:rsidRPr="00F16EAB">
              <w:rPr>
                <w:sz w:val="26"/>
                <w:szCs w:val="26"/>
              </w:rPr>
              <w:t>О внесении изменения в постановление Законодательно</w:t>
            </w:r>
            <w:r w:rsidR="005E2023" w:rsidRPr="00F16EAB">
              <w:rPr>
                <w:sz w:val="26"/>
                <w:szCs w:val="26"/>
              </w:rPr>
              <w:t xml:space="preserve">й Думы Томской области от 25 декабря </w:t>
            </w:r>
            <w:r w:rsidRPr="00F16EAB">
              <w:rPr>
                <w:sz w:val="26"/>
                <w:szCs w:val="26"/>
              </w:rPr>
              <w:t xml:space="preserve">2018 </w:t>
            </w:r>
            <w:r w:rsidR="00E84F51">
              <w:rPr>
                <w:sz w:val="26"/>
                <w:szCs w:val="26"/>
              </w:rPr>
              <w:t>года</w:t>
            </w:r>
            <w:r w:rsidR="002E7FE9">
              <w:rPr>
                <w:sz w:val="26"/>
                <w:szCs w:val="26"/>
              </w:rPr>
              <w:t xml:space="preserve"> </w:t>
            </w:r>
            <w:r w:rsidRPr="00F16EAB">
              <w:rPr>
                <w:sz w:val="26"/>
                <w:szCs w:val="26"/>
              </w:rPr>
              <w:t>№ 1441 «О прогнозном плане (программе) приватизации государственного имущества Томской области на 2019 год и на плановый период 2020 и 2021 годов»</w:t>
            </w:r>
          </w:p>
        </w:tc>
      </w:tr>
    </w:tbl>
    <w:p w:rsidR="00FF6580" w:rsidRPr="007E383D" w:rsidRDefault="00FF6580" w:rsidP="00FF6580">
      <w:pPr>
        <w:rPr>
          <w:sz w:val="16"/>
          <w:szCs w:val="16"/>
        </w:rPr>
      </w:pPr>
    </w:p>
    <w:p w:rsidR="00FF6580" w:rsidRPr="007E383D" w:rsidRDefault="00FF6580" w:rsidP="00FF6580">
      <w:pPr>
        <w:pStyle w:val="a5"/>
        <w:tabs>
          <w:tab w:val="left" w:pos="708"/>
        </w:tabs>
        <w:rPr>
          <w:sz w:val="16"/>
          <w:szCs w:val="16"/>
        </w:rPr>
      </w:pPr>
    </w:p>
    <w:p w:rsidR="00D32196" w:rsidRPr="00D32196" w:rsidRDefault="00D32196" w:rsidP="00D32196">
      <w:pPr>
        <w:spacing w:line="360" w:lineRule="auto"/>
        <w:ind w:firstLine="709"/>
        <w:jc w:val="both"/>
        <w:rPr>
          <w:sz w:val="26"/>
          <w:szCs w:val="26"/>
        </w:rPr>
      </w:pPr>
      <w:r w:rsidRPr="00D32196">
        <w:rPr>
          <w:sz w:val="26"/>
          <w:szCs w:val="26"/>
        </w:rPr>
        <w:t>Рассмотрев проект постановления «О внесении изменения в постановление Законодательно</w:t>
      </w:r>
      <w:r w:rsidR="00FD1D43">
        <w:rPr>
          <w:sz w:val="26"/>
          <w:szCs w:val="26"/>
        </w:rPr>
        <w:t xml:space="preserve">й Думы Томской области от 25 декабря </w:t>
      </w:r>
      <w:r w:rsidRPr="00D32196">
        <w:rPr>
          <w:sz w:val="26"/>
          <w:szCs w:val="26"/>
        </w:rPr>
        <w:t>2018</w:t>
      </w:r>
      <w:r w:rsidR="00E84F51">
        <w:rPr>
          <w:sz w:val="26"/>
          <w:szCs w:val="26"/>
        </w:rPr>
        <w:t xml:space="preserve"> года</w:t>
      </w:r>
      <w:r w:rsidRPr="00D32196">
        <w:rPr>
          <w:sz w:val="26"/>
          <w:szCs w:val="26"/>
        </w:rPr>
        <w:t xml:space="preserve"> № 1441 </w:t>
      </w:r>
      <w:r w:rsidR="00FD1D43">
        <w:rPr>
          <w:sz w:val="26"/>
          <w:szCs w:val="26"/>
        </w:rPr>
        <w:br/>
      </w:r>
      <w:r w:rsidRPr="00D32196">
        <w:rPr>
          <w:sz w:val="26"/>
          <w:szCs w:val="26"/>
        </w:rPr>
        <w:t xml:space="preserve">«О прогнозном плане (программе) приватизации государственного имущества Томской области на 2019 год и на плановый период 2020 и 2021 годов», </w:t>
      </w:r>
    </w:p>
    <w:p w:rsidR="00D32196" w:rsidRPr="00D32196" w:rsidRDefault="00D32196" w:rsidP="005E2023">
      <w:pPr>
        <w:spacing w:before="240" w:after="240" w:line="360" w:lineRule="auto"/>
        <w:jc w:val="center"/>
        <w:rPr>
          <w:sz w:val="26"/>
          <w:szCs w:val="26"/>
        </w:rPr>
      </w:pPr>
      <w:r w:rsidRPr="00D32196">
        <w:rPr>
          <w:sz w:val="26"/>
          <w:szCs w:val="26"/>
        </w:rPr>
        <w:t>Законодательная Дума Томской области ПОСТАНОВЛЯЕТ:</w:t>
      </w:r>
    </w:p>
    <w:p w:rsidR="00D32196" w:rsidRPr="00D32196" w:rsidRDefault="00203D2A" w:rsidP="00D32196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shape id="_x0000_s1027" type="#_x0000_t75" style="position:absolute;left:0;text-align:left;margin-left:189pt;margin-top:172.35pt;width:111pt;height:111pt;z-index:1">
            <v:imagedata r:id="rId7" o:title="Печать"/>
          </v:shape>
        </w:pict>
      </w:r>
      <w:r w:rsidR="00D32196" w:rsidRPr="00D32196">
        <w:rPr>
          <w:sz w:val="26"/>
          <w:szCs w:val="26"/>
        </w:rPr>
        <w:t>Внести в постановление Законодательной Думы Томской области от 25</w:t>
      </w:r>
      <w:r w:rsidR="005E2023">
        <w:t> </w:t>
      </w:r>
      <w:r w:rsidR="00FD1D43">
        <w:t> </w:t>
      </w:r>
      <w:r w:rsidR="005E2023">
        <w:rPr>
          <w:sz w:val="26"/>
          <w:szCs w:val="26"/>
        </w:rPr>
        <w:t xml:space="preserve">декабря </w:t>
      </w:r>
      <w:r w:rsidR="00D32196" w:rsidRPr="00D32196">
        <w:rPr>
          <w:sz w:val="26"/>
          <w:szCs w:val="26"/>
        </w:rPr>
        <w:t xml:space="preserve">2018 </w:t>
      </w:r>
      <w:r w:rsidR="00E84F51">
        <w:rPr>
          <w:sz w:val="26"/>
          <w:szCs w:val="26"/>
        </w:rPr>
        <w:t xml:space="preserve">года </w:t>
      </w:r>
      <w:r w:rsidR="00D32196" w:rsidRPr="00D32196">
        <w:rPr>
          <w:sz w:val="26"/>
          <w:szCs w:val="26"/>
        </w:rPr>
        <w:t>№ 1441 «О прогнозном плане (программе) приватизации государственного имущества Томской области на 2019 год и на плановый период 2020 и 2021 годов» (Официальный интернет-портал «Электронная Администрация Томской области» (</w:t>
      </w:r>
      <w:proofErr w:type="spellStart"/>
      <w:r w:rsidR="00D32196" w:rsidRPr="00D32196">
        <w:rPr>
          <w:sz w:val="26"/>
          <w:szCs w:val="26"/>
        </w:rPr>
        <w:t>www.tomsk.gov.ru</w:t>
      </w:r>
      <w:proofErr w:type="spellEnd"/>
      <w:r w:rsidR="00D32196" w:rsidRPr="00D32196">
        <w:rPr>
          <w:sz w:val="26"/>
          <w:szCs w:val="26"/>
        </w:rPr>
        <w:t xml:space="preserve">), 29.12.2018; </w:t>
      </w:r>
      <w:proofErr w:type="gramStart"/>
      <w:r w:rsidR="00D32196" w:rsidRPr="00D32196">
        <w:rPr>
          <w:sz w:val="26"/>
          <w:szCs w:val="26"/>
        </w:rPr>
        <w:t>Официальный интернет-портал правовой информации (</w:t>
      </w:r>
      <w:proofErr w:type="spellStart"/>
      <w:r w:rsidR="00D32196" w:rsidRPr="00D32196">
        <w:rPr>
          <w:sz w:val="26"/>
          <w:szCs w:val="26"/>
        </w:rPr>
        <w:t>www.pravo.gov.ru</w:t>
      </w:r>
      <w:proofErr w:type="spellEnd"/>
      <w:r w:rsidR="00D32196" w:rsidRPr="00D32196">
        <w:rPr>
          <w:sz w:val="26"/>
          <w:szCs w:val="26"/>
        </w:rPr>
        <w:t>), 28.02.2019, № 7000201902280004) изменение, изложив приложение к постановлению в новой редакции согласно приложению к настоящему постановлению.</w:t>
      </w:r>
      <w:proofErr w:type="gramEnd"/>
    </w:p>
    <w:p w:rsidR="005E2023" w:rsidRDefault="005E2023" w:rsidP="00FF6580">
      <w:pPr>
        <w:ind w:right="-280"/>
        <w:jc w:val="both"/>
        <w:rPr>
          <w:sz w:val="26"/>
          <w:szCs w:val="26"/>
        </w:rPr>
      </w:pPr>
    </w:p>
    <w:p w:rsidR="00FF6580" w:rsidRPr="00D519D3" w:rsidRDefault="005E2023" w:rsidP="00FF6580">
      <w:pPr>
        <w:ind w:right="-280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FF6580" w:rsidRPr="00D519D3">
        <w:rPr>
          <w:sz w:val="26"/>
          <w:szCs w:val="26"/>
        </w:rPr>
        <w:t xml:space="preserve">редседатель </w:t>
      </w:r>
    </w:p>
    <w:p w:rsidR="00FF6580" w:rsidRPr="00D519D3" w:rsidRDefault="00FF6580" w:rsidP="00FF6580">
      <w:pPr>
        <w:ind w:right="-280"/>
        <w:jc w:val="both"/>
        <w:rPr>
          <w:sz w:val="26"/>
          <w:szCs w:val="26"/>
        </w:rPr>
      </w:pPr>
      <w:r w:rsidRPr="00D519D3">
        <w:rPr>
          <w:sz w:val="26"/>
          <w:szCs w:val="26"/>
        </w:rPr>
        <w:t xml:space="preserve">Законодательной Думы </w:t>
      </w:r>
    </w:p>
    <w:p w:rsidR="00FF6580" w:rsidRDefault="00FF6580" w:rsidP="00FF6580">
      <w:pPr>
        <w:ind w:right="5"/>
        <w:jc w:val="both"/>
        <w:rPr>
          <w:sz w:val="26"/>
          <w:szCs w:val="26"/>
        </w:rPr>
      </w:pPr>
      <w:r w:rsidRPr="00D519D3">
        <w:rPr>
          <w:sz w:val="26"/>
          <w:szCs w:val="26"/>
        </w:rPr>
        <w:t>Томской области</w:t>
      </w:r>
      <w:r w:rsidRPr="00D519D3">
        <w:rPr>
          <w:sz w:val="26"/>
          <w:szCs w:val="26"/>
        </w:rPr>
        <w:tab/>
      </w:r>
      <w:r w:rsidRPr="00D519D3">
        <w:rPr>
          <w:sz w:val="26"/>
          <w:szCs w:val="26"/>
        </w:rPr>
        <w:tab/>
      </w:r>
      <w:r w:rsidRPr="00D519D3">
        <w:rPr>
          <w:sz w:val="26"/>
          <w:szCs w:val="26"/>
        </w:rPr>
        <w:tab/>
      </w:r>
      <w:r w:rsidRPr="00D519D3">
        <w:rPr>
          <w:sz w:val="26"/>
          <w:szCs w:val="26"/>
        </w:rPr>
        <w:tab/>
      </w:r>
      <w:r w:rsidRPr="00D519D3">
        <w:rPr>
          <w:sz w:val="26"/>
          <w:szCs w:val="26"/>
        </w:rPr>
        <w:tab/>
        <w:t xml:space="preserve">                                 О.В. Козловская</w:t>
      </w:r>
    </w:p>
    <w:p w:rsidR="005B21CA" w:rsidRPr="007E383D" w:rsidRDefault="007E383D" w:rsidP="001A4207">
      <w:pPr>
        <w:pStyle w:val="ConsPlusTitle"/>
        <w:ind w:left="5041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4"/>
          <w:szCs w:val="24"/>
        </w:rPr>
        <w:br w:type="page"/>
      </w:r>
      <w:r w:rsidR="005B21CA" w:rsidRPr="007E383D">
        <w:rPr>
          <w:rFonts w:ascii="Times New Roman" w:hAnsi="Times New Roman" w:cs="Times New Roman"/>
          <w:b w:val="0"/>
          <w:sz w:val="26"/>
          <w:szCs w:val="26"/>
        </w:rPr>
        <w:lastRenderedPageBreak/>
        <w:t xml:space="preserve">Приложение к постановлению Законодательной Думы </w:t>
      </w:r>
    </w:p>
    <w:p w:rsidR="005B21CA" w:rsidRPr="007E383D" w:rsidRDefault="005B21CA" w:rsidP="001A4207">
      <w:pPr>
        <w:pStyle w:val="ConsPlusTitle"/>
        <w:ind w:left="5041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7E383D">
        <w:rPr>
          <w:rFonts w:ascii="Times New Roman" w:hAnsi="Times New Roman" w:cs="Times New Roman"/>
          <w:b w:val="0"/>
          <w:sz w:val="26"/>
          <w:szCs w:val="26"/>
        </w:rPr>
        <w:t xml:space="preserve">Томской области  </w:t>
      </w:r>
    </w:p>
    <w:p w:rsidR="005B21CA" w:rsidRPr="007E383D" w:rsidRDefault="005B21CA" w:rsidP="001A4207">
      <w:pPr>
        <w:pStyle w:val="ConsPlusTitle"/>
        <w:ind w:left="5041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7E383D">
        <w:rPr>
          <w:rFonts w:ascii="Times New Roman" w:hAnsi="Times New Roman" w:cs="Times New Roman"/>
          <w:b w:val="0"/>
          <w:sz w:val="26"/>
          <w:szCs w:val="26"/>
        </w:rPr>
        <w:t xml:space="preserve">от </w:t>
      </w:r>
      <w:r w:rsidR="005E2023" w:rsidRPr="007E383D">
        <w:rPr>
          <w:rFonts w:ascii="Times New Roman" w:hAnsi="Times New Roman" w:cs="Times New Roman"/>
          <w:b w:val="0"/>
          <w:sz w:val="26"/>
          <w:szCs w:val="26"/>
        </w:rPr>
        <w:t>19.04.2019</w:t>
      </w:r>
      <w:r w:rsidRPr="007E383D">
        <w:rPr>
          <w:rFonts w:ascii="Times New Roman" w:hAnsi="Times New Roman" w:cs="Times New Roman"/>
          <w:b w:val="0"/>
          <w:sz w:val="26"/>
          <w:szCs w:val="26"/>
        </w:rPr>
        <w:t xml:space="preserve"> № </w:t>
      </w:r>
      <w:r w:rsidR="005E2023" w:rsidRPr="007E383D">
        <w:rPr>
          <w:rFonts w:ascii="Times New Roman" w:hAnsi="Times New Roman" w:cs="Times New Roman"/>
          <w:b w:val="0"/>
          <w:sz w:val="26"/>
          <w:szCs w:val="26"/>
        </w:rPr>
        <w:t>1636</w:t>
      </w:r>
    </w:p>
    <w:p w:rsidR="001A4207" w:rsidRPr="007E383D" w:rsidRDefault="001A4207" w:rsidP="001A4207">
      <w:pPr>
        <w:pStyle w:val="ConsPlusTitle"/>
        <w:ind w:left="5041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</w:p>
    <w:p w:rsidR="001A4207" w:rsidRPr="007E383D" w:rsidRDefault="001A4207" w:rsidP="001A4207">
      <w:pPr>
        <w:pStyle w:val="ConsPlusTitle"/>
        <w:ind w:left="5041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7E383D">
        <w:rPr>
          <w:rFonts w:ascii="Times New Roman" w:hAnsi="Times New Roman" w:cs="Times New Roman"/>
          <w:b w:val="0"/>
          <w:sz w:val="26"/>
          <w:szCs w:val="26"/>
        </w:rPr>
        <w:t xml:space="preserve">«Приложение к постановлению Законодательной Думы </w:t>
      </w:r>
    </w:p>
    <w:p w:rsidR="001A4207" w:rsidRPr="007E383D" w:rsidRDefault="001A4207" w:rsidP="001A4207">
      <w:pPr>
        <w:pStyle w:val="ConsPlusTitle"/>
        <w:ind w:left="5041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7E383D">
        <w:rPr>
          <w:rFonts w:ascii="Times New Roman" w:hAnsi="Times New Roman" w:cs="Times New Roman"/>
          <w:b w:val="0"/>
          <w:sz w:val="26"/>
          <w:szCs w:val="26"/>
        </w:rPr>
        <w:t xml:space="preserve">Томской области  </w:t>
      </w:r>
    </w:p>
    <w:p w:rsidR="001A4207" w:rsidRPr="007E383D" w:rsidRDefault="001A4207" w:rsidP="001A4207">
      <w:pPr>
        <w:pStyle w:val="ConsPlusTitle"/>
        <w:ind w:left="5041"/>
        <w:jc w:val="right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7E383D">
        <w:rPr>
          <w:rFonts w:ascii="Times New Roman" w:hAnsi="Times New Roman" w:cs="Times New Roman"/>
          <w:b w:val="0"/>
          <w:sz w:val="26"/>
          <w:szCs w:val="26"/>
        </w:rPr>
        <w:t>от 25.12.2018 № 1441</w:t>
      </w:r>
    </w:p>
    <w:p w:rsidR="00D3562F" w:rsidRDefault="00D3562F" w:rsidP="00D3562F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D3562F" w:rsidRDefault="00D3562F" w:rsidP="00D3562F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D3562F" w:rsidRPr="00085228" w:rsidRDefault="00D3562F" w:rsidP="00D3562F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085228">
        <w:rPr>
          <w:rFonts w:ascii="Times New Roman" w:hAnsi="Times New Roman" w:cs="Times New Roman"/>
          <w:sz w:val="26"/>
          <w:szCs w:val="26"/>
        </w:rPr>
        <w:t xml:space="preserve">Прогнозный план (программа) приватизации государственного имущества Томской области на 2019 год и </w:t>
      </w:r>
      <w:r>
        <w:rPr>
          <w:rFonts w:ascii="Times New Roman" w:hAnsi="Times New Roman" w:cs="Times New Roman"/>
          <w:sz w:val="26"/>
          <w:szCs w:val="26"/>
        </w:rPr>
        <w:t xml:space="preserve">на </w:t>
      </w:r>
      <w:r w:rsidRPr="00085228">
        <w:rPr>
          <w:rFonts w:ascii="Times New Roman" w:hAnsi="Times New Roman" w:cs="Times New Roman"/>
          <w:sz w:val="26"/>
          <w:szCs w:val="26"/>
        </w:rPr>
        <w:t>плановый период 2020 и 2021 год</w:t>
      </w:r>
      <w:r>
        <w:rPr>
          <w:rFonts w:ascii="Times New Roman" w:hAnsi="Times New Roman" w:cs="Times New Roman"/>
          <w:sz w:val="26"/>
          <w:szCs w:val="26"/>
        </w:rPr>
        <w:t>ов</w:t>
      </w:r>
    </w:p>
    <w:p w:rsidR="00D3562F" w:rsidRPr="00085228" w:rsidRDefault="00D3562F" w:rsidP="00D3562F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D3562F" w:rsidRPr="00085228" w:rsidRDefault="00D3562F" w:rsidP="00D3562F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085228">
        <w:rPr>
          <w:rFonts w:ascii="Times New Roman" w:hAnsi="Times New Roman" w:cs="Times New Roman"/>
          <w:sz w:val="26"/>
          <w:szCs w:val="26"/>
        </w:rPr>
        <w:t xml:space="preserve">Раздел 1. Основные направления и задачи приватизации государственного имущества Томской области на 2019 год и </w:t>
      </w:r>
      <w:r>
        <w:rPr>
          <w:rFonts w:ascii="Times New Roman" w:hAnsi="Times New Roman" w:cs="Times New Roman"/>
          <w:sz w:val="26"/>
          <w:szCs w:val="26"/>
        </w:rPr>
        <w:t xml:space="preserve">на </w:t>
      </w:r>
      <w:r w:rsidRPr="00085228">
        <w:rPr>
          <w:rFonts w:ascii="Times New Roman" w:hAnsi="Times New Roman" w:cs="Times New Roman"/>
          <w:sz w:val="26"/>
          <w:szCs w:val="26"/>
        </w:rPr>
        <w:t>плановый период 2020 и 2021 годов</w:t>
      </w:r>
    </w:p>
    <w:p w:rsidR="00D3562F" w:rsidRPr="00085228" w:rsidRDefault="00D3562F" w:rsidP="00D3562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3562F" w:rsidRPr="00085228" w:rsidRDefault="00D3562F" w:rsidP="00E84F5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85228">
        <w:rPr>
          <w:rFonts w:ascii="Times New Roman" w:hAnsi="Times New Roman" w:cs="Times New Roman"/>
          <w:sz w:val="26"/>
          <w:szCs w:val="26"/>
        </w:rPr>
        <w:t xml:space="preserve">Прогнозный план (программа) приватизации государственного имущества Томской области на 2019 год и </w:t>
      </w:r>
      <w:r>
        <w:rPr>
          <w:rFonts w:ascii="Times New Roman" w:hAnsi="Times New Roman" w:cs="Times New Roman"/>
          <w:sz w:val="26"/>
          <w:szCs w:val="26"/>
        </w:rPr>
        <w:t xml:space="preserve">на </w:t>
      </w:r>
      <w:r w:rsidRPr="00085228">
        <w:rPr>
          <w:rFonts w:ascii="Times New Roman" w:hAnsi="Times New Roman" w:cs="Times New Roman"/>
          <w:sz w:val="26"/>
          <w:szCs w:val="26"/>
        </w:rPr>
        <w:t xml:space="preserve">плановый период 2020 и 2021 годов (далее </w:t>
      </w:r>
      <w:r w:rsidRPr="00321A9F">
        <w:rPr>
          <w:rFonts w:ascii="Times New Roman" w:hAnsi="Times New Roman" w:cs="Times New Roman"/>
          <w:sz w:val="26"/>
          <w:szCs w:val="26"/>
        </w:rPr>
        <w:t xml:space="preserve">– </w:t>
      </w:r>
      <w:r w:rsidRPr="00085228">
        <w:rPr>
          <w:rFonts w:ascii="Times New Roman" w:hAnsi="Times New Roman" w:cs="Times New Roman"/>
          <w:sz w:val="26"/>
          <w:szCs w:val="26"/>
        </w:rPr>
        <w:t xml:space="preserve">план приватизации) разработан в соответствии с Федеральным законом </w:t>
      </w:r>
      <w:r w:rsidR="009E3B0F">
        <w:rPr>
          <w:rFonts w:ascii="Times New Roman" w:hAnsi="Times New Roman" w:cs="Times New Roman"/>
          <w:sz w:val="26"/>
          <w:szCs w:val="26"/>
        </w:rPr>
        <w:br/>
      </w:r>
      <w:r w:rsidRPr="00085228">
        <w:rPr>
          <w:rFonts w:ascii="Times New Roman" w:hAnsi="Times New Roman" w:cs="Times New Roman"/>
          <w:sz w:val="26"/>
          <w:szCs w:val="26"/>
        </w:rPr>
        <w:t>от 21.12.2001 № 178-ФЗ «О приватизации государственного и муниципального имущества», Законом Томской области от 12.07.2018 № 80-ОЗ «О приватизации государственного имущества Томской области».</w:t>
      </w:r>
    </w:p>
    <w:p w:rsidR="00D3562F" w:rsidRDefault="00D3562F" w:rsidP="00E84F51">
      <w:pPr>
        <w:spacing w:line="276" w:lineRule="auto"/>
        <w:ind w:firstLine="709"/>
        <w:jc w:val="both"/>
        <w:rPr>
          <w:sz w:val="26"/>
          <w:szCs w:val="26"/>
        </w:rPr>
      </w:pPr>
      <w:proofErr w:type="gramStart"/>
      <w:r w:rsidRPr="00085228">
        <w:rPr>
          <w:sz w:val="26"/>
          <w:szCs w:val="26"/>
        </w:rPr>
        <w:t xml:space="preserve">Реализация плана приватизации направлена на достижение основных целей и задач, предусмотренных государственной </w:t>
      </w:r>
      <w:hyperlink r:id="rId8" w:history="1">
        <w:r w:rsidRPr="00085228">
          <w:rPr>
            <w:sz w:val="26"/>
            <w:szCs w:val="26"/>
          </w:rPr>
          <w:t>программой</w:t>
        </w:r>
      </w:hyperlink>
      <w:r w:rsidRPr="00085228">
        <w:rPr>
          <w:sz w:val="26"/>
          <w:szCs w:val="26"/>
        </w:rPr>
        <w:t xml:space="preserve"> Томской области «Эффективное управление государственным имуществом Томской области», утвержденной постановлением Администрации Томской области от 26.11.2014 №</w:t>
      </w:r>
      <w:r w:rsidR="005E2023">
        <w:rPr>
          <w:sz w:val="26"/>
          <w:szCs w:val="26"/>
        </w:rPr>
        <w:t> </w:t>
      </w:r>
      <w:r w:rsidRPr="00085228">
        <w:rPr>
          <w:sz w:val="26"/>
          <w:szCs w:val="26"/>
        </w:rPr>
        <w:t xml:space="preserve">437а, которая разработана для реализации </w:t>
      </w:r>
      <w:hyperlink r:id="rId9" w:history="1">
        <w:r w:rsidRPr="00085228">
          <w:rPr>
            <w:sz w:val="26"/>
            <w:szCs w:val="26"/>
          </w:rPr>
          <w:t>Стратегии</w:t>
        </w:r>
      </w:hyperlink>
      <w:r w:rsidRPr="00085228">
        <w:rPr>
          <w:sz w:val="26"/>
          <w:szCs w:val="26"/>
        </w:rPr>
        <w:t xml:space="preserve"> социально-экономического развития Томской области до 2030 года, утвержденной постановлением Законодательной Думы Томской области от 26.03.2015 № 2580, в части достижения среднесрочной цели социально-экономического развития Томской области «Эффективное</w:t>
      </w:r>
      <w:proofErr w:type="gramEnd"/>
      <w:r w:rsidRPr="00085228">
        <w:rPr>
          <w:sz w:val="26"/>
          <w:szCs w:val="26"/>
        </w:rPr>
        <w:t xml:space="preserve"> управление регионом». </w:t>
      </w:r>
    </w:p>
    <w:p w:rsidR="00D3562F" w:rsidRDefault="00D3562F" w:rsidP="00E84F51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Основными направлениями приватизации государственного имущества Томской области на 2019 год и на плановый период 2020 и 2021 годов являются:</w:t>
      </w:r>
    </w:p>
    <w:p w:rsidR="00D3562F" w:rsidRDefault="00D3562F" w:rsidP="00E84F51">
      <w:pPr>
        <w:spacing w:line="276" w:lineRule="auto"/>
        <w:ind w:firstLine="709"/>
        <w:jc w:val="both"/>
        <w:rPr>
          <w:sz w:val="26"/>
          <w:szCs w:val="26"/>
        </w:rPr>
      </w:pPr>
      <w:r w:rsidRPr="00085228">
        <w:rPr>
          <w:sz w:val="26"/>
          <w:szCs w:val="26"/>
        </w:rPr>
        <w:t xml:space="preserve">– </w:t>
      </w:r>
      <w:r>
        <w:rPr>
          <w:sz w:val="26"/>
          <w:szCs w:val="26"/>
        </w:rPr>
        <w:t>повышение эффективности управления государственным имуществом Томской области;</w:t>
      </w:r>
    </w:p>
    <w:p w:rsidR="00D3562F" w:rsidRDefault="00D3562F" w:rsidP="00E84F51">
      <w:pPr>
        <w:spacing w:line="276" w:lineRule="auto"/>
        <w:ind w:firstLine="709"/>
        <w:jc w:val="both"/>
        <w:rPr>
          <w:sz w:val="26"/>
          <w:szCs w:val="26"/>
        </w:rPr>
      </w:pPr>
      <w:r w:rsidRPr="00085228">
        <w:rPr>
          <w:sz w:val="26"/>
          <w:szCs w:val="26"/>
        </w:rPr>
        <w:t xml:space="preserve">– </w:t>
      </w:r>
      <w:r>
        <w:rPr>
          <w:sz w:val="26"/>
          <w:szCs w:val="26"/>
        </w:rPr>
        <w:t xml:space="preserve"> оптимизация структуры государственной собственности Томской области;</w:t>
      </w:r>
    </w:p>
    <w:p w:rsidR="00D3562F" w:rsidRDefault="00D3562F" w:rsidP="00E84F51">
      <w:pPr>
        <w:spacing w:line="276" w:lineRule="auto"/>
        <w:ind w:firstLine="709"/>
        <w:jc w:val="both"/>
        <w:rPr>
          <w:sz w:val="26"/>
          <w:szCs w:val="26"/>
        </w:rPr>
      </w:pPr>
      <w:r w:rsidRPr="00085228">
        <w:rPr>
          <w:sz w:val="26"/>
          <w:szCs w:val="26"/>
        </w:rPr>
        <w:t>–</w:t>
      </w:r>
      <w:r>
        <w:rPr>
          <w:sz w:val="26"/>
          <w:szCs w:val="26"/>
        </w:rPr>
        <w:t xml:space="preserve"> создание конкурентной среды и стимулирование предпринимательской деятельности.</w:t>
      </w:r>
    </w:p>
    <w:p w:rsidR="00D3562F" w:rsidRDefault="00D3562F" w:rsidP="00E84F51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Реализация плана приватизации позволяет решать следующие задачи:</w:t>
      </w:r>
    </w:p>
    <w:p w:rsidR="00D3562F" w:rsidRDefault="00D3562F" w:rsidP="00E84F51">
      <w:pPr>
        <w:spacing w:line="276" w:lineRule="auto"/>
        <w:ind w:firstLine="709"/>
        <w:jc w:val="both"/>
        <w:rPr>
          <w:sz w:val="26"/>
          <w:szCs w:val="26"/>
        </w:rPr>
      </w:pPr>
      <w:r w:rsidRPr="00085228">
        <w:rPr>
          <w:sz w:val="26"/>
          <w:szCs w:val="26"/>
        </w:rPr>
        <w:t xml:space="preserve">– </w:t>
      </w:r>
      <w:r>
        <w:rPr>
          <w:sz w:val="26"/>
          <w:szCs w:val="26"/>
        </w:rPr>
        <w:t>вовлечение в хозяйственный оборот неиспользуемых объектов государственного имущества Томской области;</w:t>
      </w:r>
    </w:p>
    <w:p w:rsidR="00D3562F" w:rsidRPr="00085228" w:rsidRDefault="00D3562F" w:rsidP="00E84F51">
      <w:pPr>
        <w:spacing w:line="276" w:lineRule="auto"/>
        <w:ind w:firstLine="709"/>
        <w:jc w:val="both"/>
        <w:rPr>
          <w:sz w:val="26"/>
          <w:szCs w:val="26"/>
        </w:rPr>
      </w:pPr>
      <w:r w:rsidRPr="00085228">
        <w:rPr>
          <w:sz w:val="26"/>
          <w:szCs w:val="26"/>
        </w:rPr>
        <w:t>–</w:t>
      </w:r>
      <w:r>
        <w:rPr>
          <w:sz w:val="26"/>
          <w:szCs w:val="26"/>
        </w:rPr>
        <w:t xml:space="preserve"> формирование дополнительных доходов областного бюджета;</w:t>
      </w:r>
    </w:p>
    <w:p w:rsidR="00D3562F" w:rsidRDefault="00D3562F" w:rsidP="00E84F51">
      <w:pPr>
        <w:spacing w:line="276" w:lineRule="auto"/>
        <w:ind w:firstLine="709"/>
        <w:jc w:val="both"/>
        <w:rPr>
          <w:sz w:val="26"/>
          <w:szCs w:val="26"/>
        </w:rPr>
      </w:pPr>
      <w:r w:rsidRPr="00085228">
        <w:rPr>
          <w:sz w:val="26"/>
          <w:szCs w:val="26"/>
        </w:rPr>
        <w:lastRenderedPageBreak/>
        <w:t>–</w:t>
      </w:r>
      <w:r>
        <w:rPr>
          <w:sz w:val="26"/>
          <w:szCs w:val="26"/>
        </w:rPr>
        <w:t xml:space="preserve"> сокращение расходов </w:t>
      </w:r>
      <w:r w:rsidR="00E84F51">
        <w:rPr>
          <w:sz w:val="26"/>
          <w:szCs w:val="26"/>
        </w:rPr>
        <w:t xml:space="preserve">областного </w:t>
      </w:r>
      <w:r>
        <w:rPr>
          <w:sz w:val="26"/>
          <w:szCs w:val="26"/>
        </w:rPr>
        <w:t>бюджета на содержание и обслуживание объектов государственной собственности, в том числе на их охрану;</w:t>
      </w:r>
    </w:p>
    <w:p w:rsidR="00D3562F" w:rsidRDefault="00D3562F" w:rsidP="00E84F51">
      <w:pPr>
        <w:spacing w:line="276" w:lineRule="auto"/>
        <w:ind w:firstLine="709"/>
        <w:jc w:val="both"/>
        <w:rPr>
          <w:sz w:val="26"/>
          <w:szCs w:val="26"/>
        </w:rPr>
      </w:pPr>
      <w:r w:rsidRPr="00085228">
        <w:rPr>
          <w:sz w:val="26"/>
          <w:szCs w:val="26"/>
        </w:rPr>
        <w:t>–</w:t>
      </w:r>
      <w:r>
        <w:rPr>
          <w:sz w:val="26"/>
          <w:szCs w:val="26"/>
        </w:rPr>
        <w:t xml:space="preserve">  сокращение количества объектов Казны Томской области.</w:t>
      </w:r>
    </w:p>
    <w:p w:rsidR="00D3562F" w:rsidRPr="00085228" w:rsidRDefault="00D3562F" w:rsidP="00E84F51">
      <w:pPr>
        <w:spacing w:line="276" w:lineRule="auto"/>
        <w:ind w:firstLine="709"/>
        <w:jc w:val="both"/>
        <w:rPr>
          <w:sz w:val="26"/>
          <w:szCs w:val="26"/>
        </w:rPr>
      </w:pPr>
      <w:bookmarkStart w:id="0" w:name="_GoBack"/>
      <w:bookmarkEnd w:id="0"/>
      <w:r w:rsidRPr="00085228">
        <w:rPr>
          <w:sz w:val="26"/>
          <w:szCs w:val="26"/>
        </w:rPr>
        <w:t>В прогнозный план приватизации государственного имущества Томской области не включ</w:t>
      </w:r>
      <w:r>
        <w:rPr>
          <w:sz w:val="26"/>
          <w:szCs w:val="26"/>
        </w:rPr>
        <w:t>ены</w:t>
      </w:r>
      <w:r w:rsidRPr="00085228">
        <w:rPr>
          <w:sz w:val="26"/>
          <w:szCs w:val="26"/>
        </w:rPr>
        <w:t xml:space="preserve"> областные государственные унитарные предприятия и хозяйственные общества, поскольку они осуществляют социально значимую деятельность</w:t>
      </w:r>
      <w:r>
        <w:rPr>
          <w:sz w:val="26"/>
          <w:szCs w:val="26"/>
        </w:rPr>
        <w:t xml:space="preserve"> и подлежат сохранению в областной собственности</w:t>
      </w:r>
      <w:r w:rsidRPr="00085228">
        <w:rPr>
          <w:sz w:val="26"/>
          <w:szCs w:val="26"/>
        </w:rPr>
        <w:t>.</w:t>
      </w:r>
    </w:p>
    <w:p w:rsidR="00D3562F" w:rsidRDefault="00D3562F" w:rsidP="00E84F5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85228">
        <w:rPr>
          <w:rFonts w:ascii="Times New Roman" w:hAnsi="Times New Roman" w:cs="Times New Roman"/>
          <w:sz w:val="26"/>
          <w:szCs w:val="26"/>
        </w:rPr>
        <w:t xml:space="preserve">В план приватизации включены объекты областного </w:t>
      </w:r>
      <w:r>
        <w:rPr>
          <w:rFonts w:ascii="Times New Roman" w:hAnsi="Times New Roman" w:cs="Times New Roman"/>
          <w:sz w:val="26"/>
          <w:szCs w:val="26"/>
        </w:rPr>
        <w:t xml:space="preserve">государственного </w:t>
      </w:r>
      <w:r w:rsidRPr="00085228">
        <w:rPr>
          <w:rFonts w:ascii="Times New Roman" w:hAnsi="Times New Roman" w:cs="Times New Roman"/>
          <w:sz w:val="26"/>
          <w:szCs w:val="26"/>
        </w:rPr>
        <w:t>имущества, не используемые для осуществления полномочий Томской области, не</w:t>
      </w:r>
      <w:r w:rsidR="007E383D">
        <w:rPr>
          <w:rFonts w:ascii="Times New Roman" w:hAnsi="Times New Roman" w:cs="Times New Roman"/>
          <w:sz w:val="26"/>
          <w:szCs w:val="26"/>
        </w:rPr>
        <w:t>  </w:t>
      </w:r>
      <w:r w:rsidRPr="00085228">
        <w:rPr>
          <w:rFonts w:ascii="Times New Roman" w:hAnsi="Times New Roman" w:cs="Times New Roman"/>
          <w:sz w:val="26"/>
          <w:szCs w:val="26"/>
        </w:rPr>
        <w:t>вовлечённые в хозяйственный оборот и не приносящие доход от их использования в областной бюджет</w:t>
      </w:r>
      <w:r>
        <w:rPr>
          <w:rFonts w:ascii="Times New Roman" w:hAnsi="Times New Roman" w:cs="Times New Roman"/>
          <w:sz w:val="26"/>
          <w:szCs w:val="26"/>
        </w:rPr>
        <w:t xml:space="preserve">, а также </w:t>
      </w:r>
      <w:r w:rsidRPr="00321A9F">
        <w:rPr>
          <w:rFonts w:ascii="Times New Roman" w:hAnsi="Times New Roman" w:cs="Times New Roman"/>
          <w:sz w:val="26"/>
          <w:szCs w:val="26"/>
        </w:rPr>
        <w:t>добавлены объекты, приватизация которых не завершена в 2018 году:</w:t>
      </w:r>
    </w:p>
    <w:p w:rsidR="00D3562F" w:rsidRDefault="00D3562F" w:rsidP="00E84F5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85228">
        <w:rPr>
          <w:rFonts w:ascii="Times New Roman" w:hAnsi="Times New Roman" w:cs="Times New Roman"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28</w:t>
      </w:r>
      <w:r w:rsidRPr="00085228">
        <w:rPr>
          <w:rFonts w:ascii="Times New Roman" w:hAnsi="Times New Roman" w:cs="Times New Roman"/>
          <w:sz w:val="26"/>
          <w:szCs w:val="26"/>
        </w:rPr>
        <w:t xml:space="preserve"> объектов недвижимого имущества</w:t>
      </w:r>
      <w:r>
        <w:rPr>
          <w:rFonts w:ascii="Times New Roman" w:hAnsi="Times New Roman" w:cs="Times New Roman"/>
          <w:sz w:val="26"/>
          <w:szCs w:val="26"/>
        </w:rPr>
        <w:t>, из них 23 с занимаемыми ими земельными участками;</w:t>
      </w:r>
    </w:p>
    <w:p w:rsidR="00D3562F" w:rsidRPr="002E4AFF" w:rsidRDefault="00D3562F" w:rsidP="00E84F5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85228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E4AFF">
        <w:rPr>
          <w:rFonts w:ascii="Times New Roman" w:hAnsi="Times New Roman" w:cs="Times New Roman"/>
          <w:sz w:val="26"/>
          <w:szCs w:val="26"/>
        </w:rPr>
        <w:t>имущественный комплекс, состоящий из 19 объектов незавершенного строительства и двух земельных участков, на которых они расположены;</w:t>
      </w:r>
    </w:p>
    <w:p w:rsidR="00D3562F" w:rsidRPr="002E4AFF" w:rsidRDefault="00D3562F" w:rsidP="00E84F5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4AFF">
        <w:rPr>
          <w:rFonts w:ascii="Times New Roman" w:hAnsi="Times New Roman" w:cs="Times New Roman"/>
          <w:sz w:val="26"/>
          <w:szCs w:val="26"/>
        </w:rPr>
        <w:t>– имущественный комплекс, состоящий из 6 объектов недвижимого имущества и 85 объектов движимого имущества, и 2 земельных участков, на которых они расположены;</w:t>
      </w:r>
    </w:p>
    <w:p w:rsidR="00D3562F" w:rsidRPr="002E4AFF" w:rsidRDefault="00D3562F" w:rsidP="00E84F5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4AFF">
        <w:rPr>
          <w:rFonts w:ascii="Times New Roman" w:hAnsi="Times New Roman" w:cs="Times New Roman"/>
          <w:sz w:val="26"/>
          <w:szCs w:val="26"/>
        </w:rPr>
        <w:t>– 7 объектов движимого имущества.</w:t>
      </w:r>
    </w:p>
    <w:p w:rsidR="00D3562F" w:rsidRPr="002E4AFF" w:rsidRDefault="00D3562F" w:rsidP="00E84F5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4AFF">
        <w:rPr>
          <w:rFonts w:ascii="Times New Roman" w:hAnsi="Times New Roman" w:cs="Times New Roman"/>
          <w:sz w:val="26"/>
          <w:szCs w:val="26"/>
        </w:rPr>
        <w:t>Указанные объекты планируется реализовать в 2019 году; приватизация государственного имущества в 2020 и 2021 годах не планируется.</w:t>
      </w:r>
    </w:p>
    <w:p w:rsidR="00D3562F" w:rsidRPr="002E4AFF" w:rsidRDefault="00D3562F" w:rsidP="00E84F51">
      <w:pPr>
        <w:spacing w:line="276" w:lineRule="auto"/>
        <w:ind w:firstLine="539"/>
        <w:jc w:val="both"/>
        <w:rPr>
          <w:sz w:val="26"/>
          <w:szCs w:val="26"/>
        </w:rPr>
      </w:pPr>
      <w:proofErr w:type="gramStart"/>
      <w:r w:rsidRPr="002E4AFF">
        <w:rPr>
          <w:sz w:val="26"/>
          <w:szCs w:val="26"/>
        </w:rPr>
        <w:t xml:space="preserve">Перечень областного имущества, планируемого к приватизации в 2019 - 2021 годах, может дополняться в случаях выявления объектов, не востребованных для выполнения полномочий субъекта Российской Федерации, отказа областных государственных учреждений и предприятий от права оперативного управления или права хозяйственного ведения на отдельные объекты движимого </w:t>
      </w:r>
      <w:r w:rsidR="007E383D">
        <w:rPr>
          <w:sz w:val="26"/>
          <w:szCs w:val="26"/>
        </w:rPr>
        <w:br/>
      </w:r>
      <w:r w:rsidRPr="002E4AFF">
        <w:rPr>
          <w:sz w:val="26"/>
          <w:szCs w:val="26"/>
        </w:rPr>
        <w:t xml:space="preserve">и недвижимого имущества, а также в случае изменения законодательства </w:t>
      </w:r>
      <w:r w:rsidR="007E383D">
        <w:rPr>
          <w:sz w:val="26"/>
          <w:szCs w:val="26"/>
        </w:rPr>
        <w:br/>
      </w:r>
      <w:r w:rsidRPr="002E4AFF">
        <w:rPr>
          <w:sz w:val="26"/>
          <w:szCs w:val="26"/>
        </w:rPr>
        <w:t xml:space="preserve">в отношении государственных унитарных предприятий и хозяйственных обществ. </w:t>
      </w:r>
      <w:proofErr w:type="gramEnd"/>
    </w:p>
    <w:p w:rsidR="00D3562F" w:rsidRPr="00085228" w:rsidRDefault="00D3562F" w:rsidP="00E84F51">
      <w:pPr>
        <w:spacing w:line="276" w:lineRule="auto"/>
        <w:ind w:firstLine="540"/>
        <w:jc w:val="both"/>
        <w:rPr>
          <w:sz w:val="26"/>
          <w:szCs w:val="26"/>
        </w:rPr>
      </w:pPr>
      <w:r w:rsidRPr="002E4AFF">
        <w:rPr>
          <w:sz w:val="26"/>
          <w:szCs w:val="26"/>
        </w:rPr>
        <w:t>Поступления в областной бюджет доходов от приватизации государственного имущества Томской области запланированы в 2019 году – 151 111,0 тыс.</w:t>
      </w:r>
      <w:r w:rsidRPr="00085228">
        <w:rPr>
          <w:sz w:val="26"/>
          <w:szCs w:val="26"/>
        </w:rPr>
        <w:t xml:space="preserve"> руб., </w:t>
      </w:r>
      <w:r w:rsidR="007E383D">
        <w:rPr>
          <w:sz w:val="26"/>
          <w:szCs w:val="26"/>
        </w:rPr>
        <w:br/>
      </w:r>
      <w:r w:rsidRPr="00085228">
        <w:rPr>
          <w:sz w:val="26"/>
          <w:szCs w:val="26"/>
        </w:rPr>
        <w:t xml:space="preserve">в 2020 году – </w:t>
      </w:r>
      <w:r>
        <w:rPr>
          <w:sz w:val="26"/>
          <w:szCs w:val="26"/>
        </w:rPr>
        <w:t>0</w:t>
      </w:r>
      <w:r w:rsidRPr="00085228">
        <w:rPr>
          <w:sz w:val="26"/>
          <w:szCs w:val="26"/>
        </w:rPr>
        <w:t>,</w:t>
      </w:r>
      <w:r>
        <w:rPr>
          <w:sz w:val="26"/>
          <w:szCs w:val="26"/>
        </w:rPr>
        <w:t>0</w:t>
      </w:r>
      <w:r w:rsidRPr="00085228">
        <w:rPr>
          <w:sz w:val="26"/>
          <w:szCs w:val="26"/>
        </w:rPr>
        <w:t xml:space="preserve"> тыс. руб., в 2021 году – </w:t>
      </w:r>
      <w:r>
        <w:rPr>
          <w:sz w:val="26"/>
          <w:szCs w:val="26"/>
        </w:rPr>
        <w:t>0</w:t>
      </w:r>
      <w:r w:rsidRPr="00085228">
        <w:rPr>
          <w:sz w:val="26"/>
          <w:szCs w:val="26"/>
        </w:rPr>
        <w:t>,</w:t>
      </w:r>
      <w:r>
        <w:rPr>
          <w:sz w:val="26"/>
          <w:szCs w:val="26"/>
        </w:rPr>
        <w:t>0</w:t>
      </w:r>
      <w:r w:rsidRPr="00085228">
        <w:rPr>
          <w:sz w:val="26"/>
          <w:szCs w:val="26"/>
        </w:rPr>
        <w:t xml:space="preserve"> тыс. руб. </w:t>
      </w:r>
    </w:p>
    <w:p w:rsidR="00D3562F" w:rsidRPr="00085228" w:rsidRDefault="00D3562F" w:rsidP="00E84F51">
      <w:pPr>
        <w:spacing w:line="276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Прогноз доходов </w:t>
      </w:r>
      <w:r w:rsidRPr="00085228">
        <w:rPr>
          <w:sz w:val="26"/>
          <w:szCs w:val="26"/>
        </w:rPr>
        <w:t xml:space="preserve">от продажи областного имущества </w:t>
      </w:r>
      <w:r>
        <w:rPr>
          <w:sz w:val="26"/>
          <w:szCs w:val="26"/>
        </w:rPr>
        <w:t>будет</w:t>
      </w:r>
      <w:r w:rsidRPr="00085228">
        <w:rPr>
          <w:sz w:val="26"/>
          <w:szCs w:val="26"/>
        </w:rPr>
        <w:t xml:space="preserve"> скорректирован </w:t>
      </w:r>
      <w:r>
        <w:rPr>
          <w:sz w:val="26"/>
          <w:szCs w:val="26"/>
        </w:rPr>
        <w:t>при</w:t>
      </w:r>
      <w:r w:rsidRPr="00085228">
        <w:rPr>
          <w:sz w:val="26"/>
          <w:szCs w:val="26"/>
        </w:rPr>
        <w:t xml:space="preserve"> уточнени</w:t>
      </w:r>
      <w:r>
        <w:rPr>
          <w:sz w:val="26"/>
          <w:szCs w:val="26"/>
        </w:rPr>
        <w:t>и</w:t>
      </w:r>
      <w:r w:rsidRPr="00085228">
        <w:rPr>
          <w:sz w:val="26"/>
          <w:szCs w:val="26"/>
        </w:rPr>
        <w:t xml:space="preserve"> характеристик объектов, включённых в план приватизации, а также в случае дополнения или исключения объектов из прогнозного плана приватизации государственного имущества Томской области.</w:t>
      </w:r>
    </w:p>
    <w:p w:rsidR="005B21CA" w:rsidRDefault="005B21CA" w:rsidP="001A4207">
      <w:pPr>
        <w:pStyle w:val="ConsPlusTitle"/>
        <w:ind w:left="5041"/>
        <w:jc w:val="right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D3562F" w:rsidRDefault="00D3562F" w:rsidP="001A4207">
      <w:pPr>
        <w:pStyle w:val="ConsPlusTitle"/>
        <w:ind w:left="5041"/>
        <w:jc w:val="right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D3562F" w:rsidRDefault="00D3562F" w:rsidP="001A4207">
      <w:pPr>
        <w:pStyle w:val="ConsPlusTitle"/>
        <w:ind w:left="5041"/>
        <w:jc w:val="right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D3562F" w:rsidRDefault="00D3562F" w:rsidP="001A4207">
      <w:pPr>
        <w:pStyle w:val="ConsPlusTitle"/>
        <w:ind w:left="5041"/>
        <w:jc w:val="right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D3562F" w:rsidRDefault="00D3562F" w:rsidP="001A4207">
      <w:pPr>
        <w:pStyle w:val="ConsPlusTitle"/>
        <w:ind w:left="5041"/>
        <w:jc w:val="right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D3562F" w:rsidRDefault="00D3562F" w:rsidP="001A4207">
      <w:pPr>
        <w:pStyle w:val="ConsPlusTitle"/>
        <w:ind w:left="5041"/>
        <w:jc w:val="right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D3562F" w:rsidRDefault="00D3562F" w:rsidP="001A4207">
      <w:pPr>
        <w:pStyle w:val="ConsPlusTitle"/>
        <w:ind w:left="5041"/>
        <w:jc w:val="right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D3562F" w:rsidRDefault="00D3562F" w:rsidP="001A4207">
      <w:pPr>
        <w:pStyle w:val="ConsPlusTitle"/>
        <w:ind w:left="5041"/>
        <w:jc w:val="right"/>
        <w:outlineLvl w:val="1"/>
        <w:rPr>
          <w:rFonts w:ascii="Times New Roman" w:hAnsi="Times New Roman" w:cs="Times New Roman"/>
          <w:b w:val="0"/>
          <w:sz w:val="24"/>
          <w:szCs w:val="24"/>
        </w:rPr>
        <w:sectPr w:rsidR="00D3562F" w:rsidSect="00E84F51">
          <w:headerReference w:type="default" r:id="rId10"/>
          <w:pgSz w:w="11906" w:h="16838"/>
          <w:pgMar w:top="1134" w:right="1133" w:bottom="851" w:left="1418" w:header="709" w:footer="709" w:gutter="0"/>
          <w:cols w:space="708"/>
          <w:titlePg/>
          <w:docGrid w:linePitch="360"/>
        </w:sectPr>
      </w:pPr>
    </w:p>
    <w:tbl>
      <w:tblPr>
        <w:tblW w:w="16395" w:type="dxa"/>
        <w:tblInd w:w="-601" w:type="dxa"/>
        <w:tblLayout w:type="fixed"/>
        <w:tblLook w:val="0000"/>
      </w:tblPr>
      <w:tblGrid>
        <w:gridCol w:w="540"/>
        <w:gridCol w:w="2437"/>
        <w:gridCol w:w="1260"/>
        <w:gridCol w:w="1620"/>
        <w:gridCol w:w="1440"/>
        <w:gridCol w:w="2059"/>
        <w:gridCol w:w="1843"/>
        <w:gridCol w:w="1275"/>
        <w:gridCol w:w="1275"/>
        <w:gridCol w:w="1276"/>
        <w:gridCol w:w="1134"/>
        <w:gridCol w:w="236"/>
      </w:tblGrid>
      <w:tr w:rsidR="00A372BC" w:rsidTr="00192FA4">
        <w:trPr>
          <w:trHeight w:val="720"/>
        </w:trPr>
        <w:tc>
          <w:tcPr>
            <w:tcW w:w="1639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372BC" w:rsidRPr="001D347B" w:rsidRDefault="00A372BC" w:rsidP="004273C9">
            <w:pPr>
              <w:tabs>
                <w:tab w:val="left" w:pos="10800"/>
              </w:tabs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bookmarkStart w:id="1" w:name="RANGE!A1:K118"/>
            <w:r w:rsidRPr="001D347B">
              <w:rPr>
                <w:b/>
                <w:bCs/>
                <w:color w:val="000000"/>
                <w:sz w:val="26"/>
                <w:szCs w:val="26"/>
              </w:rPr>
              <w:lastRenderedPageBreak/>
              <w:t>Раздел 2. Перечень планируемого к приватизации государственного имущества Томской области на 2019 год и на плановый период 2020 и 2021 годов</w:t>
            </w:r>
            <w:bookmarkEnd w:id="1"/>
          </w:p>
        </w:tc>
      </w:tr>
      <w:tr w:rsidR="00EF1F83" w:rsidTr="00192FA4">
        <w:trPr>
          <w:gridAfter w:val="1"/>
          <w:wAfter w:w="236" w:type="dxa"/>
          <w:trHeight w:val="55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i/>
                <w:i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i/>
                <w:iCs/>
                <w:sz w:val="20"/>
                <w:szCs w:val="20"/>
              </w:rPr>
              <w:t>/</w:t>
            </w:r>
            <w:proofErr w:type="spellStart"/>
            <w:r>
              <w:rPr>
                <w:i/>
                <w:i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7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372BC" w:rsidRPr="00204092" w:rsidRDefault="00A372BC">
            <w:pPr>
              <w:jc w:val="center"/>
              <w:rPr>
                <w:b/>
                <w:bCs/>
                <w:i/>
                <w:iCs/>
                <w:sz w:val="26"/>
                <w:szCs w:val="26"/>
              </w:rPr>
            </w:pPr>
            <w:r w:rsidRPr="00204092">
              <w:rPr>
                <w:b/>
                <w:bCs/>
                <w:i/>
                <w:iCs/>
                <w:sz w:val="26"/>
                <w:szCs w:val="26"/>
              </w:rPr>
              <w:t xml:space="preserve">Наименование и характеристики приватизируемого имущества </w:t>
            </w:r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Сведения об учете в Реестре государственного имущества Томской области (идентификационный реестровый номер)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 w:rsidP="00A372BC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Адрес (местонахождение) приватизируемого имущества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 w:rsidP="004273C9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Назначение имущества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EF1F83" w:rsidP="00EF1F83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Срок </w:t>
            </w:r>
            <w:proofErr w:type="spellStart"/>
            <w:proofErr w:type="gramStart"/>
            <w:r>
              <w:rPr>
                <w:i/>
                <w:iCs/>
                <w:sz w:val="20"/>
                <w:szCs w:val="20"/>
              </w:rPr>
              <w:t>привати-</w:t>
            </w:r>
            <w:r w:rsidR="00A372BC">
              <w:rPr>
                <w:i/>
                <w:iCs/>
                <w:sz w:val="20"/>
                <w:szCs w:val="20"/>
              </w:rPr>
              <w:t>зации</w:t>
            </w:r>
            <w:proofErr w:type="spellEnd"/>
            <w:proofErr w:type="gram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72BC" w:rsidRPr="00EF1F83" w:rsidRDefault="00A372BC">
            <w:pPr>
              <w:jc w:val="center"/>
              <w:rPr>
                <w:i/>
                <w:iCs/>
                <w:sz w:val="20"/>
                <w:szCs w:val="20"/>
              </w:rPr>
            </w:pPr>
            <w:proofErr w:type="spellStart"/>
            <w:r w:rsidRPr="00EF1F83">
              <w:rPr>
                <w:i/>
                <w:iCs/>
                <w:sz w:val="20"/>
                <w:szCs w:val="20"/>
              </w:rPr>
              <w:t>Планируе</w:t>
            </w:r>
            <w:r w:rsidR="00972747">
              <w:rPr>
                <w:i/>
                <w:iCs/>
                <w:sz w:val="20"/>
                <w:szCs w:val="20"/>
              </w:rPr>
              <w:t>-</w:t>
            </w:r>
            <w:r w:rsidRPr="00EF1F83">
              <w:rPr>
                <w:i/>
                <w:iCs/>
                <w:sz w:val="20"/>
                <w:szCs w:val="20"/>
              </w:rPr>
              <w:t>мый</w:t>
            </w:r>
            <w:proofErr w:type="spellEnd"/>
            <w:r w:rsidRPr="00EF1F83">
              <w:rPr>
                <w:i/>
                <w:iCs/>
                <w:sz w:val="20"/>
                <w:szCs w:val="20"/>
              </w:rPr>
              <w:t xml:space="preserve"> доход в областной бюджет  (тыс</w:t>
            </w:r>
            <w:proofErr w:type="gramStart"/>
            <w:r w:rsidRPr="00EF1F83">
              <w:rPr>
                <w:i/>
                <w:iCs/>
                <w:sz w:val="20"/>
                <w:szCs w:val="20"/>
              </w:rPr>
              <w:t>.р</w:t>
            </w:r>
            <w:proofErr w:type="gramEnd"/>
            <w:r w:rsidRPr="00EF1F83">
              <w:rPr>
                <w:i/>
                <w:iCs/>
                <w:sz w:val="20"/>
                <w:szCs w:val="20"/>
              </w:rPr>
              <w:t>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Сведения об отнесении имущества к объектам культурного наследия</w:t>
            </w:r>
          </w:p>
        </w:tc>
      </w:tr>
      <w:tr w:rsidR="00EF1F83" w:rsidTr="00192FA4">
        <w:trPr>
          <w:gridAfter w:val="1"/>
          <w:wAfter w:w="236" w:type="dxa"/>
          <w:trHeight w:val="15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Наименование приватизируемого имущества 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Материал наружных стен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372BC" w:rsidRDefault="00A372BC" w:rsidP="00A372BC">
            <w:pPr>
              <w:ind w:right="-108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Год изготовления (ввода в эксплуатацию или завершения строительства)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Балансовая стоимость основных средств по состоянию на 01.01.2019 (тыс</w:t>
            </w:r>
            <w:proofErr w:type="gramStart"/>
            <w:r>
              <w:rPr>
                <w:i/>
                <w:iCs/>
                <w:sz w:val="18"/>
                <w:szCs w:val="18"/>
              </w:rPr>
              <w:t>.р</w:t>
            </w:r>
            <w:proofErr w:type="gramEnd"/>
            <w:r>
              <w:rPr>
                <w:i/>
                <w:iCs/>
                <w:sz w:val="18"/>
                <w:szCs w:val="18"/>
              </w:rPr>
              <w:t>уб.)</w:t>
            </w:r>
          </w:p>
        </w:tc>
        <w:tc>
          <w:tcPr>
            <w:tcW w:w="2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i/>
                <w:iCs/>
                <w:sz w:val="18"/>
                <w:szCs w:val="18"/>
              </w:rPr>
            </w:pPr>
          </w:p>
        </w:tc>
      </w:tr>
      <w:tr w:rsidR="00A372BC" w:rsidTr="00192FA4">
        <w:trPr>
          <w:gridAfter w:val="1"/>
          <w:wAfter w:w="236" w:type="dxa"/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</w:tr>
      <w:tr w:rsidR="00A372BC" w:rsidTr="00192FA4">
        <w:trPr>
          <w:gridAfter w:val="1"/>
          <w:wAfter w:w="236" w:type="dxa"/>
          <w:trHeight w:val="6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Автомобиль легковой ХЕНДЭ Соната, ПТС 61 МА 664894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07017005000034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Томская область, </w:t>
            </w:r>
            <w:r w:rsidR="00621AFB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Кожевниково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движимое имущество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Автомобиль легковой ГАЗ-3110,  ПТС 52 КР 056168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07026223000007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Томская область,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Томск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движимое имущество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6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УАЗ-220692 (специальный пассажирский), ПТС 73 КР 656599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07026136000080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Томск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движимое имущество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6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ГАЗ-3102 (легковой), ПТС 52 КУ 719286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07026221000005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Томск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движимое имущество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76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ВАЗ-21043 (легковой), ПТС 18 КУ 660587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07026289000021  (общий номер, движимое имущество до 200 тыс. руб.)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Томск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движимое имущество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76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Автомобиль ГАЗ 5312 ДУК, ПТС 70 ЕТ 701671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07019003000046 (общий номер, движимое имущество до 200 тыс. руб.)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Томская область, </w:t>
            </w:r>
            <w:r w:rsidR="00621AFB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с. Кривошеино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движимое имущество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6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Автомобиль легковой </w:t>
            </w:r>
            <w:proofErr w:type="spellStart"/>
            <w:r>
              <w:rPr>
                <w:color w:val="000000"/>
                <w:sz w:val="22"/>
                <w:szCs w:val="22"/>
              </w:rPr>
              <w:t>Mercedes-Benz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S500 4 MATIC, ПТС 77 ТХ </w:t>
            </w:r>
            <w:r>
              <w:rPr>
                <w:color w:val="000000"/>
                <w:sz w:val="22"/>
                <w:szCs w:val="22"/>
              </w:rPr>
              <w:lastRenderedPageBreak/>
              <w:t>488611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07026232000014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Томск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движимое имущество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825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Нежилое здание, 1-этажное, общая площадь </w:t>
            </w:r>
            <w:smartTag w:uri="urn:schemas-microsoft-com:office:smarttags" w:element="metricconverter">
              <w:smartTagPr>
                <w:attr w:name="ProductID" w:val="29,7 кв. м"/>
              </w:smartTagPr>
              <w:r>
                <w:rPr>
                  <w:color w:val="000000"/>
                  <w:sz w:val="22"/>
                  <w:szCs w:val="22"/>
                </w:rPr>
                <w:t>29,7 кв. м</w:t>
              </w:r>
            </w:smartTag>
            <w:r>
              <w:rPr>
                <w:color w:val="000000"/>
                <w:sz w:val="22"/>
                <w:szCs w:val="22"/>
              </w:rPr>
              <w:t>, кадастровый номер 70:08:0100003:406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рубленые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119,8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Д7026125005553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Томская область, </w:t>
            </w:r>
            <w:proofErr w:type="spellStart"/>
            <w:r>
              <w:rPr>
                <w:color w:val="000000"/>
                <w:sz w:val="22"/>
                <w:szCs w:val="22"/>
              </w:rPr>
              <w:t>Колпашевский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район, </w:t>
            </w:r>
            <w:r w:rsidR="00621AFB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 xml:space="preserve">п. Большая </w:t>
            </w:r>
            <w:proofErr w:type="spellStart"/>
            <w:r>
              <w:rPr>
                <w:color w:val="000000"/>
                <w:sz w:val="22"/>
                <w:szCs w:val="22"/>
              </w:rPr>
              <w:t>Саровка</w:t>
            </w:r>
            <w:proofErr w:type="spellEnd"/>
            <w:r>
              <w:rPr>
                <w:color w:val="000000"/>
                <w:sz w:val="22"/>
                <w:szCs w:val="22"/>
              </w:rPr>
              <w:t>, Лесная улица, 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192FA4" w:rsidTr="00192FA4">
        <w:trPr>
          <w:gridAfter w:val="1"/>
          <w:wAfter w:w="236" w:type="dxa"/>
          <w:trHeight w:val="96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Земельный участок площадью 207 кв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, занимаемый объектом недвижимости, кадастровый номер 70:08:0100003:402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07026243000175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 w:rsidP="0020409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Томская область, </w:t>
            </w:r>
            <w:proofErr w:type="spellStart"/>
            <w:r>
              <w:rPr>
                <w:color w:val="000000"/>
                <w:sz w:val="22"/>
                <w:szCs w:val="22"/>
              </w:rPr>
              <w:t>Колпашевский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район, </w:t>
            </w:r>
            <w:r w:rsidR="00204092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 xml:space="preserve">п. Большая </w:t>
            </w:r>
            <w:proofErr w:type="spellStart"/>
            <w:r>
              <w:rPr>
                <w:color w:val="000000"/>
                <w:sz w:val="22"/>
                <w:szCs w:val="22"/>
              </w:rPr>
              <w:t>Саровка</w:t>
            </w:r>
            <w:proofErr w:type="spellEnd"/>
            <w:r>
              <w:rPr>
                <w:color w:val="000000"/>
                <w:sz w:val="22"/>
                <w:szCs w:val="22"/>
              </w:rPr>
              <w:t>, Лесная улица, 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для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эксплуата</w:t>
            </w:r>
            <w:r w:rsidR="00B27F0F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ции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color w:val="000000"/>
                <w:sz w:val="20"/>
                <w:szCs w:val="20"/>
              </w:rPr>
              <w:t>обслужива</w:t>
            </w:r>
            <w:r w:rsidR="00B27F0F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ния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администра</w:t>
            </w:r>
            <w:r w:rsidR="00B27F0F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тивного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здания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192FA4" w:rsidTr="00192FA4">
        <w:trPr>
          <w:gridAfter w:val="1"/>
          <w:wAfter w:w="236" w:type="dxa"/>
          <w:trHeight w:val="10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Нежилое здание (гараж гусеничной техники), 1 - этажное, общая площадь 300,4 кв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, кадастровый номер 70:06:0101003:1789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кирпич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1 239,5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07015002000031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Томская область, </w:t>
            </w:r>
            <w:proofErr w:type="spellStart"/>
            <w:r>
              <w:rPr>
                <w:color w:val="000000"/>
                <w:sz w:val="22"/>
                <w:szCs w:val="22"/>
              </w:rPr>
              <w:t>Каргасокский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район, </w:t>
            </w:r>
            <w:r w:rsidR="00621AFB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 xml:space="preserve">с. </w:t>
            </w:r>
            <w:proofErr w:type="spellStart"/>
            <w:r>
              <w:rPr>
                <w:color w:val="000000"/>
                <w:sz w:val="22"/>
                <w:szCs w:val="22"/>
              </w:rPr>
              <w:t>Каргасок</w:t>
            </w:r>
            <w:proofErr w:type="spellEnd"/>
            <w:r>
              <w:rPr>
                <w:color w:val="000000"/>
                <w:sz w:val="22"/>
                <w:szCs w:val="22"/>
              </w:rPr>
              <w:t>, Кирова улица, 104, строен. 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1 239,5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 w:rsidP="00617767">
            <w:pPr>
              <w:tabs>
                <w:tab w:val="left" w:pos="681"/>
              </w:tabs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относится</w:t>
            </w:r>
          </w:p>
        </w:tc>
      </w:tr>
      <w:tr w:rsidR="00192FA4" w:rsidTr="00192FA4">
        <w:trPr>
          <w:gridAfter w:val="1"/>
          <w:wAfter w:w="236" w:type="dxa"/>
          <w:trHeight w:val="10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Земельный участок, занимаемый объектом недвижимости, расположенный </w:t>
            </w:r>
            <w:r w:rsidR="008A0CE8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>в границах земельного участка с кадастровым номером 70:06:0101003:0129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7015002000032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 w:rsidP="006177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Томская область, </w:t>
            </w:r>
            <w:proofErr w:type="spellStart"/>
            <w:r>
              <w:rPr>
                <w:color w:val="000000"/>
                <w:sz w:val="22"/>
                <w:szCs w:val="22"/>
              </w:rPr>
              <w:t>Каргасокский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район, </w:t>
            </w:r>
            <w:r w:rsidR="00621AFB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 xml:space="preserve">с. </w:t>
            </w:r>
            <w:proofErr w:type="spellStart"/>
            <w:r>
              <w:rPr>
                <w:color w:val="000000"/>
                <w:sz w:val="22"/>
                <w:szCs w:val="22"/>
              </w:rPr>
              <w:t>Каргасок</w:t>
            </w:r>
            <w:proofErr w:type="spellEnd"/>
            <w:r>
              <w:rPr>
                <w:color w:val="000000"/>
                <w:sz w:val="22"/>
                <w:szCs w:val="22"/>
              </w:rPr>
              <w:t>, Кирова улица,</w:t>
            </w:r>
            <w:r w:rsidR="00617767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для эксплуатации производственной базы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</w:p>
        </w:tc>
      </w:tr>
      <w:tr w:rsidR="00192FA4" w:rsidTr="00192FA4">
        <w:trPr>
          <w:gridAfter w:val="1"/>
          <w:wAfter w:w="236" w:type="dxa"/>
          <w:trHeight w:val="102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Нежилое здание (ремонтно-механические мастерские), 1 - этажное, общая площадь </w:t>
            </w:r>
            <w:smartTag w:uri="urn:schemas-microsoft-com:office:smarttags" w:element="metricconverter">
              <w:smartTagPr>
                <w:attr w:name="ProductID" w:val="1254,9 кв. м"/>
              </w:smartTagPr>
              <w:r>
                <w:rPr>
                  <w:color w:val="000000"/>
                  <w:sz w:val="22"/>
                  <w:szCs w:val="22"/>
                </w:rPr>
                <w:t>1254,9 кв. м</w:t>
              </w:r>
            </w:smartTag>
            <w:r>
              <w:rPr>
                <w:color w:val="000000"/>
                <w:sz w:val="22"/>
                <w:szCs w:val="22"/>
              </w:rPr>
              <w:t>, кадастровый номер 70:06:0101003:1107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кирпич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16004,3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07015002000030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Томская область, </w:t>
            </w:r>
            <w:proofErr w:type="spellStart"/>
            <w:r>
              <w:rPr>
                <w:color w:val="000000"/>
                <w:sz w:val="22"/>
                <w:szCs w:val="22"/>
              </w:rPr>
              <w:t>Каргасокский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район, </w:t>
            </w:r>
            <w:r w:rsidR="00621AFB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 xml:space="preserve">с. </w:t>
            </w:r>
            <w:proofErr w:type="spellStart"/>
            <w:r>
              <w:rPr>
                <w:color w:val="000000"/>
                <w:sz w:val="22"/>
                <w:szCs w:val="22"/>
              </w:rPr>
              <w:t>Каргасок</w:t>
            </w:r>
            <w:proofErr w:type="spellEnd"/>
            <w:r>
              <w:rPr>
                <w:color w:val="000000"/>
                <w:sz w:val="22"/>
                <w:szCs w:val="22"/>
              </w:rPr>
              <w:t>, Кирова улица, д.104, строен.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16 004,3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</w:p>
        </w:tc>
      </w:tr>
      <w:tr w:rsidR="00192FA4" w:rsidTr="00192FA4">
        <w:trPr>
          <w:gridAfter w:val="1"/>
          <w:wAfter w:w="236" w:type="dxa"/>
          <w:trHeight w:val="99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Земельный участок, занимаемый объектом недвижимости, расположенный в границах земельного участка с кадастровым номером 70:06:0101003:0129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7015002000032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Томская область, </w:t>
            </w:r>
            <w:proofErr w:type="spellStart"/>
            <w:r>
              <w:rPr>
                <w:color w:val="000000"/>
                <w:sz w:val="22"/>
                <w:szCs w:val="22"/>
              </w:rPr>
              <w:t>Каргасокский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район,</w:t>
            </w:r>
            <w:r w:rsidR="00621AFB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 xml:space="preserve"> с. </w:t>
            </w:r>
            <w:proofErr w:type="spellStart"/>
            <w:r>
              <w:rPr>
                <w:color w:val="000000"/>
                <w:sz w:val="22"/>
                <w:szCs w:val="22"/>
              </w:rPr>
              <w:t>Каргасок</w:t>
            </w:r>
            <w:proofErr w:type="spellEnd"/>
            <w:r>
              <w:rPr>
                <w:color w:val="000000"/>
                <w:sz w:val="22"/>
                <w:szCs w:val="22"/>
              </w:rPr>
              <w:t>, Кирова улица, 104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для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эксплуата</w:t>
            </w:r>
            <w:r w:rsidR="00972747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ции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 производственной базы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523,2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</w:p>
        </w:tc>
      </w:tr>
      <w:tr w:rsidR="00192FA4" w:rsidTr="00192FA4">
        <w:trPr>
          <w:gridAfter w:val="1"/>
          <w:wAfter w:w="236" w:type="dxa"/>
          <w:trHeight w:val="84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Нежилое здание, 1 этажное, общая площадь </w:t>
            </w:r>
            <w:smartTag w:uri="urn:schemas-microsoft-com:office:smarttags" w:element="metricconverter">
              <w:smartTagPr>
                <w:attr w:name="ProductID" w:val="204,4 кв. м"/>
              </w:smartTagPr>
              <w:r>
                <w:rPr>
                  <w:color w:val="000000"/>
                  <w:sz w:val="22"/>
                  <w:szCs w:val="22"/>
                </w:rPr>
                <w:t>204,4 кв. м</w:t>
              </w:r>
            </w:smartTag>
            <w:r>
              <w:rPr>
                <w:color w:val="000000"/>
                <w:sz w:val="22"/>
                <w:szCs w:val="22"/>
              </w:rPr>
              <w:t>, кадастровый номер 70:06:0101003:1689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кирпич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2 906,2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07015002000028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Томская область, </w:t>
            </w:r>
            <w:proofErr w:type="spellStart"/>
            <w:r>
              <w:rPr>
                <w:color w:val="000000"/>
                <w:sz w:val="22"/>
                <w:szCs w:val="22"/>
              </w:rPr>
              <w:t>Каргасокский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район,</w:t>
            </w:r>
            <w:r w:rsidR="00621AFB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 xml:space="preserve"> с. </w:t>
            </w:r>
            <w:proofErr w:type="spellStart"/>
            <w:r>
              <w:rPr>
                <w:color w:val="000000"/>
                <w:sz w:val="22"/>
                <w:szCs w:val="22"/>
              </w:rPr>
              <w:t>Каргасок</w:t>
            </w:r>
            <w:proofErr w:type="spellEnd"/>
            <w:r>
              <w:rPr>
                <w:color w:val="000000"/>
                <w:sz w:val="22"/>
                <w:szCs w:val="22"/>
              </w:rPr>
              <w:t>, Кирова улица, 104, строен. 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2 906,2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</w:p>
        </w:tc>
      </w:tr>
      <w:tr w:rsidR="00A372BC" w:rsidTr="00192FA4">
        <w:trPr>
          <w:gridAfter w:val="1"/>
          <w:wAfter w:w="236" w:type="dxa"/>
          <w:trHeight w:val="93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Земельный участок, занимаемый объектом недвижимости, расположенный в границах земельного участка с кадастровым номером 70:06:0101003:0129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7015002000032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Томская область, </w:t>
            </w:r>
            <w:proofErr w:type="spellStart"/>
            <w:r>
              <w:rPr>
                <w:color w:val="000000"/>
                <w:sz w:val="22"/>
                <w:szCs w:val="22"/>
              </w:rPr>
              <w:t>Каргасокский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район, </w:t>
            </w:r>
            <w:r w:rsidR="00621AFB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 xml:space="preserve">с. </w:t>
            </w:r>
            <w:proofErr w:type="spellStart"/>
            <w:r>
              <w:rPr>
                <w:color w:val="000000"/>
                <w:sz w:val="22"/>
                <w:szCs w:val="22"/>
              </w:rPr>
              <w:t>Каргасок</w:t>
            </w:r>
            <w:proofErr w:type="spellEnd"/>
            <w:r>
              <w:rPr>
                <w:color w:val="000000"/>
                <w:sz w:val="22"/>
                <w:szCs w:val="22"/>
              </w:rPr>
              <w:t>, Кирова улица, 104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для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эксплуата</w:t>
            </w:r>
            <w:r w:rsidR="00972747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ции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производст</w:t>
            </w:r>
            <w:r w:rsidR="00972747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венной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базы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</w:p>
        </w:tc>
      </w:tr>
      <w:tr w:rsidR="00A372BC" w:rsidTr="00192FA4">
        <w:trPr>
          <w:gridAfter w:val="1"/>
          <w:wAfter w:w="236" w:type="dxa"/>
          <w:trHeight w:val="85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Нежилое здание,  1-этажное, общая площадь </w:t>
            </w:r>
            <w:smartTag w:uri="urn:schemas-microsoft-com:office:smarttags" w:element="metricconverter">
              <w:smartTagPr>
                <w:attr w:name="ProductID" w:val="623,8 кв. м"/>
              </w:smartTagPr>
              <w:r>
                <w:rPr>
                  <w:color w:val="000000"/>
                  <w:sz w:val="22"/>
                  <w:szCs w:val="22"/>
                </w:rPr>
                <w:t>623,8 кв. м</w:t>
              </w:r>
            </w:smartTag>
            <w:r>
              <w:rPr>
                <w:color w:val="000000"/>
                <w:sz w:val="22"/>
                <w:szCs w:val="22"/>
              </w:rPr>
              <w:t>, кадастровый номер 70:21:0100006:643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кирпич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3 317,7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07026188000031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Томская область, </w:t>
            </w:r>
            <w:r w:rsidR="00621AFB">
              <w:rPr>
                <w:color w:val="000000"/>
                <w:sz w:val="22"/>
                <w:szCs w:val="22"/>
              </w:rPr>
              <w:br/>
            </w:r>
            <w:proofErr w:type="gramStart"/>
            <w:r>
              <w:rPr>
                <w:color w:val="000000"/>
                <w:sz w:val="22"/>
                <w:szCs w:val="22"/>
              </w:rPr>
              <w:t>г</w:t>
            </w:r>
            <w:proofErr w:type="gramEnd"/>
            <w:r>
              <w:rPr>
                <w:color w:val="000000"/>
                <w:sz w:val="22"/>
                <w:szCs w:val="22"/>
              </w:rPr>
              <w:t>. Томск, Фестивальная улица, д. 9, строен.1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2 075,6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72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Земельный участок, занимаемый объектом недвижимости, расположенный в границах земельного участка с кадастровым номером 70:21:0100006:0023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07026184000001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Томская область, </w:t>
            </w:r>
            <w:r w:rsidR="00621AFB">
              <w:rPr>
                <w:color w:val="000000"/>
                <w:sz w:val="22"/>
                <w:szCs w:val="22"/>
              </w:rPr>
              <w:br/>
            </w:r>
            <w:proofErr w:type="gramStart"/>
            <w:r>
              <w:rPr>
                <w:color w:val="000000"/>
                <w:sz w:val="22"/>
                <w:szCs w:val="22"/>
              </w:rPr>
              <w:t>г</w:t>
            </w:r>
            <w:proofErr w:type="gramEnd"/>
            <w:r>
              <w:rPr>
                <w:color w:val="000000"/>
                <w:sz w:val="22"/>
                <w:szCs w:val="22"/>
              </w:rPr>
              <w:t>. Томск, Фестивальная улица, д. 9, строен. 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для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эксплуата</w:t>
            </w:r>
            <w:r w:rsidR="00972747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ции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color w:val="000000"/>
                <w:sz w:val="20"/>
                <w:szCs w:val="20"/>
              </w:rPr>
              <w:t>обслужива</w:t>
            </w:r>
            <w:r w:rsidR="00972747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ния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зданий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637,1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18"/>
                <w:szCs w:val="18"/>
              </w:rPr>
            </w:pPr>
          </w:p>
        </w:tc>
      </w:tr>
      <w:tr w:rsidR="00A372BC" w:rsidTr="00192FA4">
        <w:trPr>
          <w:gridAfter w:val="1"/>
          <w:wAfter w:w="236" w:type="dxa"/>
          <w:trHeight w:val="79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помещение, общая площадь 37,6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этаж 2, кадастровый номер 70:21:0100081:447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кирпич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данные отсутствуют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425,5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07026286000001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 Спутник поселок, 18, пом.2003-2006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9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Нежилое здание,  2-этажное, общая площадь </w:t>
            </w:r>
            <w:smartTag w:uri="urn:schemas-microsoft-com:office:smarttags" w:element="metricconverter">
              <w:smartTagPr>
                <w:attr w:name="ProductID" w:val="662,9 кв. м"/>
              </w:smartTagPr>
              <w:r>
                <w:rPr>
                  <w:color w:val="000000"/>
                  <w:sz w:val="22"/>
                  <w:szCs w:val="22"/>
                </w:rPr>
                <w:t>662,9 кв. м</w:t>
              </w:r>
            </w:smartTag>
            <w:r>
              <w:rPr>
                <w:color w:val="000000"/>
                <w:sz w:val="22"/>
                <w:szCs w:val="22"/>
              </w:rPr>
              <w:t>, кадастровый номер 70:21:0200003:723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рубленые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07026287000020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Томская область, </w:t>
            </w:r>
            <w:r w:rsidR="00621AFB">
              <w:rPr>
                <w:color w:val="000000"/>
                <w:sz w:val="22"/>
                <w:szCs w:val="22"/>
              </w:rPr>
              <w:br/>
            </w:r>
            <w:proofErr w:type="gramStart"/>
            <w:r>
              <w:rPr>
                <w:color w:val="000000"/>
                <w:sz w:val="22"/>
                <w:szCs w:val="22"/>
              </w:rPr>
              <w:t>г</w:t>
            </w:r>
            <w:proofErr w:type="gramEnd"/>
            <w:r>
              <w:rPr>
                <w:color w:val="000000"/>
                <w:sz w:val="22"/>
                <w:szCs w:val="22"/>
              </w:rPr>
              <w:t>. Томск, Крылова улица, д.8, строен. 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4414,9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99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Земельный участок площадью 772 кв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, занимаемый объектом недвижимости, кадастровый номер 70:21:0200003:296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Д7026125004959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Томская область, </w:t>
            </w:r>
            <w:r w:rsidR="00621AFB">
              <w:rPr>
                <w:color w:val="000000"/>
                <w:sz w:val="22"/>
                <w:szCs w:val="22"/>
              </w:rPr>
              <w:br/>
            </w:r>
            <w:proofErr w:type="gramStart"/>
            <w:r>
              <w:rPr>
                <w:color w:val="000000"/>
                <w:sz w:val="22"/>
                <w:szCs w:val="22"/>
              </w:rPr>
              <w:t>г</w:t>
            </w:r>
            <w:proofErr w:type="gramEnd"/>
            <w:r>
              <w:rPr>
                <w:color w:val="000000"/>
                <w:sz w:val="22"/>
                <w:szCs w:val="22"/>
              </w:rPr>
              <w:t>. Томск, Крылова улица, 8, строен. 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для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эксплуата</w:t>
            </w:r>
            <w:r w:rsidR="00972747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ции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color w:val="000000"/>
                <w:sz w:val="20"/>
                <w:szCs w:val="20"/>
              </w:rPr>
              <w:t>обслужива</w:t>
            </w:r>
            <w:r w:rsidR="00972747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ния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админист</w:t>
            </w:r>
            <w:r w:rsidR="00192FA4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ративного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здания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7864,4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18"/>
                <w:szCs w:val="18"/>
              </w:rPr>
            </w:pPr>
          </w:p>
        </w:tc>
      </w:tr>
      <w:tr w:rsidR="00A372BC" w:rsidTr="00192FA4">
        <w:trPr>
          <w:gridAfter w:val="1"/>
          <w:wAfter w:w="236" w:type="dxa"/>
          <w:trHeight w:val="79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Нежилые помещения, этаж № 1, общая площадь </w:t>
            </w:r>
            <w:smartTag w:uri="urn:schemas-microsoft-com:office:smarttags" w:element="metricconverter">
              <w:smartTagPr>
                <w:attr w:name="ProductID" w:val="25,6 кв. м"/>
              </w:smartTagPr>
              <w:r>
                <w:rPr>
                  <w:sz w:val="22"/>
                  <w:szCs w:val="22"/>
                </w:rPr>
                <w:t>25,6 кв. м</w:t>
              </w:r>
            </w:smartTag>
            <w:r>
              <w:rPr>
                <w:sz w:val="22"/>
                <w:szCs w:val="22"/>
              </w:rPr>
              <w:t>, кадастровый номер 70:21:0200017:6051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рубленые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данные отсутствуют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07026259000085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Томская область, </w:t>
            </w:r>
            <w:r w:rsidR="00621AFB">
              <w:rPr>
                <w:sz w:val="22"/>
                <w:szCs w:val="22"/>
              </w:rPr>
              <w:br/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Томск, ул. Дзержинского, д.49, </w:t>
            </w:r>
            <w:proofErr w:type="spellStart"/>
            <w:r>
              <w:rPr>
                <w:sz w:val="22"/>
                <w:szCs w:val="22"/>
              </w:rPr>
              <w:t>пом</w:t>
            </w:r>
            <w:proofErr w:type="spellEnd"/>
            <w:r>
              <w:rPr>
                <w:sz w:val="22"/>
                <w:szCs w:val="22"/>
              </w:rPr>
              <w:t>. 1001-1006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6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помещение, этаж № 1, общая площадь </w:t>
            </w:r>
            <w:smartTag w:uri="urn:schemas-microsoft-com:office:smarttags" w:element="metricconverter">
              <w:smartTagPr>
                <w:attr w:name="ProductID" w:val="17,2 кв. м"/>
              </w:smartTagPr>
              <w:r>
                <w:rPr>
                  <w:sz w:val="22"/>
                  <w:szCs w:val="22"/>
                </w:rPr>
                <w:t>17,2 кв. м</w:t>
              </w:r>
            </w:smartTag>
            <w:r>
              <w:rPr>
                <w:sz w:val="22"/>
                <w:szCs w:val="22"/>
              </w:rPr>
              <w:t>, кадастровый номер 70:21:0200017:6054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рубленые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данные отсутствуют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07026259000088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Томская область, </w:t>
            </w:r>
            <w:r w:rsidR="00621AFB">
              <w:rPr>
                <w:sz w:val="22"/>
                <w:szCs w:val="22"/>
              </w:rPr>
              <w:br/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Томск, ул. Дзержинского, д.49, </w:t>
            </w:r>
            <w:proofErr w:type="spellStart"/>
            <w:r>
              <w:rPr>
                <w:sz w:val="22"/>
                <w:szCs w:val="22"/>
              </w:rPr>
              <w:t>пом</w:t>
            </w:r>
            <w:proofErr w:type="spellEnd"/>
            <w:r>
              <w:rPr>
                <w:sz w:val="22"/>
                <w:szCs w:val="22"/>
              </w:rPr>
              <w:t>. 1007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82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строение, 1-этажное, общая площадь 27,60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кадастровый номер 70:21:0100007:273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кирпич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564,4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Д7026125001312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улица, д.1, строен.3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нежилое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color w:val="000000"/>
                <w:sz w:val="20"/>
                <w:szCs w:val="20"/>
              </w:rPr>
              <w:t>газораспределитель</w:t>
            </w:r>
            <w:r w:rsidR="00192FA4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ный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пункт)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10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площадью 78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 xml:space="preserve">, занимаемый объектами недвижимости, </w:t>
            </w:r>
            <w:r>
              <w:rPr>
                <w:sz w:val="22"/>
                <w:szCs w:val="22"/>
              </w:rPr>
              <w:lastRenderedPageBreak/>
              <w:t>кадастровый номер  70:21:0100007:1036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Д7026125005693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</w:t>
            </w:r>
            <w:r>
              <w:rPr>
                <w:sz w:val="22"/>
                <w:szCs w:val="22"/>
              </w:rPr>
              <w:lastRenderedPageBreak/>
              <w:t>улица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производственная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деятель</w:t>
            </w:r>
            <w:r w:rsidR="00192FA4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ность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9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18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строение, 1-этажное с подвальным этажом, общая площадь 57,90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кадастровый номер 70:21:0100007:751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кирпич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572,0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Д7026125001309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улица, д.1, строен.5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нежилое</w:t>
            </w:r>
            <w:proofErr w:type="gramEnd"/>
            <w:r>
              <w:rPr>
                <w:sz w:val="20"/>
                <w:szCs w:val="20"/>
              </w:rPr>
              <w:t xml:space="preserve"> (насосная станция)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192FA4" w:rsidTr="00192FA4">
        <w:trPr>
          <w:gridAfter w:val="1"/>
          <w:wAfter w:w="236" w:type="dxa"/>
          <w:trHeight w:val="94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площадью 302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занимаемый объектами недвижимости,  кадастровый номер  70:21:0100007:1023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Д7026125005680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производственная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деятель</w:t>
            </w:r>
            <w:r w:rsidR="00972747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ность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192FA4" w:rsidTr="00192FA4">
        <w:trPr>
          <w:gridAfter w:val="1"/>
          <w:wAfter w:w="236" w:type="dxa"/>
          <w:trHeight w:val="72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строение, 1-этажное, общая площадь 17,60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кадастровый номер 70:21:0100007:909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кирпич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127,8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Д7026125001305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улица, 1, строен.13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(</w:t>
            </w:r>
            <w:proofErr w:type="spellStart"/>
            <w:r>
              <w:rPr>
                <w:sz w:val="20"/>
                <w:szCs w:val="20"/>
              </w:rPr>
              <w:t>автовесо</w:t>
            </w:r>
            <w:r w:rsidR="0097274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вая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192FA4" w:rsidTr="00192FA4">
        <w:trPr>
          <w:gridAfter w:val="1"/>
          <w:wAfter w:w="236" w:type="dxa"/>
          <w:trHeight w:val="93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площадью 186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занимаемый объектом недвижимости,  кадастровый номер 70:21:0100007:1017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Д7026125005560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производственная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деятель</w:t>
            </w:r>
            <w:r w:rsidR="00972747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ность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192FA4" w:rsidTr="00192FA4">
        <w:trPr>
          <w:gridAfter w:val="1"/>
          <w:wAfter w:w="236" w:type="dxa"/>
          <w:trHeight w:val="69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строение, 1-этажное, общая площадь 26,80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кадастровый номер 70:21:0100007:284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кирпич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299,0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Д7026125001311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улица, 1, строен.18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нежилое</w:t>
            </w:r>
            <w:proofErr w:type="gramEnd"/>
            <w:r>
              <w:rPr>
                <w:sz w:val="20"/>
                <w:szCs w:val="20"/>
              </w:rPr>
              <w:t xml:space="preserve"> (контрольно-пропускной пункт)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192FA4" w:rsidTr="00192FA4">
        <w:trPr>
          <w:gridAfter w:val="1"/>
          <w:wAfter w:w="236" w:type="dxa"/>
          <w:trHeight w:val="9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площадью 92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 xml:space="preserve">, занимаемый объектом </w:t>
            </w:r>
            <w:r>
              <w:rPr>
                <w:sz w:val="22"/>
                <w:szCs w:val="22"/>
              </w:rPr>
              <w:lastRenderedPageBreak/>
              <w:t>недвижимости,  кадастровый номер 70:21:0100007:1025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Д7026125005682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lastRenderedPageBreak/>
              <w:t>Александра улица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B27F0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lastRenderedPageBreak/>
              <w:t>п</w:t>
            </w:r>
            <w:r w:rsidR="00A372BC">
              <w:rPr>
                <w:color w:val="000000"/>
                <w:sz w:val="20"/>
                <w:szCs w:val="20"/>
              </w:rPr>
              <w:t>роизводст</w:t>
            </w:r>
            <w:r w:rsidR="00972747"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венная</w:t>
            </w:r>
            <w:proofErr w:type="spellEnd"/>
            <w:proofErr w:type="gramEnd"/>
            <w:r w:rsidR="00A372BC">
              <w:rPr>
                <w:color w:val="000000"/>
                <w:sz w:val="20"/>
                <w:szCs w:val="20"/>
              </w:rPr>
              <w:t xml:space="preserve"> деятельность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192FA4" w:rsidTr="00192FA4">
        <w:trPr>
          <w:gridAfter w:val="1"/>
          <w:wAfter w:w="236" w:type="dxa"/>
          <w:trHeight w:val="73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строение, 2-этажное, общая площадь  66,1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кадастровый номер 70:21:0100007:225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кирпич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данные отсутствуют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352,0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Д7026125001357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улица, 1, строен.35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нежилое</w:t>
            </w:r>
            <w:proofErr w:type="gram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стрелоч</w:t>
            </w:r>
            <w:r w:rsidR="0097274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пост)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9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площадью 82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занимаемый объектом недвижимости,  кадастровый номер 70:21:0100007:1034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Д7026125005691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B27F0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п</w:t>
            </w:r>
            <w:r w:rsidR="00A372BC">
              <w:rPr>
                <w:color w:val="000000"/>
                <w:sz w:val="20"/>
                <w:szCs w:val="20"/>
              </w:rPr>
              <w:t>роизводст</w:t>
            </w:r>
            <w:r w:rsidR="00972747"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венная</w:t>
            </w:r>
            <w:proofErr w:type="spellEnd"/>
            <w:proofErr w:type="gramEnd"/>
            <w:r w:rsidR="00A372B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A372BC">
              <w:rPr>
                <w:color w:val="000000"/>
                <w:sz w:val="20"/>
                <w:szCs w:val="20"/>
              </w:rPr>
              <w:t>деятель</w:t>
            </w:r>
            <w:r w:rsidR="00972747"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ность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6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здание, 1-этажное, общая площадь 26,4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кадастровый номер 70:21:0100007:267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кирпич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данные отсутствуют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16 157,2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Д7026125001356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улица, 1, строен.33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нежилое</w:t>
            </w:r>
            <w:proofErr w:type="gramEnd"/>
            <w:r>
              <w:rPr>
                <w:sz w:val="20"/>
                <w:szCs w:val="20"/>
              </w:rPr>
              <w:t xml:space="preserve"> (контрольно-пропускной пункт)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90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площадью 95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занимаемый объектом недвижимости,  кадастровый номер 70:21:0100007:1016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Д7026125005559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B27F0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п</w:t>
            </w:r>
            <w:r w:rsidR="00A372BC">
              <w:rPr>
                <w:color w:val="000000"/>
                <w:sz w:val="20"/>
                <w:szCs w:val="20"/>
              </w:rPr>
              <w:t>роизводст</w:t>
            </w:r>
            <w:r w:rsidR="00B7351B"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венная</w:t>
            </w:r>
            <w:proofErr w:type="spellEnd"/>
            <w:proofErr w:type="gramEnd"/>
            <w:r w:rsidR="00A372BC">
              <w:rPr>
                <w:color w:val="000000"/>
                <w:sz w:val="20"/>
                <w:szCs w:val="20"/>
              </w:rPr>
              <w:t xml:space="preserve">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67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 – градирня площадь 51,40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кадастровый номер  70:21:0100007:282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дерево, металл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640,9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Д7026125001313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улица, 1, строен.10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446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площадью 68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 xml:space="preserve">, занимаемый объектом недвижимости, </w:t>
            </w:r>
            <w:r>
              <w:rPr>
                <w:sz w:val="22"/>
                <w:szCs w:val="22"/>
              </w:rPr>
              <w:lastRenderedPageBreak/>
              <w:t>кадастровый номер 70:21:0100007:1024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Д7026125005681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</w:t>
            </w:r>
            <w:r>
              <w:rPr>
                <w:sz w:val="22"/>
                <w:szCs w:val="22"/>
              </w:rPr>
              <w:lastRenderedPageBreak/>
              <w:t>улица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B27F0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lastRenderedPageBreak/>
              <w:t>п</w:t>
            </w:r>
            <w:r w:rsidR="00A372BC">
              <w:rPr>
                <w:color w:val="000000"/>
                <w:sz w:val="20"/>
                <w:szCs w:val="20"/>
              </w:rPr>
              <w:t>роизводст</w:t>
            </w:r>
            <w:r w:rsidR="00B7351B"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венная</w:t>
            </w:r>
            <w:proofErr w:type="spellEnd"/>
            <w:proofErr w:type="gramEnd"/>
            <w:r w:rsidR="00A372BC">
              <w:rPr>
                <w:color w:val="000000"/>
                <w:sz w:val="20"/>
                <w:szCs w:val="20"/>
              </w:rPr>
              <w:t xml:space="preserve"> деятельность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9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24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 - соединительный путь от стрелки 31 до стрелки № 20, протяженность 710,22 п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кадастровый номер 70:21:0100007:272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660,2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Д7026125001358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улица, 1, строен.23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B27F0F" w:rsidP="00B7351B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с</w:t>
            </w:r>
            <w:r w:rsidR="00A372BC">
              <w:rPr>
                <w:sz w:val="20"/>
                <w:szCs w:val="20"/>
              </w:rPr>
              <w:t>оедини</w:t>
            </w:r>
            <w:r w:rsidR="00B7351B">
              <w:rPr>
                <w:sz w:val="20"/>
                <w:szCs w:val="20"/>
              </w:rPr>
              <w:t>-</w:t>
            </w:r>
            <w:r w:rsidR="00A372BC">
              <w:rPr>
                <w:sz w:val="20"/>
                <w:szCs w:val="20"/>
              </w:rPr>
              <w:t>тельный</w:t>
            </w:r>
            <w:proofErr w:type="spellEnd"/>
            <w:proofErr w:type="gramEnd"/>
            <w:r w:rsidR="00A372BC">
              <w:rPr>
                <w:sz w:val="20"/>
                <w:szCs w:val="20"/>
              </w:rPr>
              <w:t xml:space="preserve"> путь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1 309,3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90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площадью 2162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занимаемый объектом недвижимости,  кадастровый номер 70:21:0100007:1026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Д7026125005683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B27F0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ж</w:t>
            </w:r>
            <w:r w:rsidR="00A372BC">
              <w:rPr>
                <w:color w:val="000000"/>
                <w:sz w:val="20"/>
                <w:szCs w:val="20"/>
              </w:rPr>
              <w:t>елезно</w:t>
            </w:r>
            <w:r w:rsidR="00B7351B"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дорожный</w:t>
            </w:r>
            <w:proofErr w:type="spellEnd"/>
            <w:proofErr w:type="gramEnd"/>
            <w:r w:rsidR="00A372BC">
              <w:rPr>
                <w:color w:val="000000"/>
                <w:sz w:val="20"/>
                <w:szCs w:val="20"/>
              </w:rPr>
              <w:t xml:space="preserve"> транспорт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90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 - железнодорожный путь от стрелки №19 до стрелки №21,  протяженность 226,01 п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кадастровый номер 70:21:0100007:278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Д7026125001308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улица, 1, строен.24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B27F0F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ж</w:t>
            </w:r>
            <w:r w:rsidR="00A372BC">
              <w:rPr>
                <w:sz w:val="20"/>
                <w:szCs w:val="20"/>
              </w:rPr>
              <w:t>елезно</w:t>
            </w:r>
            <w:r w:rsidR="00B7351B">
              <w:rPr>
                <w:sz w:val="20"/>
                <w:szCs w:val="20"/>
              </w:rPr>
              <w:t>-</w:t>
            </w:r>
            <w:r w:rsidR="00A372BC">
              <w:rPr>
                <w:sz w:val="20"/>
                <w:szCs w:val="20"/>
              </w:rPr>
              <w:t>дорожный</w:t>
            </w:r>
            <w:proofErr w:type="spellEnd"/>
            <w:proofErr w:type="gramEnd"/>
            <w:r w:rsidR="00A372BC">
              <w:rPr>
                <w:sz w:val="20"/>
                <w:szCs w:val="20"/>
              </w:rPr>
              <w:t xml:space="preserve"> путь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90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площадью 342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занимаемый объектом недвижимости,  кадастровый номер 70:21:0100007:1027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Д7026125005684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B27F0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ж</w:t>
            </w:r>
            <w:r w:rsidR="00A372BC">
              <w:rPr>
                <w:color w:val="000000"/>
                <w:sz w:val="20"/>
                <w:szCs w:val="20"/>
              </w:rPr>
              <w:t>елезно</w:t>
            </w:r>
            <w:r w:rsidR="00B7351B"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дорожный</w:t>
            </w:r>
            <w:proofErr w:type="spellEnd"/>
            <w:proofErr w:type="gramEnd"/>
            <w:r w:rsidR="00A372BC">
              <w:rPr>
                <w:color w:val="000000"/>
                <w:sz w:val="20"/>
                <w:szCs w:val="20"/>
              </w:rPr>
              <w:t xml:space="preserve"> транспорт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9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 - железнодорожный путь №2, от стрелки №18 до стрелки №22, протяженность 318,83 п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 xml:space="preserve">, кадастровый номер </w:t>
            </w:r>
            <w:r>
              <w:rPr>
                <w:sz w:val="22"/>
                <w:szCs w:val="22"/>
              </w:rPr>
              <w:lastRenderedPageBreak/>
              <w:t>70:21:0100007:265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1 170,8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Д7026125001307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улица, 1, строен.25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B27F0F" w:rsidP="00B7351B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ж</w:t>
            </w:r>
            <w:r w:rsidR="00A372BC">
              <w:rPr>
                <w:sz w:val="20"/>
                <w:szCs w:val="20"/>
              </w:rPr>
              <w:t>елезно</w:t>
            </w:r>
            <w:r w:rsidR="00B7351B">
              <w:rPr>
                <w:sz w:val="20"/>
                <w:szCs w:val="20"/>
              </w:rPr>
              <w:t>-</w:t>
            </w:r>
            <w:r w:rsidR="00A372BC">
              <w:rPr>
                <w:sz w:val="20"/>
                <w:szCs w:val="20"/>
              </w:rPr>
              <w:t>дорожный</w:t>
            </w:r>
            <w:proofErr w:type="spellEnd"/>
            <w:proofErr w:type="gramEnd"/>
            <w:r w:rsidR="00A372BC">
              <w:rPr>
                <w:sz w:val="20"/>
                <w:szCs w:val="20"/>
              </w:rPr>
              <w:t xml:space="preserve"> путь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627,9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9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площадью 1232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занимаемый объектом недвижимости, кадастровый номер 70:21:0100007:1028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Д7026125005685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B27F0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ж</w:t>
            </w:r>
            <w:r w:rsidR="00A372BC">
              <w:rPr>
                <w:color w:val="000000"/>
                <w:sz w:val="20"/>
                <w:szCs w:val="20"/>
              </w:rPr>
              <w:t>елезно</w:t>
            </w:r>
            <w:r w:rsidR="00B7351B"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дорожный</w:t>
            </w:r>
            <w:proofErr w:type="spellEnd"/>
            <w:proofErr w:type="gramEnd"/>
            <w:r w:rsidR="00A372BC">
              <w:rPr>
                <w:color w:val="000000"/>
                <w:sz w:val="20"/>
                <w:szCs w:val="20"/>
              </w:rPr>
              <w:t xml:space="preserve"> транспорт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9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 - железнодорожный тупик №3, протяженность 123,36 п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кадастровый номер 70:21:0100007:227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435,1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Д7026125001306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улица, 1, строен.26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B27F0F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ж</w:t>
            </w:r>
            <w:r w:rsidR="00A372BC">
              <w:rPr>
                <w:sz w:val="20"/>
                <w:szCs w:val="20"/>
              </w:rPr>
              <w:t>елезно</w:t>
            </w:r>
            <w:r>
              <w:rPr>
                <w:sz w:val="20"/>
                <w:szCs w:val="20"/>
              </w:rPr>
              <w:t>-</w:t>
            </w:r>
            <w:r w:rsidR="00A372BC">
              <w:rPr>
                <w:sz w:val="20"/>
                <w:szCs w:val="20"/>
              </w:rPr>
              <w:t>дорожный</w:t>
            </w:r>
            <w:proofErr w:type="spellEnd"/>
            <w:proofErr w:type="gramEnd"/>
            <w:r w:rsidR="00A372BC">
              <w:rPr>
                <w:sz w:val="20"/>
                <w:szCs w:val="20"/>
              </w:rPr>
              <w:t xml:space="preserve"> тупик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9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площадью 642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занимаемый объектом недвижимости,  кадастровый номер 70:21:0100007:1029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Д7026125005686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B27F0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ж</w:t>
            </w:r>
            <w:r w:rsidR="00A372BC">
              <w:rPr>
                <w:color w:val="000000"/>
                <w:sz w:val="20"/>
                <w:szCs w:val="20"/>
              </w:rPr>
              <w:t>елезно</w:t>
            </w:r>
            <w:r w:rsidR="00B7351B"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дорожный</w:t>
            </w:r>
            <w:proofErr w:type="spellEnd"/>
            <w:proofErr w:type="gramEnd"/>
            <w:r w:rsidR="00A372BC">
              <w:rPr>
                <w:color w:val="000000"/>
                <w:sz w:val="20"/>
                <w:szCs w:val="20"/>
              </w:rPr>
              <w:t xml:space="preserve"> транспорт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9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 - железнодорожный тупик №4, протяженность 255,59 п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кадастровый номер 70:21:0100007:279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919,2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Д7026125001304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улица, 1, строен.27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B27F0F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ж</w:t>
            </w:r>
            <w:r w:rsidR="00A372BC">
              <w:rPr>
                <w:sz w:val="20"/>
                <w:szCs w:val="20"/>
              </w:rPr>
              <w:t>елезно</w:t>
            </w:r>
            <w:r w:rsidR="00B7351B">
              <w:rPr>
                <w:sz w:val="20"/>
                <w:szCs w:val="20"/>
              </w:rPr>
              <w:t>-</w:t>
            </w:r>
            <w:r w:rsidR="00A372BC">
              <w:rPr>
                <w:sz w:val="20"/>
                <w:szCs w:val="20"/>
              </w:rPr>
              <w:t>дорожный</w:t>
            </w:r>
            <w:proofErr w:type="spellEnd"/>
            <w:proofErr w:type="gramEnd"/>
            <w:r w:rsidR="00A372BC">
              <w:rPr>
                <w:sz w:val="20"/>
                <w:szCs w:val="20"/>
              </w:rPr>
              <w:t xml:space="preserve"> тупик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9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площадью 1358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занимаемый объектом недвижимости,  кадастровый номер 70:21:0100007:1030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Д7026125005687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B27F0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ж</w:t>
            </w:r>
            <w:r w:rsidR="00A372BC">
              <w:rPr>
                <w:color w:val="000000"/>
                <w:sz w:val="20"/>
                <w:szCs w:val="20"/>
              </w:rPr>
              <w:t>елезно</w:t>
            </w:r>
            <w:r w:rsidR="00B7351B"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дорожный</w:t>
            </w:r>
            <w:proofErr w:type="spellEnd"/>
            <w:proofErr w:type="gramEnd"/>
            <w:r w:rsidR="00A372BC">
              <w:rPr>
                <w:color w:val="000000"/>
                <w:sz w:val="20"/>
                <w:szCs w:val="20"/>
              </w:rPr>
              <w:t xml:space="preserve"> транспорт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9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29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 - железнодорожный тупик №5, протяженность 119,67 п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кадастровый номер 70:21:0100007:285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391,5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Д7026125001303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улица, 1, строен.28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B27F0F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ж</w:t>
            </w:r>
            <w:r w:rsidR="00A372BC">
              <w:rPr>
                <w:sz w:val="20"/>
                <w:szCs w:val="20"/>
              </w:rPr>
              <w:t>елезно</w:t>
            </w:r>
            <w:r w:rsidR="00B7351B">
              <w:rPr>
                <w:sz w:val="20"/>
                <w:szCs w:val="20"/>
              </w:rPr>
              <w:t>-</w:t>
            </w:r>
            <w:r w:rsidR="00A372BC">
              <w:rPr>
                <w:sz w:val="20"/>
                <w:szCs w:val="20"/>
              </w:rPr>
              <w:t>дорожный</w:t>
            </w:r>
            <w:proofErr w:type="spellEnd"/>
            <w:proofErr w:type="gramEnd"/>
            <w:r w:rsidR="00A372BC">
              <w:rPr>
                <w:sz w:val="20"/>
                <w:szCs w:val="20"/>
              </w:rPr>
              <w:t xml:space="preserve"> тупик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9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площадью 330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занимаемый объектом недвижимости,  кадастровый номер 70:21:0100007:1031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Д7026125005688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B27F0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ж</w:t>
            </w:r>
            <w:r w:rsidR="00A372BC">
              <w:rPr>
                <w:color w:val="000000"/>
                <w:sz w:val="20"/>
                <w:szCs w:val="20"/>
              </w:rPr>
              <w:t>елезно</w:t>
            </w:r>
            <w:r w:rsidR="00B7351B"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дорожный</w:t>
            </w:r>
            <w:proofErr w:type="spellEnd"/>
            <w:proofErr w:type="gramEnd"/>
            <w:r w:rsidR="00A372BC">
              <w:rPr>
                <w:color w:val="000000"/>
                <w:sz w:val="20"/>
                <w:szCs w:val="20"/>
              </w:rPr>
              <w:t xml:space="preserve"> транспорт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9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 - железнодорожный тупик №6, протяженность 202,71 п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кадастровый номер 70:21:0100007:230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681,0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Д7026125001302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улица, 1, строен.29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B27F0F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ж</w:t>
            </w:r>
            <w:r w:rsidR="00A372BC">
              <w:rPr>
                <w:sz w:val="20"/>
                <w:szCs w:val="20"/>
              </w:rPr>
              <w:t>елезно</w:t>
            </w:r>
            <w:r w:rsidR="00B7351B">
              <w:rPr>
                <w:sz w:val="20"/>
                <w:szCs w:val="20"/>
              </w:rPr>
              <w:t>-</w:t>
            </w:r>
            <w:r w:rsidR="00A372BC">
              <w:rPr>
                <w:sz w:val="20"/>
                <w:szCs w:val="20"/>
              </w:rPr>
              <w:t>дорожный</w:t>
            </w:r>
            <w:proofErr w:type="spellEnd"/>
            <w:proofErr w:type="gramEnd"/>
            <w:r w:rsidR="00A372BC">
              <w:rPr>
                <w:sz w:val="20"/>
                <w:szCs w:val="20"/>
              </w:rPr>
              <w:t xml:space="preserve"> тупик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90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площадью 1079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занимаемый объектом недвижимости, кадастровый номер 70:21:0100007:1032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Д7026125005689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B27F0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ж</w:t>
            </w:r>
            <w:r w:rsidR="00A372BC">
              <w:rPr>
                <w:color w:val="000000"/>
                <w:sz w:val="20"/>
                <w:szCs w:val="20"/>
              </w:rPr>
              <w:t>елезно</w:t>
            </w:r>
            <w:r w:rsidR="00B7351B"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дорожный</w:t>
            </w:r>
            <w:proofErr w:type="spellEnd"/>
            <w:proofErr w:type="gramEnd"/>
            <w:r w:rsidR="00A372BC">
              <w:rPr>
                <w:color w:val="000000"/>
                <w:sz w:val="20"/>
                <w:szCs w:val="20"/>
              </w:rPr>
              <w:t xml:space="preserve"> транспорт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9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 - железнодорожный тупик №7, протяженность 148,06 п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кадастровый номер 70:21:0100007:274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504,0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Д7026125001301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улица, 1, строен.30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B27F0F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ж</w:t>
            </w:r>
            <w:r w:rsidR="00A372BC">
              <w:rPr>
                <w:sz w:val="20"/>
                <w:szCs w:val="20"/>
              </w:rPr>
              <w:t>елезно</w:t>
            </w:r>
            <w:r w:rsidR="00B7351B">
              <w:rPr>
                <w:sz w:val="20"/>
                <w:szCs w:val="20"/>
              </w:rPr>
              <w:t>-</w:t>
            </w:r>
            <w:r w:rsidR="00A372BC">
              <w:rPr>
                <w:sz w:val="20"/>
                <w:szCs w:val="20"/>
              </w:rPr>
              <w:t>дорожный</w:t>
            </w:r>
            <w:proofErr w:type="spellEnd"/>
            <w:proofErr w:type="gramEnd"/>
            <w:r w:rsidR="00A372BC">
              <w:rPr>
                <w:sz w:val="20"/>
                <w:szCs w:val="20"/>
              </w:rPr>
              <w:t xml:space="preserve"> тупик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9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площадью 578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 xml:space="preserve">, занимаемый объектом недвижимости,  </w:t>
            </w:r>
            <w:r>
              <w:rPr>
                <w:sz w:val="22"/>
                <w:szCs w:val="22"/>
              </w:rPr>
              <w:lastRenderedPageBreak/>
              <w:t>кадастровый номер 70:21:0100007:1033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Д7026125005690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</w:t>
            </w:r>
            <w:r>
              <w:rPr>
                <w:sz w:val="22"/>
                <w:szCs w:val="22"/>
              </w:rPr>
              <w:lastRenderedPageBreak/>
              <w:t>улица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B27F0F" w:rsidP="00B27F0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lastRenderedPageBreak/>
              <w:t>Ж</w:t>
            </w:r>
            <w:r w:rsidR="00A372BC">
              <w:rPr>
                <w:color w:val="000000"/>
                <w:sz w:val="20"/>
                <w:szCs w:val="20"/>
              </w:rPr>
              <w:t>елезно</w:t>
            </w:r>
            <w:r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дорожный</w:t>
            </w:r>
            <w:proofErr w:type="spellEnd"/>
            <w:proofErr w:type="gramEnd"/>
            <w:r w:rsidR="00A372BC">
              <w:rPr>
                <w:color w:val="000000"/>
                <w:sz w:val="20"/>
                <w:szCs w:val="20"/>
              </w:rPr>
              <w:t xml:space="preserve"> транспорт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6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32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 - полигон с двумя пропарочными камерами, кадастровый номер 70:21:0100007:275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5 530,3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Д7026125001310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улица, 1, строен.7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90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площадью 6023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занимаемый объектом недвижимости, кадастровый номер 70:21:0100007:1022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Д7026125005679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</w:t>
            </w:r>
            <w:proofErr w:type="spellStart"/>
            <w:r>
              <w:rPr>
                <w:sz w:val="22"/>
                <w:szCs w:val="22"/>
              </w:rPr>
              <w:t>Угрюмова</w:t>
            </w:r>
            <w:proofErr w:type="spellEnd"/>
            <w:r>
              <w:rPr>
                <w:sz w:val="22"/>
                <w:szCs w:val="22"/>
              </w:rPr>
              <w:t xml:space="preserve"> Александра улица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B27F0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п</w:t>
            </w:r>
            <w:r w:rsidR="00A372BC">
              <w:rPr>
                <w:color w:val="000000"/>
                <w:sz w:val="20"/>
                <w:szCs w:val="20"/>
              </w:rPr>
              <w:t>роизводст</w:t>
            </w:r>
            <w:r w:rsidR="00B7351B"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венная</w:t>
            </w:r>
            <w:proofErr w:type="spellEnd"/>
            <w:proofErr w:type="gramEnd"/>
            <w:r w:rsidR="00A372B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A372BC">
              <w:rPr>
                <w:color w:val="000000"/>
                <w:sz w:val="20"/>
                <w:szCs w:val="20"/>
              </w:rPr>
              <w:t>деятель</w:t>
            </w:r>
            <w:r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ность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67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здание, 1-этажное, общая площадь 142,4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кадастровый номер 70:14:0300004:840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дерево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61,3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07027042000022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Томская область, Томский район, 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gramStart"/>
            <w:r>
              <w:rPr>
                <w:sz w:val="22"/>
                <w:szCs w:val="22"/>
              </w:rPr>
              <w:t>.Б</w:t>
            </w:r>
            <w:proofErr w:type="gramEnd"/>
            <w:r>
              <w:rPr>
                <w:sz w:val="22"/>
                <w:szCs w:val="22"/>
              </w:rPr>
              <w:t>асандайка</w:t>
            </w:r>
            <w:proofErr w:type="spellEnd"/>
            <w:r>
              <w:rPr>
                <w:sz w:val="22"/>
                <w:szCs w:val="22"/>
              </w:rPr>
              <w:t>, ул.Путевая,  д.4а.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9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площадью 4734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 xml:space="preserve">, занимаемый объектом недвижимости,  кадастровый номер 70:14:0300004:60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Д7026125004686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Томская область, Томский район, 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gramStart"/>
            <w:r>
              <w:rPr>
                <w:sz w:val="22"/>
                <w:szCs w:val="22"/>
              </w:rPr>
              <w:t>.Б</w:t>
            </w:r>
            <w:proofErr w:type="gramEnd"/>
            <w:r>
              <w:rPr>
                <w:sz w:val="22"/>
                <w:szCs w:val="22"/>
              </w:rPr>
              <w:t>асандайка</w:t>
            </w:r>
            <w:proofErr w:type="spellEnd"/>
            <w:r>
              <w:rPr>
                <w:sz w:val="22"/>
                <w:szCs w:val="22"/>
              </w:rPr>
              <w:t>, ул.Путевая,  4а-1, уч.№1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для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эксплуата</w:t>
            </w:r>
            <w:r w:rsidR="00B7351B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ции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администра</w:t>
            </w:r>
            <w:r w:rsidR="00B7351B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тивного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здания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192FA4" w:rsidTr="00192FA4">
        <w:trPr>
          <w:gridAfter w:val="1"/>
          <w:wAfter w:w="236" w:type="dxa"/>
          <w:trHeight w:val="6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помещение, общая площадь 28,4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этаж 3, номера на поэтажном плане 3005, 3006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кирпич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Д7026125005437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 Кирова проспект, д.58, стр.54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192FA4" w:rsidTr="00192FA4">
        <w:trPr>
          <w:gridAfter w:val="1"/>
          <w:wAfter w:w="236" w:type="dxa"/>
          <w:trHeight w:val="6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помещение, общая площадь 62,8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этаж 3, номера на поэтажном плане 3018, 3019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кирпич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Д7026125005436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 Кирова проспект, д.58, стр.54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EF1F83" w:rsidTr="00192FA4">
        <w:trPr>
          <w:gridAfter w:val="1"/>
          <w:wAfter w:w="236" w:type="dxa"/>
          <w:trHeight w:val="43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36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Имущественный комплекс в составе: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70 698,4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79320,5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EF1F83" w:rsidTr="00192FA4">
        <w:trPr>
          <w:gridAfter w:val="1"/>
          <w:wAfter w:w="236" w:type="dxa"/>
          <w:trHeight w:val="12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 незавершенного строительства, здание, общая площадь 3011,9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площадь застройки 2075 кв.м, степень готовности - 89 %, кадастровый номер 70:21:0100021:6370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кирпич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17 268,0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07026091000088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</w:t>
            </w:r>
            <w:r>
              <w:rPr>
                <w:sz w:val="22"/>
                <w:szCs w:val="22"/>
              </w:rPr>
              <w:br/>
              <w:t>ул.Мичурина, д.107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17 268,0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EF1F83" w:rsidTr="00192FA4">
        <w:trPr>
          <w:gridAfter w:val="1"/>
          <w:wAfter w:w="236" w:type="dxa"/>
          <w:trHeight w:val="12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 незавершенного строительства, здание (амбулаторно-лабораторный корпус), общая площадь 2290,2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 xml:space="preserve">, площадь застройки 621,5 кв.м, степень готовности - 89 %, кадастровый номер 70:21:0100021:6382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кирпично-панельные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32 175,3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07026091000089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</w:t>
            </w:r>
            <w:r>
              <w:rPr>
                <w:sz w:val="22"/>
                <w:szCs w:val="22"/>
              </w:rPr>
              <w:br/>
              <w:t>ул.Мичурина, д.107, строение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32 175,3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EF1F83" w:rsidTr="00192FA4">
        <w:trPr>
          <w:gridAfter w:val="1"/>
          <w:wAfter w:w="236" w:type="dxa"/>
          <w:trHeight w:val="12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 незавершенного строительства, здание (хозяйственный блок), общая площадь 1292,3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площадь застройки 1599,3 кв.м., степень готовности - 80 %, кадастровый номер 70:21:0100021:6387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кирпич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6 905,1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07026091000095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</w:t>
            </w:r>
            <w:r>
              <w:rPr>
                <w:sz w:val="22"/>
                <w:szCs w:val="22"/>
              </w:rPr>
              <w:br/>
              <w:t>ул.Мичурина, д.107, строение 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6 905,1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EF1F83" w:rsidTr="00192FA4">
        <w:trPr>
          <w:gridAfter w:val="1"/>
          <w:wAfter w:w="236" w:type="dxa"/>
          <w:trHeight w:val="12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 незавершенного строительства, здание (трансформаторная подстанция), общая площадь 52,4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площадь застройки 64,1 кв.м., степень готовности - 78 %, кадастровый номер 70:21:0100021:6384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кирпич, бетон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105,8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07026091000096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</w:t>
            </w:r>
            <w:r>
              <w:rPr>
                <w:sz w:val="22"/>
                <w:szCs w:val="22"/>
              </w:rPr>
              <w:br/>
              <w:t>ул.Мичурина, д.107, строение 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EF1F83" w:rsidTr="00192FA4">
        <w:trPr>
          <w:gridAfter w:val="1"/>
          <w:wAfter w:w="236" w:type="dxa"/>
          <w:trHeight w:val="124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 незавершенного строительства, здание (</w:t>
            </w:r>
            <w:proofErr w:type="spellStart"/>
            <w:r>
              <w:rPr>
                <w:sz w:val="22"/>
                <w:szCs w:val="22"/>
              </w:rPr>
              <w:t>хлораторная</w:t>
            </w:r>
            <w:proofErr w:type="spellEnd"/>
            <w:r>
              <w:rPr>
                <w:sz w:val="22"/>
                <w:szCs w:val="22"/>
              </w:rPr>
              <w:t xml:space="preserve"> канализационных стоков), общая площадь 82,4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площадь застройки 52,2 кв.м, степень готовности - 78%, кадастровый номер 70:21:0100021:6383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кирпич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636,1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07026091000097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</w:t>
            </w:r>
            <w:r>
              <w:rPr>
                <w:sz w:val="22"/>
                <w:szCs w:val="22"/>
              </w:rPr>
              <w:br/>
              <w:t>ул.Мичурина, д.107, строение 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EF1F83" w:rsidTr="00192FA4">
        <w:trPr>
          <w:gridAfter w:val="1"/>
          <w:wAfter w:w="236" w:type="dxa"/>
          <w:trHeight w:val="139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 незавершенного строительства, здание (канализационная насосная станция), общая площадь 46,4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площадь застройки 44,3 кв.м., степень готовности - 78%, кадастровый номер 70:21:0100021:6386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кирпич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508,0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07026091000098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</w:t>
            </w:r>
            <w:r>
              <w:rPr>
                <w:sz w:val="22"/>
                <w:szCs w:val="22"/>
              </w:rPr>
              <w:br/>
              <w:t>ул.Мичурина, д.107, строение 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EF1F83" w:rsidTr="00192FA4">
        <w:trPr>
          <w:gridAfter w:val="1"/>
          <w:wAfter w:w="236" w:type="dxa"/>
          <w:trHeight w:val="9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Объект незавершенного строительства, протяженность </w:t>
            </w:r>
            <w:smartTag w:uri="urn:schemas-microsoft-com:office:smarttags" w:element="metricconverter">
              <w:smartTagPr>
                <w:attr w:name="ProductID" w:val="261 м"/>
              </w:smartTagPr>
              <w:r>
                <w:rPr>
                  <w:sz w:val="22"/>
                  <w:szCs w:val="22"/>
                </w:rPr>
                <w:t>261 м</w:t>
              </w:r>
            </w:smartTag>
            <w:r>
              <w:rPr>
                <w:sz w:val="22"/>
                <w:szCs w:val="22"/>
              </w:rPr>
              <w:t>, степень готовности - 96 %, кадастровый номер 70:21:0100021:6368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1342,6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07026091000099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</w:t>
            </w:r>
            <w:r>
              <w:rPr>
                <w:sz w:val="22"/>
                <w:szCs w:val="22"/>
              </w:rPr>
              <w:br/>
              <w:t>ул.Мичурина, д.107, строение 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 w:rsidP="00B7351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транспортировка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канализа</w:t>
            </w:r>
            <w:r w:rsidR="00B7351B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ционных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 стоков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EF1F83" w:rsidTr="00192FA4">
        <w:trPr>
          <w:gridAfter w:val="1"/>
          <w:wAfter w:w="236" w:type="dxa"/>
          <w:trHeight w:val="9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Объект незавершенного строительства, протяженность </w:t>
            </w:r>
            <w:smartTag w:uri="urn:schemas-microsoft-com:office:smarttags" w:element="metricconverter">
              <w:smartTagPr>
                <w:attr w:name="ProductID" w:val="14 м"/>
              </w:smartTagPr>
              <w:r>
                <w:rPr>
                  <w:sz w:val="22"/>
                  <w:szCs w:val="22"/>
                </w:rPr>
                <w:t>14 м</w:t>
              </w:r>
            </w:smartTag>
            <w:r>
              <w:rPr>
                <w:sz w:val="22"/>
                <w:szCs w:val="22"/>
              </w:rPr>
              <w:t>, степень готовности - 96 %, кадастровый номер 70:21:0100021:6369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07026091000100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</w:t>
            </w:r>
            <w:r>
              <w:rPr>
                <w:sz w:val="22"/>
                <w:szCs w:val="22"/>
              </w:rPr>
              <w:br/>
              <w:t>ул.Мичурина, д.107, строение 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 w:rsidP="00B7351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транспортировка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канализа</w:t>
            </w:r>
            <w:r w:rsidR="00B7351B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ционных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 стоков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EF1F83" w:rsidTr="00192FA4">
        <w:trPr>
          <w:gridAfter w:val="1"/>
          <w:wAfter w:w="236" w:type="dxa"/>
          <w:trHeight w:val="9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Объект незавершенного строительства, протяженность </w:t>
            </w:r>
            <w:smartTag w:uri="urn:schemas-microsoft-com:office:smarttags" w:element="metricconverter">
              <w:smartTagPr>
                <w:attr w:name="ProductID" w:val="42 м"/>
              </w:smartTagPr>
              <w:r>
                <w:rPr>
                  <w:sz w:val="22"/>
                  <w:szCs w:val="22"/>
                </w:rPr>
                <w:t>42 м</w:t>
              </w:r>
            </w:smartTag>
            <w:r>
              <w:rPr>
                <w:sz w:val="22"/>
                <w:szCs w:val="22"/>
              </w:rPr>
              <w:t>, степень готовности - 96 %, кадастровый номер 70:21:0100021:6364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460,4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07026091000101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</w:t>
            </w:r>
            <w:r>
              <w:rPr>
                <w:sz w:val="22"/>
                <w:szCs w:val="22"/>
              </w:rPr>
              <w:br/>
              <w:t>ул.Мичурина, д.107, строение 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транспортировка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канализа</w:t>
            </w:r>
            <w:r w:rsidR="00B7351B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ционных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 стоков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EF1F83" w:rsidTr="00192FA4">
        <w:trPr>
          <w:gridAfter w:val="1"/>
          <w:wAfter w:w="236" w:type="dxa"/>
          <w:trHeight w:val="9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Объект незавершенного строительства, протяженность </w:t>
            </w:r>
            <w:smartTag w:uri="urn:schemas-microsoft-com:office:smarttags" w:element="metricconverter">
              <w:smartTagPr>
                <w:attr w:name="ProductID" w:val="171 м"/>
              </w:smartTagPr>
              <w:r>
                <w:rPr>
                  <w:sz w:val="22"/>
                  <w:szCs w:val="22"/>
                </w:rPr>
                <w:t>171 м</w:t>
              </w:r>
            </w:smartTag>
            <w:r>
              <w:rPr>
                <w:sz w:val="22"/>
                <w:szCs w:val="22"/>
              </w:rPr>
              <w:t>, степень готовности - 96 %, кадастровый номер 70:21:0100021:6361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2366,1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07026091000102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</w:t>
            </w:r>
            <w:r>
              <w:rPr>
                <w:sz w:val="22"/>
                <w:szCs w:val="22"/>
              </w:rPr>
              <w:br/>
              <w:t>ул.Мичурина, д.107, строение 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B27F0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т</w:t>
            </w:r>
            <w:r w:rsidR="00A372BC">
              <w:rPr>
                <w:color w:val="000000"/>
                <w:sz w:val="20"/>
                <w:szCs w:val="20"/>
              </w:rPr>
              <w:t>ранспор</w:t>
            </w:r>
            <w:r w:rsidR="00B7351B"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тировка</w:t>
            </w:r>
            <w:proofErr w:type="spellEnd"/>
            <w:proofErr w:type="gramEnd"/>
            <w:r w:rsidR="00A372B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A372BC">
              <w:rPr>
                <w:color w:val="000000"/>
                <w:sz w:val="20"/>
                <w:szCs w:val="20"/>
              </w:rPr>
              <w:t>теплоно</w:t>
            </w:r>
            <w:r w:rsidR="00B7351B"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сителя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2366,1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EF1F83" w:rsidTr="00192FA4">
        <w:trPr>
          <w:gridAfter w:val="1"/>
          <w:wAfter w:w="236" w:type="dxa"/>
          <w:trHeight w:val="9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Объект незавершенного строительства,  протяженность </w:t>
            </w:r>
            <w:smartTag w:uri="urn:schemas-microsoft-com:office:smarttags" w:element="metricconverter">
              <w:smartTagPr>
                <w:attr w:name="ProductID" w:val="58 м"/>
              </w:smartTagPr>
              <w:r>
                <w:rPr>
                  <w:sz w:val="22"/>
                  <w:szCs w:val="22"/>
                </w:rPr>
                <w:t>58 м</w:t>
              </w:r>
            </w:smartTag>
            <w:r>
              <w:rPr>
                <w:sz w:val="22"/>
                <w:szCs w:val="22"/>
              </w:rPr>
              <w:t xml:space="preserve">, степень готовности - </w:t>
            </w:r>
            <w:r>
              <w:rPr>
                <w:sz w:val="22"/>
                <w:szCs w:val="22"/>
              </w:rPr>
              <w:lastRenderedPageBreak/>
              <w:t>96 %, кадастровый номер 70:21:0100021:6362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856,1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07026091000090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</w:t>
            </w:r>
            <w:r>
              <w:rPr>
                <w:sz w:val="22"/>
                <w:szCs w:val="22"/>
              </w:rPr>
              <w:br/>
              <w:t>ул.Мичурина, д.107, строение 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B27F0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т</w:t>
            </w:r>
            <w:r w:rsidR="00A372BC">
              <w:rPr>
                <w:color w:val="000000"/>
                <w:sz w:val="20"/>
                <w:szCs w:val="20"/>
              </w:rPr>
              <w:t>ранспорти</w:t>
            </w:r>
            <w:r w:rsidR="00B7351B"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ровка</w:t>
            </w:r>
            <w:proofErr w:type="spellEnd"/>
            <w:proofErr w:type="gramEnd"/>
            <w:r w:rsidR="00A372B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A372BC">
              <w:rPr>
                <w:color w:val="000000"/>
                <w:sz w:val="20"/>
                <w:szCs w:val="20"/>
              </w:rPr>
              <w:t>теплоно</w:t>
            </w:r>
            <w:r w:rsidR="00B7351B"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сителя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EF1F83" w:rsidTr="00192FA4">
        <w:trPr>
          <w:gridAfter w:val="1"/>
          <w:wAfter w:w="236" w:type="dxa"/>
          <w:trHeight w:val="9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Объект незавершенного строительства, протяженность </w:t>
            </w:r>
            <w:smartTag w:uri="urn:schemas-microsoft-com:office:smarttags" w:element="metricconverter">
              <w:smartTagPr>
                <w:attr w:name="ProductID" w:val="153 м"/>
              </w:smartTagPr>
              <w:r>
                <w:rPr>
                  <w:sz w:val="22"/>
                  <w:szCs w:val="22"/>
                </w:rPr>
                <w:t>153 м</w:t>
              </w:r>
            </w:smartTag>
            <w:r>
              <w:rPr>
                <w:sz w:val="22"/>
                <w:szCs w:val="22"/>
              </w:rPr>
              <w:t>, степень готовности - 96 %, кадастровый номер 70:21:0100021:6372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1024,9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07026091000091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</w:t>
            </w:r>
            <w:r>
              <w:rPr>
                <w:sz w:val="22"/>
                <w:szCs w:val="22"/>
              </w:rPr>
              <w:br w:type="page"/>
              <w:t>ул.Мичурина, д.107, строение 13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 w:rsidP="00B7351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B7351B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ранспорти</w:t>
            </w:r>
            <w:r w:rsidR="00B7351B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ровка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 воды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EF1F83" w:rsidTr="00192FA4">
        <w:trPr>
          <w:gridAfter w:val="1"/>
          <w:wAfter w:w="236" w:type="dxa"/>
          <w:trHeight w:val="99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Объект незавершенного строительства, (низковольтная кабельная линия), протяженность </w:t>
            </w:r>
            <w:smartTag w:uri="urn:schemas-microsoft-com:office:smarttags" w:element="metricconverter">
              <w:smartTagPr>
                <w:attr w:name="ProductID" w:val="250 м"/>
              </w:smartTagPr>
              <w:r>
                <w:rPr>
                  <w:sz w:val="22"/>
                  <w:szCs w:val="22"/>
                </w:rPr>
                <w:t>250 м</w:t>
              </w:r>
            </w:smartTag>
            <w:r>
              <w:rPr>
                <w:sz w:val="22"/>
                <w:szCs w:val="22"/>
              </w:rPr>
              <w:t>, степень готовности - 96 %, кадастровый номер 70:21:0100021:6366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1116,9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07026091000092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</w:t>
            </w:r>
            <w:r>
              <w:rPr>
                <w:sz w:val="22"/>
                <w:szCs w:val="22"/>
              </w:rPr>
              <w:br/>
              <w:t>ул.Мичурина, д.107, строение 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B27F0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э</w:t>
            </w:r>
            <w:r w:rsidR="00A372BC">
              <w:rPr>
                <w:color w:val="000000"/>
                <w:sz w:val="20"/>
                <w:szCs w:val="20"/>
              </w:rPr>
              <w:t>лектро</w:t>
            </w:r>
            <w:r w:rsidR="00B7351B"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снабжение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EF1F83" w:rsidTr="00192FA4">
        <w:trPr>
          <w:gridAfter w:val="1"/>
          <w:wAfter w:w="236" w:type="dxa"/>
          <w:trHeight w:val="108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Объект незавершенного строительства, (низковольтная кабельная линия), протяженность </w:t>
            </w:r>
            <w:smartTag w:uri="urn:schemas-microsoft-com:office:smarttags" w:element="metricconverter">
              <w:smartTagPr>
                <w:attr w:name="ProductID" w:val="20 м"/>
              </w:smartTagPr>
              <w:r>
                <w:rPr>
                  <w:sz w:val="22"/>
                  <w:szCs w:val="22"/>
                </w:rPr>
                <w:t>20 м</w:t>
              </w:r>
            </w:smartTag>
            <w:r>
              <w:rPr>
                <w:sz w:val="22"/>
                <w:szCs w:val="22"/>
              </w:rPr>
              <w:t>, степень готовности - 96 %, кадастровый номер 70:21:0100021:6373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89,4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07026091000093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</w:t>
            </w:r>
            <w:r>
              <w:rPr>
                <w:sz w:val="22"/>
                <w:szCs w:val="22"/>
              </w:rPr>
              <w:br/>
              <w:t>ул.Мичурина, д.107, строение 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 w:rsidP="00B27F0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B27F0F">
              <w:rPr>
                <w:color w:val="000000"/>
                <w:sz w:val="20"/>
                <w:szCs w:val="20"/>
              </w:rPr>
              <w:t>э</w:t>
            </w:r>
            <w:r>
              <w:rPr>
                <w:color w:val="000000"/>
                <w:sz w:val="20"/>
                <w:szCs w:val="20"/>
              </w:rPr>
              <w:t>лектро</w:t>
            </w:r>
            <w:r w:rsidR="00B7351B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снабжение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EF1F83" w:rsidTr="00192FA4">
        <w:trPr>
          <w:gridAfter w:val="1"/>
          <w:wAfter w:w="236" w:type="dxa"/>
          <w:trHeight w:val="9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Объект незавершенного строительства, (низковольтная кабельная линия), протяженность </w:t>
            </w:r>
            <w:smartTag w:uri="urn:schemas-microsoft-com:office:smarttags" w:element="metricconverter">
              <w:smartTagPr>
                <w:attr w:name="ProductID" w:val="421 м"/>
              </w:smartTagPr>
              <w:r>
                <w:rPr>
                  <w:sz w:val="22"/>
                  <w:szCs w:val="22"/>
                </w:rPr>
                <w:t>421 м</w:t>
              </w:r>
            </w:smartTag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lastRenderedPageBreak/>
              <w:t>степень готовности - 96 %, кадастровый номер 70:21:0100021:6371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1880,8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07026091000094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</w:t>
            </w:r>
            <w:r>
              <w:rPr>
                <w:sz w:val="22"/>
                <w:szCs w:val="22"/>
              </w:rPr>
              <w:br/>
              <w:t>ул.Мичурина, д.107, строение 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 w:rsidP="00B27F0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B27F0F">
              <w:rPr>
                <w:color w:val="000000"/>
                <w:sz w:val="20"/>
                <w:szCs w:val="20"/>
              </w:rPr>
              <w:t>э</w:t>
            </w:r>
            <w:r>
              <w:rPr>
                <w:color w:val="000000"/>
                <w:sz w:val="20"/>
                <w:szCs w:val="20"/>
              </w:rPr>
              <w:t>лектро</w:t>
            </w:r>
            <w:r w:rsidR="00B7351B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снабжение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EF1F83" w:rsidTr="00192FA4">
        <w:trPr>
          <w:gridAfter w:val="1"/>
          <w:wAfter w:w="236" w:type="dxa"/>
          <w:trHeight w:val="9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Объект незавершенного строительства (транспортировка теплоносителя), протяженность </w:t>
            </w:r>
            <w:smartTag w:uri="urn:schemas-microsoft-com:office:smarttags" w:element="metricconverter">
              <w:smartTagPr>
                <w:attr w:name="ProductID" w:val="291 м"/>
              </w:smartTagPr>
              <w:r>
                <w:rPr>
                  <w:sz w:val="22"/>
                  <w:szCs w:val="22"/>
                </w:rPr>
                <w:t>291 м</w:t>
              </w:r>
            </w:smartTag>
            <w:r>
              <w:rPr>
                <w:sz w:val="22"/>
                <w:szCs w:val="22"/>
              </w:rPr>
              <w:t xml:space="preserve">, степень готовности - 96 %, кадастровый номер 70:21:0100021:6381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1684,4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Д7026125005811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</w:t>
            </w:r>
            <w:r>
              <w:rPr>
                <w:sz w:val="22"/>
                <w:szCs w:val="22"/>
              </w:rPr>
              <w:br/>
              <w:t>ул.Мичурина, д.107, строение 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B7351B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т</w:t>
            </w:r>
            <w:r w:rsidR="00A372BC">
              <w:rPr>
                <w:color w:val="000000"/>
                <w:sz w:val="20"/>
                <w:szCs w:val="20"/>
              </w:rPr>
              <w:t>ранспорти</w:t>
            </w:r>
            <w:r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ровка</w:t>
            </w:r>
            <w:proofErr w:type="spellEnd"/>
            <w:proofErr w:type="gramEnd"/>
            <w:r w:rsidR="00A372B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A372BC">
              <w:rPr>
                <w:color w:val="000000"/>
                <w:sz w:val="20"/>
                <w:szCs w:val="20"/>
              </w:rPr>
              <w:t>теплоно</w:t>
            </w:r>
            <w:r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сителя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EF1F83" w:rsidTr="00192FA4">
        <w:trPr>
          <w:gridAfter w:val="1"/>
          <w:wAfter w:w="236" w:type="dxa"/>
          <w:trHeight w:val="9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Объект незавершенного строительства (транспортировка воды), протяженность </w:t>
            </w:r>
            <w:smartTag w:uri="urn:schemas-microsoft-com:office:smarttags" w:element="metricconverter">
              <w:smartTagPr>
                <w:attr w:name="ProductID" w:val="44 м"/>
              </w:smartTagPr>
              <w:r>
                <w:rPr>
                  <w:sz w:val="22"/>
                  <w:szCs w:val="22"/>
                </w:rPr>
                <w:t>44 м</w:t>
              </w:r>
            </w:smartTag>
            <w:r>
              <w:rPr>
                <w:sz w:val="22"/>
                <w:szCs w:val="22"/>
              </w:rPr>
              <w:t xml:space="preserve">, степень готовности - 96 %, кадастровый номер 70:21:0100021:7815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415,2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Д7026125005816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</w:t>
            </w:r>
            <w:r>
              <w:rPr>
                <w:sz w:val="22"/>
                <w:szCs w:val="22"/>
              </w:rPr>
              <w:br/>
              <w:t>ул.Мичурина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транспортировка воды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EF1F83" w:rsidTr="00192FA4">
        <w:trPr>
          <w:gridAfter w:val="1"/>
          <w:wAfter w:w="236" w:type="dxa"/>
          <w:trHeight w:val="9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Объект незавершенного строительства (электроснабжение), протяженность </w:t>
            </w:r>
            <w:smartTag w:uri="urn:schemas-microsoft-com:office:smarttags" w:element="metricconverter">
              <w:smartTagPr>
                <w:attr w:name="ProductID" w:val="1000 м"/>
              </w:smartTagPr>
              <w:r>
                <w:rPr>
                  <w:sz w:val="22"/>
                  <w:szCs w:val="22"/>
                </w:rPr>
                <w:t>1000 м</w:t>
              </w:r>
            </w:smartTag>
            <w:r>
              <w:rPr>
                <w:sz w:val="22"/>
                <w:szCs w:val="22"/>
              </w:rPr>
              <w:t xml:space="preserve">, степень готовности - 96 %, кадастровый номер 70:21:0100021:1229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1261,5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Д7026125005813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</w:t>
            </w:r>
            <w:r>
              <w:rPr>
                <w:sz w:val="22"/>
                <w:szCs w:val="22"/>
              </w:rPr>
              <w:br/>
              <w:t>ул.Мичурина, д.107, строение 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B27F0F" w:rsidP="00B27F0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э</w:t>
            </w:r>
            <w:r w:rsidR="00A372BC">
              <w:rPr>
                <w:color w:val="000000"/>
                <w:sz w:val="20"/>
                <w:szCs w:val="20"/>
              </w:rPr>
              <w:t>лектро</w:t>
            </w:r>
            <w:r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снабжение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EF1F83" w:rsidTr="00192FA4">
        <w:trPr>
          <w:gridAfter w:val="1"/>
          <w:wAfter w:w="236" w:type="dxa"/>
          <w:trHeight w:val="9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 w:rsidP="00204092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 незавершенного строительства (электроснабжение)</w:t>
            </w:r>
            <w:r w:rsidR="00204092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протяженность 420 м, степень готовности - 96 </w:t>
            </w:r>
            <w:r>
              <w:rPr>
                <w:sz w:val="22"/>
                <w:szCs w:val="22"/>
              </w:rPr>
              <w:lastRenderedPageBreak/>
              <w:t xml:space="preserve">%, кадастровый номер 70:21:0100021:6365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529,8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Д7026125005814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</w:t>
            </w:r>
            <w:r>
              <w:rPr>
                <w:sz w:val="22"/>
                <w:szCs w:val="22"/>
              </w:rPr>
              <w:br/>
              <w:t>ул.Мичурина, д.107, строение 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B27F0F" w:rsidP="00B27F0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э</w:t>
            </w:r>
            <w:r w:rsidR="00A372BC">
              <w:rPr>
                <w:color w:val="000000"/>
                <w:sz w:val="20"/>
                <w:szCs w:val="20"/>
              </w:rPr>
              <w:t>лектро</w:t>
            </w:r>
            <w:r>
              <w:rPr>
                <w:color w:val="000000"/>
                <w:sz w:val="20"/>
                <w:szCs w:val="20"/>
              </w:rPr>
              <w:t>-</w:t>
            </w:r>
            <w:r w:rsidR="00A372BC">
              <w:rPr>
                <w:color w:val="000000"/>
                <w:sz w:val="20"/>
                <w:szCs w:val="20"/>
              </w:rPr>
              <w:t>снабжение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EF1F83" w:rsidTr="00192FA4">
        <w:trPr>
          <w:gridAfter w:val="1"/>
          <w:wAfter w:w="236" w:type="dxa"/>
          <w:trHeight w:val="199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 w:rsidP="002040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площадью 25708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занимаемый объектами недвижимости, кадастровый номер 70:21:0100021:0139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07026176000023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</w:t>
            </w:r>
            <w:r w:rsidR="00204092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Томск, ул. Мичурина, 107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 w:rsidP="004273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для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строительст</w:t>
            </w:r>
            <w:r w:rsidR="00204092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ва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лаборатор</w:t>
            </w:r>
            <w:r w:rsidR="004273C9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ных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корпусов областного бюро </w:t>
            </w:r>
            <w:proofErr w:type="spellStart"/>
            <w:r>
              <w:rPr>
                <w:color w:val="000000"/>
                <w:sz w:val="20"/>
                <w:szCs w:val="20"/>
              </w:rPr>
              <w:t>судмед</w:t>
            </w:r>
            <w:r w:rsidR="00B27F0F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экспертизы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8496,3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192FA4" w:rsidTr="00192FA4">
        <w:trPr>
          <w:gridAfter w:val="1"/>
          <w:wAfter w:w="236" w:type="dxa"/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площадью 199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занимаемый объектами недвижимости, кадастровый номер 70:21:0100021:6786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07026176000140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Томская область, </w:t>
            </w:r>
            <w:r w:rsidR="00204092">
              <w:rPr>
                <w:sz w:val="22"/>
                <w:szCs w:val="22"/>
              </w:rPr>
              <w:br/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Томск, ул. Мичурина, 107/6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под иными объектами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специаль</w:t>
            </w:r>
            <w:r w:rsidR="00B27F0F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ного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 назначения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36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Имущественный комплекс в составе: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134546,0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15950,1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A372BC" w:rsidTr="00192FA4">
        <w:trPr>
          <w:gridAfter w:val="1"/>
          <w:wAfter w:w="236" w:type="dxa"/>
          <w:trHeight w:val="6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строение, общая площадь 11916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кадастровый номер 70:21:0100010:0022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панели, кирпич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116264,9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07026029000043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 xml:space="preserve">омск, ул.Мичурина, д.110, строение 15;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B27F0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="00A372BC">
              <w:rPr>
                <w:color w:val="000000"/>
                <w:sz w:val="20"/>
                <w:szCs w:val="20"/>
              </w:rPr>
              <w:t>роизводственное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6165,3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192FA4" w:rsidTr="00192FA4">
        <w:trPr>
          <w:gridAfter w:val="1"/>
          <w:wAfter w:w="236" w:type="dxa"/>
          <w:trHeight w:val="6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 (скважина артезианская)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кирпич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333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07026029000040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 ул.Мичурина, д.110, строение 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нежилое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(скважина)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192FA4" w:rsidTr="00192FA4">
        <w:trPr>
          <w:gridAfter w:val="1"/>
          <w:wAfter w:w="236" w:type="dxa"/>
          <w:trHeight w:val="6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 - полузаглубленное хранилище (бардяная яма), площадь 284,1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шлакозаливные</w:t>
            </w:r>
            <w:proofErr w:type="spellEnd"/>
            <w:r>
              <w:rPr>
                <w:color w:val="000000"/>
                <w:sz w:val="18"/>
                <w:szCs w:val="18"/>
              </w:rPr>
              <w:t>, монолит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данные отсутствуют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391,2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Д7026125005363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 ул.Мичурина, д.110, строение 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192FA4" w:rsidTr="00192FA4">
        <w:trPr>
          <w:gridAfter w:val="1"/>
          <w:wAfter w:w="236" w:type="dxa"/>
          <w:trHeight w:val="135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 - хранилище, площадь 570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кадастровый номер 70:21:0100010:443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шлакозаливные</w:t>
            </w:r>
            <w:proofErr w:type="spellEnd"/>
            <w:r>
              <w:rPr>
                <w:color w:val="000000"/>
                <w:sz w:val="18"/>
                <w:szCs w:val="18"/>
              </w:rPr>
              <w:t>, монолит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данные отсутствуют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1028,3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Д7026125005355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 ул.Мичурина, д.110,строение 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192FA4" w:rsidTr="00192FA4">
        <w:trPr>
          <w:gridAfter w:val="1"/>
          <w:wAfter w:w="236" w:type="dxa"/>
          <w:trHeight w:val="6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 - резервуар, площадь 414,4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кадастровый номер 70:21:0100010:459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железобетон, монолит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данные отсутствуют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5913,8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Д7026125005354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 ул.Мичурина, д.110, строение 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A372BC" w:rsidTr="00192FA4">
        <w:trPr>
          <w:gridAfter w:val="1"/>
          <w:wAfter w:w="236" w:type="dxa"/>
          <w:trHeight w:val="6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складское здание, площадь 192,2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кадастровый номер 70:21:0100010:471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кирпич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данные отсутствуют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3256,1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Д7026125005352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 ул.Мичурина, д.110, строение 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192FA4" w:rsidTr="00192FA4">
        <w:trPr>
          <w:gridAfter w:val="1"/>
          <w:wAfter w:w="236" w:type="dxa"/>
          <w:trHeight w:val="229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движимое имущество (85 единиц)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данные отсутствуют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7 358,7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Д7026125003764-Д7026125003773, Д7026125003775,  Д7026125003784, Д7026125003809-Д7026125003811, Д7026125003819, Д7026125003822, Д7026125005530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rFonts w:ascii="Arial CYR" w:hAnsi="Arial CYR"/>
                <w:color w:val="0000FF"/>
                <w:sz w:val="20"/>
                <w:szCs w:val="20"/>
              </w:rPr>
            </w:pPr>
            <w:r>
              <w:rPr>
                <w:rFonts w:ascii="Arial CYR" w:hAnsi="Arial CYR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движимое имущество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B27F0F" w:rsidTr="00192FA4">
        <w:trPr>
          <w:gridAfter w:val="1"/>
          <w:wAfter w:w="236" w:type="dxa"/>
          <w:trHeight w:val="9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площадью 25214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занимаемый объектами недвижимости, кадастровый номер 70:21:0100010:880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Д7026125004719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 ул.Мичурина, 110/1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B27F0F" w:rsidTr="00192FA4">
        <w:trPr>
          <w:gridAfter w:val="1"/>
          <w:wAfter w:w="236" w:type="dxa"/>
          <w:trHeight w:val="9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площадью 2124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, занимаемый объектами недвижимости, кадастровый номер 70:21:0100010:887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-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-    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  <w:t>Д7026125004720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72BC" w:rsidRDefault="00A372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Томская область,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омск,</w:t>
            </w:r>
            <w:r>
              <w:rPr>
                <w:sz w:val="22"/>
                <w:szCs w:val="22"/>
              </w:rPr>
              <w:br/>
              <w:t>ул.Мичурина, 110/2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72BC" w:rsidRDefault="00A372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2BC" w:rsidRDefault="00A372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относится</w:t>
            </w:r>
          </w:p>
        </w:tc>
      </w:tr>
      <w:tr w:rsidR="00B27F0F" w:rsidTr="00192FA4">
        <w:trPr>
          <w:gridAfter w:val="1"/>
          <w:wAfter w:w="236" w:type="dxa"/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 2019 год: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151 111,0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27F0F" w:rsidTr="00192FA4">
        <w:trPr>
          <w:gridAfter w:val="1"/>
          <w:wAfter w:w="236" w:type="dxa"/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в том числе: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27F0F" w:rsidTr="00192FA4">
        <w:trPr>
          <w:gridAfter w:val="1"/>
          <w:wAfter w:w="236" w:type="dxa"/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движимое имущество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1 175,3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27F0F" w:rsidTr="00192FA4">
        <w:trPr>
          <w:gridAfter w:val="1"/>
          <w:wAfter w:w="236" w:type="dxa"/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объекты недвижимости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116 319,7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27F0F" w:rsidTr="00192FA4">
        <w:trPr>
          <w:gridAfter w:val="1"/>
          <w:wAfter w:w="236" w:type="dxa"/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земельные участки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2BC" w:rsidRDefault="00A372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33 616,0</w:t>
            </w:r>
            <w:r w:rsidR="00DE4331">
              <w:rPr>
                <w:b/>
                <w:bCs/>
                <w:sz w:val="22"/>
                <w:szCs w:val="22"/>
              </w:rPr>
              <w:t>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192FA4" w:rsidTr="00192FA4">
        <w:trPr>
          <w:gridAfter w:val="1"/>
          <w:wAfter w:w="236" w:type="dxa"/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2020 год: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192FA4" w:rsidTr="00192FA4">
        <w:trPr>
          <w:gridAfter w:val="1"/>
          <w:wAfter w:w="236" w:type="dxa"/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в том числе: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192FA4" w:rsidTr="00192FA4">
        <w:trPr>
          <w:gridAfter w:val="1"/>
          <w:wAfter w:w="236" w:type="dxa"/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движимое имущество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192FA4" w:rsidTr="00192FA4">
        <w:trPr>
          <w:gridAfter w:val="1"/>
          <w:wAfter w:w="236" w:type="dxa"/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372BC" w:rsidTr="00192FA4">
        <w:trPr>
          <w:gridAfter w:val="1"/>
          <w:wAfter w:w="236" w:type="dxa"/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земельные участки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372BC" w:rsidTr="00192FA4">
        <w:trPr>
          <w:gridAfter w:val="1"/>
          <w:wAfter w:w="236" w:type="dxa"/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2021 год: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372BC" w:rsidTr="00192FA4">
        <w:trPr>
          <w:gridAfter w:val="1"/>
          <w:wAfter w:w="236" w:type="dxa"/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в том числе: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372BC" w:rsidTr="00192FA4">
        <w:trPr>
          <w:gridAfter w:val="1"/>
          <w:wAfter w:w="236" w:type="dxa"/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движимое имущество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372BC" w:rsidTr="00192FA4">
        <w:trPr>
          <w:gridAfter w:val="1"/>
          <w:wAfter w:w="236" w:type="dxa"/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372BC" w:rsidTr="00192FA4">
        <w:trPr>
          <w:gridAfter w:val="1"/>
          <w:wAfter w:w="236" w:type="dxa"/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72BC" w:rsidRDefault="00A372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земельные участки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372BC" w:rsidRDefault="00A372B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D3562F" w:rsidRDefault="00D3562F" w:rsidP="001A4207">
      <w:pPr>
        <w:pStyle w:val="ConsPlusTitle"/>
        <w:ind w:left="5041"/>
        <w:jc w:val="right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sectPr w:rsidR="00D3562F" w:rsidSect="00192FA4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72B1" w:rsidRPr="00B6797F" w:rsidRDefault="00C172B1" w:rsidP="00E84F51">
      <w:pPr>
        <w:rPr>
          <w:sz w:val="20"/>
        </w:rPr>
      </w:pPr>
      <w:r>
        <w:separator/>
      </w:r>
    </w:p>
  </w:endnote>
  <w:endnote w:type="continuationSeparator" w:id="0">
    <w:p w:rsidR="00C172B1" w:rsidRPr="00B6797F" w:rsidRDefault="00C172B1" w:rsidP="00E84F51">
      <w:pPr>
        <w:rPr>
          <w:sz w:val="20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72B1" w:rsidRPr="00B6797F" w:rsidRDefault="00C172B1" w:rsidP="00E84F51">
      <w:pPr>
        <w:rPr>
          <w:sz w:val="20"/>
        </w:rPr>
      </w:pPr>
      <w:r>
        <w:separator/>
      </w:r>
    </w:p>
  </w:footnote>
  <w:footnote w:type="continuationSeparator" w:id="0">
    <w:p w:rsidR="00C172B1" w:rsidRPr="00B6797F" w:rsidRDefault="00C172B1" w:rsidP="00E84F51">
      <w:pPr>
        <w:rPr>
          <w:sz w:val="20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061" w:rsidRDefault="008E28FC">
    <w:pPr>
      <w:pStyle w:val="a5"/>
      <w:jc w:val="right"/>
    </w:pPr>
    <w:fldSimple w:instr=" PAGE   \* MERGEFORMAT ">
      <w:r w:rsidR="00203D2A">
        <w:rPr>
          <w:noProof/>
        </w:rPr>
        <w:t>2</w:t>
      </w:r>
    </w:fldSimple>
  </w:p>
  <w:p w:rsidR="00B14061" w:rsidRDefault="00B14061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6580"/>
    <w:rsid w:val="000052C8"/>
    <w:rsid w:val="00005C69"/>
    <w:rsid w:val="000664E4"/>
    <w:rsid w:val="0012156F"/>
    <w:rsid w:val="001273A4"/>
    <w:rsid w:val="00151D42"/>
    <w:rsid w:val="00192FA4"/>
    <w:rsid w:val="001A4207"/>
    <w:rsid w:val="001A7BC1"/>
    <w:rsid w:val="001D347B"/>
    <w:rsid w:val="00203D2A"/>
    <w:rsid w:val="00204092"/>
    <w:rsid w:val="002C013C"/>
    <w:rsid w:val="002E7C99"/>
    <w:rsid w:val="002E7FE9"/>
    <w:rsid w:val="003476EF"/>
    <w:rsid w:val="00363F44"/>
    <w:rsid w:val="003B3F26"/>
    <w:rsid w:val="003D3B4E"/>
    <w:rsid w:val="00403C7D"/>
    <w:rsid w:val="0041102E"/>
    <w:rsid w:val="004223C3"/>
    <w:rsid w:val="004273C9"/>
    <w:rsid w:val="00450A58"/>
    <w:rsid w:val="00463883"/>
    <w:rsid w:val="00475039"/>
    <w:rsid w:val="004A2F2F"/>
    <w:rsid w:val="004F5705"/>
    <w:rsid w:val="00554B51"/>
    <w:rsid w:val="005820E0"/>
    <w:rsid w:val="0058667D"/>
    <w:rsid w:val="005B21CA"/>
    <w:rsid w:val="005B60B8"/>
    <w:rsid w:val="005E2023"/>
    <w:rsid w:val="00617767"/>
    <w:rsid w:val="00621AFB"/>
    <w:rsid w:val="006653B4"/>
    <w:rsid w:val="006A7472"/>
    <w:rsid w:val="00706FCD"/>
    <w:rsid w:val="0072318C"/>
    <w:rsid w:val="007340A7"/>
    <w:rsid w:val="00752705"/>
    <w:rsid w:val="007A74C0"/>
    <w:rsid w:val="007C7571"/>
    <w:rsid w:val="007E383D"/>
    <w:rsid w:val="007F3BB6"/>
    <w:rsid w:val="008071ED"/>
    <w:rsid w:val="008A0CE8"/>
    <w:rsid w:val="008E28FC"/>
    <w:rsid w:val="008E650F"/>
    <w:rsid w:val="00932340"/>
    <w:rsid w:val="00937529"/>
    <w:rsid w:val="00972747"/>
    <w:rsid w:val="009E3B0F"/>
    <w:rsid w:val="00A372BC"/>
    <w:rsid w:val="00A80123"/>
    <w:rsid w:val="00AD51DB"/>
    <w:rsid w:val="00B14061"/>
    <w:rsid w:val="00B27F0F"/>
    <w:rsid w:val="00B65554"/>
    <w:rsid w:val="00B7351B"/>
    <w:rsid w:val="00BB5629"/>
    <w:rsid w:val="00C003B6"/>
    <w:rsid w:val="00C0784A"/>
    <w:rsid w:val="00C078E9"/>
    <w:rsid w:val="00C172B1"/>
    <w:rsid w:val="00C224D7"/>
    <w:rsid w:val="00CF3A37"/>
    <w:rsid w:val="00D0024F"/>
    <w:rsid w:val="00D32196"/>
    <w:rsid w:val="00D3562F"/>
    <w:rsid w:val="00DE4331"/>
    <w:rsid w:val="00DF77C2"/>
    <w:rsid w:val="00E217E2"/>
    <w:rsid w:val="00E37B21"/>
    <w:rsid w:val="00E84F51"/>
    <w:rsid w:val="00EC72C8"/>
    <w:rsid w:val="00EE4065"/>
    <w:rsid w:val="00EE4141"/>
    <w:rsid w:val="00EF1F83"/>
    <w:rsid w:val="00F16EAB"/>
    <w:rsid w:val="00F273EB"/>
    <w:rsid w:val="00F60BCF"/>
    <w:rsid w:val="00F648EF"/>
    <w:rsid w:val="00F96D6B"/>
    <w:rsid w:val="00FA6BF3"/>
    <w:rsid w:val="00FC0019"/>
    <w:rsid w:val="00FC65C2"/>
    <w:rsid w:val="00FD1D43"/>
    <w:rsid w:val="00FF6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F658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C0019"/>
    <w:pPr>
      <w:keepNext/>
      <w:jc w:val="both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FC0019"/>
    <w:pPr>
      <w:keepNext/>
      <w:outlineLvl w:val="1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rsid w:val="00FF6580"/>
    <w:pPr>
      <w:spacing w:line="360" w:lineRule="auto"/>
      <w:ind w:firstLine="709"/>
    </w:pPr>
    <w:rPr>
      <w:sz w:val="26"/>
      <w:szCs w:val="20"/>
    </w:rPr>
  </w:style>
  <w:style w:type="paragraph" w:styleId="a3">
    <w:name w:val="Body Text Indent"/>
    <w:basedOn w:val="a"/>
    <w:rsid w:val="00FF6580"/>
    <w:pPr>
      <w:spacing w:after="120"/>
      <w:ind w:left="283"/>
    </w:pPr>
  </w:style>
  <w:style w:type="paragraph" w:customStyle="1" w:styleId="a4">
    <w:name w:val="Знак Знак Знак"/>
    <w:basedOn w:val="a"/>
    <w:rsid w:val="00FF65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5">
    <w:name w:val="header"/>
    <w:basedOn w:val="a"/>
    <w:link w:val="a6"/>
    <w:uiPriority w:val="99"/>
    <w:rsid w:val="00FF6580"/>
    <w:pPr>
      <w:tabs>
        <w:tab w:val="center" w:pos="4153"/>
        <w:tab w:val="right" w:pos="8306"/>
      </w:tabs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rmal">
    <w:name w:val="ConsPlusNormal"/>
    <w:rsid w:val="00005C69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ConsPlusTitle">
    <w:name w:val="ConsPlusTitle"/>
    <w:rsid w:val="00005C69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character" w:customStyle="1" w:styleId="10">
    <w:name w:val="Заголовок 1 Знак"/>
    <w:basedOn w:val="a0"/>
    <w:link w:val="1"/>
    <w:rsid w:val="00FC0019"/>
    <w:rPr>
      <w:sz w:val="24"/>
    </w:rPr>
  </w:style>
  <w:style w:type="character" w:customStyle="1" w:styleId="20">
    <w:name w:val="Заголовок 2 Знак"/>
    <w:basedOn w:val="a0"/>
    <w:link w:val="2"/>
    <w:rsid w:val="00FC0019"/>
    <w:rPr>
      <w:sz w:val="26"/>
    </w:rPr>
  </w:style>
  <w:style w:type="paragraph" w:styleId="a7">
    <w:name w:val="footer"/>
    <w:basedOn w:val="a"/>
    <w:link w:val="a8"/>
    <w:rsid w:val="00E84F5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E84F51"/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E84F51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8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7B745180260FDFFAB40D82B478C79E485A9F6B820893DD7AB4AFB5F2CB041879992FD8E565E32BDB7CFAA0392FC6720530079B8A6033E89iDS9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30B6EE6D9DA46C7666B1F36C593A6FC75E86C1F32C96C895B5096AB43B96B746480274CF7DAF7755B7564FFD35C8252F44F1857CD7DE2078C82D28V4v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4858</Words>
  <Characters>27696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SDTR</Company>
  <LinksUpToDate>false</LinksUpToDate>
  <CharactersWithSpaces>32490</CharactersWithSpaces>
  <SharedDoc>false</SharedDoc>
  <HLinks>
    <vt:vector size="12" baseType="variant">
      <vt:variant>
        <vt:i4>4849750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consultantplus://offline/ref=30B6EE6D9DA46C7666B1F36C593A6FC75E86C1F32C96C895B5096AB43B96B746480274CF7DAF7755B7564FFD35C8252F44F1857CD7DE2078C82D28V4v2K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consultantplus://offline/ref=87B745180260FDFFAB40D82B478C79E485A9F6B820893DD7AB4AFB5F2CB041879992FD8E565E32BDB7CFAA0392FC6720530079B8A6033E89iDS9L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Kalini</dc:creator>
  <cp:lastModifiedBy>plyutina</cp:lastModifiedBy>
  <cp:revision>2</cp:revision>
  <cp:lastPrinted>2019-04-25T03:54:00Z</cp:lastPrinted>
  <dcterms:created xsi:type="dcterms:W3CDTF">2019-04-26T10:27:00Z</dcterms:created>
  <dcterms:modified xsi:type="dcterms:W3CDTF">2019-04-26T10:27:00Z</dcterms:modified>
</cp:coreProperties>
</file>