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3AA" w:rsidRDefault="001643AA">
      <w:pPr>
        <w:pStyle w:val="ConsPlusTitle"/>
        <w:jc w:val="center"/>
        <w:outlineLvl w:val="0"/>
      </w:pPr>
      <w:bookmarkStart w:id="0" w:name="_GoBack"/>
      <w:bookmarkEnd w:id="0"/>
      <w:r>
        <w:t>ГУБЕРНАТОР ТОМСКОЙ ОБЛАСТИ</w:t>
      </w:r>
    </w:p>
    <w:p w:rsidR="001643AA" w:rsidRDefault="001643AA">
      <w:pPr>
        <w:pStyle w:val="ConsPlusTitle"/>
        <w:jc w:val="center"/>
      </w:pPr>
    </w:p>
    <w:p w:rsidR="001643AA" w:rsidRDefault="001643AA">
      <w:pPr>
        <w:pStyle w:val="ConsPlusTitle"/>
        <w:jc w:val="center"/>
      </w:pPr>
      <w:r>
        <w:t>ПОСТАНОВЛЕНИЕ</w:t>
      </w:r>
    </w:p>
    <w:p w:rsidR="001643AA" w:rsidRDefault="001643AA">
      <w:pPr>
        <w:pStyle w:val="ConsPlusTitle"/>
        <w:jc w:val="center"/>
      </w:pPr>
      <w:r>
        <w:t>от 8 апреля 2013 г. N 43</w:t>
      </w:r>
    </w:p>
    <w:p w:rsidR="001643AA" w:rsidRDefault="001643AA">
      <w:pPr>
        <w:pStyle w:val="ConsPlusTitle"/>
        <w:jc w:val="center"/>
      </w:pPr>
    </w:p>
    <w:p w:rsidR="001643AA" w:rsidRDefault="001643AA">
      <w:pPr>
        <w:pStyle w:val="ConsPlusTitle"/>
        <w:jc w:val="center"/>
      </w:pPr>
      <w:r>
        <w:t xml:space="preserve">ОБ УТВЕРЖДЕНИИ ПОРЯДКА ОРГАНИЗАЦИИ И ПРОВЕДЕНИЯ </w:t>
      </w:r>
      <w:proofErr w:type="gramStart"/>
      <w:r>
        <w:t>НЕЗАВИСИМЫХ</w:t>
      </w:r>
      <w:proofErr w:type="gramEnd"/>
    </w:p>
    <w:p w:rsidR="001643AA" w:rsidRDefault="001643AA">
      <w:pPr>
        <w:pStyle w:val="ConsPlusTitle"/>
        <w:jc w:val="center"/>
      </w:pPr>
      <w:r>
        <w:t>ОПРОСОВ НАСЕЛЕНИЯ ДЛЯ ОПРЕДЕЛЕНИЯ ЗНАЧЕНИЙ ПОКАЗАТЕЛЕЙ</w:t>
      </w:r>
    </w:p>
    <w:p w:rsidR="001643AA" w:rsidRDefault="001643AA">
      <w:pPr>
        <w:pStyle w:val="ConsPlusTitle"/>
        <w:jc w:val="center"/>
      </w:pPr>
      <w:r>
        <w:t>ОЦЕНКИ НАСЕЛЕНИЕМ ЭФФЕКТИВНОСТИ ДЕЯТЕЛЬНОСТИ ОРГАНОВ</w:t>
      </w:r>
    </w:p>
    <w:p w:rsidR="001643AA" w:rsidRDefault="001643AA">
      <w:pPr>
        <w:pStyle w:val="ConsPlusTitle"/>
        <w:jc w:val="center"/>
      </w:pPr>
      <w:r>
        <w:t>МЕСТНОГО САМОУПРАВЛЕНИЯ ГОРОДСКИХ ОКРУГОВ</w:t>
      </w:r>
    </w:p>
    <w:p w:rsidR="001643AA" w:rsidRDefault="001643AA">
      <w:pPr>
        <w:pStyle w:val="ConsPlusTitle"/>
        <w:jc w:val="center"/>
      </w:pPr>
      <w:r>
        <w:t>(МУНИЦИПАЛЬНЫХ РАЙОНОВ) ТОМСКОЙ ОБЛАСТИ</w:t>
      </w:r>
    </w:p>
    <w:p w:rsidR="001643AA" w:rsidRDefault="001643A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643A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643AA" w:rsidRDefault="001643A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643AA" w:rsidRDefault="001643A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Томской области</w:t>
            </w:r>
            <w:proofErr w:type="gramEnd"/>
          </w:p>
          <w:p w:rsidR="001643AA" w:rsidRDefault="001643A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12.03.2014 </w:t>
            </w:r>
            <w:hyperlink r:id="rId5" w:history="1">
              <w:r>
                <w:rPr>
                  <w:color w:val="0000FF"/>
                </w:rPr>
                <w:t>N 17</w:t>
              </w:r>
            </w:hyperlink>
            <w:r>
              <w:rPr>
                <w:color w:val="392C69"/>
              </w:rPr>
              <w:t xml:space="preserve">, от 06.02.2015 </w:t>
            </w:r>
            <w:hyperlink r:id="rId6" w:history="1">
              <w:r>
                <w:rPr>
                  <w:color w:val="0000FF"/>
                </w:rPr>
                <w:t>N 8</w:t>
              </w:r>
            </w:hyperlink>
            <w:r>
              <w:rPr>
                <w:color w:val="392C69"/>
              </w:rPr>
              <w:t xml:space="preserve">, от 22.08.2017 </w:t>
            </w:r>
            <w:hyperlink r:id="rId7" w:history="1">
              <w:r>
                <w:rPr>
                  <w:color w:val="0000FF"/>
                </w:rPr>
                <w:t>N 69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643AA" w:rsidRDefault="001643AA">
      <w:pPr>
        <w:pStyle w:val="ConsPlusNormal"/>
        <w:jc w:val="center"/>
      </w:pPr>
    </w:p>
    <w:p w:rsidR="001643AA" w:rsidRDefault="001643AA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8" w:history="1">
        <w:r>
          <w:rPr>
            <w:color w:val="0000FF"/>
          </w:rPr>
          <w:t>пунктом 14</w:t>
        </w:r>
      </w:hyperlink>
      <w:r>
        <w:t xml:space="preserve"> Методических рекомендаций о выделении за счет бюджетных ассигнований из бюджета субъекта Российской Федерации грантов муниципальным образованиям в целях содействия достижению и (или) поощрения достижения наилучших значений показателей деятельности органов местного самоуправления городских округов и муниципальных районов, утвержденных Постановлением Правительства Российской Федерации от 17.12.2012 N 1317 "О мерах по реализации Указа Президента Российской Федерации от 28</w:t>
      </w:r>
      <w:proofErr w:type="gramEnd"/>
      <w:r>
        <w:t xml:space="preserve"> апреля 2008 г. N 607 "Об оценке </w:t>
      </w:r>
      <w:proofErr w:type="gramStart"/>
      <w:r>
        <w:t>эффективности деятельности органов местного самоуправления городских округов</w:t>
      </w:r>
      <w:proofErr w:type="gramEnd"/>
      <w:r>
        <w:t xml:space="preserve"> и муниципальных районов" и подпункта "и" пункта 2 Указа Президента Российской Федерации от 7 мая 2012 г. N 601 "Об основных направлениях совершенствования системы государственного управления" постановляю: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9" w:history="1">
        <w:r>
          <w:rPr>
            <w:color w:val="0000FF"/>
          </w:rPr>
          <w:t>Порядок</w:t>
        </w:r>
      </w:hyperlink>
      <w:r>
        <w:t xml:space="preserve"> организации и проведения независимых опросов населения для определения значений показателей оценки населением эффективности деятельности органов местного самоуправления городских округов (муниципальных районов) Томской области согласно приложению к настоящему постановлению.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>2. Определить ответственным за проведение независимых опросов населения для определения значений показателей оценки населением эффективности деятельности органов местного самоуправления городских округов (муниципальных районов) Томской области Департамент муниципального развития Администрации Томской области (</w:t>
      </w:r>
      <w:proofErr w:type="spellStart"/>
      <w:r>
        <w:t>Шрейдер</w:t>
      </w:r>
      <w:proofErr w:type="spellEnd"/>
      <w:r>
        <w:t>).</w:t>
      </w:r>
    </w:p>
    <w:p w:rsidR="001643AA" w:rsidRDefault="001643A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Губернатора Томской области от 12.03.2014 </w:t>
      </w:r>
      <w:hyperlink r:id="rId9" w:history="1">
        <w:r>
          <w:rPr>
            <w:color w:val="0000FF"/>
          </w:rPr>
          <w:t>N 17</w:t>
        </w:r>
      </w:hyperlink>
      <w:r>
        <w:t xml:space="preserve">, от 22.08.2017 </w:t>
      </w:r>
      <w:hyperlink r:id="rId10" w:history="1">
        <w:r>
          <w:rPr>
            <w:color w:val="0000FF"/>
          </w:rPr>
          <w:t>N 69</w:t>
        </w:r>
      </w:hyperlink>
      <w:r>
        <w:t>)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>3. Департаменту финансов Томской области (Феденев) ежегодно предусматривать в областном бюджете средства на проведение независимых опросов населения для определения значений показателей оценки населением эффективности деятельности органов местного самоуправления городских округов (муниципальных районов) Томской области.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>4. Признать утратившими силу следующие постановления Губернатора Томской области: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 xml:space="preserve">1) от 27.10.2009 </w:t>
      </w:r>
      <w:hyperlink r:id="rId11" w:history="1">
        <w:r>
          <w:rPr>
            <w:color w:val="0000FF"/>
          </w:rPr>
          <w:t>N 81</w:t>
        </w:r>
      </w:hyperlink>
      <w:r>
        <w:t xml:space="preserve"> "О порядке организации проведения социологических опросов для определения уровня оценки населением результатов деятельности органов местного самоуправления муниципальных образований Томской области" ("Собрание законодательства Томской области", N 10/2(51) от 05.11.2009);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 xml:space="preserve">2) от 27.09.2010 </w:t>
      </w:r>
      <w:hyperlink r:id="rId12" w:history="1">
        <w:r>
          <w:rPr>
            <w:color w:val="0000FF"/>
          </w:rPr>
          <w:t>N 62</w:t>
        </w:r>
      </w:hyperlink>
      <w:r>
        <w:t xml:space="preserve"> "О внесении изменения в постановление Губернатора Томской области от 27.10.2009 N 81" ("Собрание законодательства Томской области", N 10/1(63) от 15.10.2010).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территориальному развитию Рожкова А.М.</w:t>
      </w:r>
    </w:p>
    <w:p w:rsidR="001643AA" w:rsidRDefault="001643AA">
      <w:pPr>
        <w:pStyle w:val="ConsPlusNormal"/>
        <w:jc w:val="both"/>
      </w:pPr>
      <w:r>
        <w:lastRenderedPageBreak/>
        <w:t xml:space="preserve">(в ред. постановлений Губернатора Томской области от 06.02.2015 </w:t>
      </w:r>
      <w:hyperlink r:id="rId13" w:history="1">
        <w:r>
          <w:rPr>
            <w:color w:val="0000FF"/>
          </w:rPr>
          <w:t>N 8</w:t>
        </w:r>
      </w:hyperlink>
      <w:r>
        <w:t xml:space="preserve">, от 22.08.2017 </w:t>
      </w:r>
      <w:hyperlink r:id="rId14" w:history="1">
        <w:r>
          <w:rPr>
            <w:color w:val="0000FF"/>
          </w:rPr>
          <w:t>N 69</w:t>
        </w:r>
      </w:hyperlink>
      <w:r>
        <w:t>)</w:t>
      </w:r>
    </w:p>
    <w:p w:rsidR="001643AA" w:rsidRDefault="001643AA">
      <w:pPr>
        <w:pStyle w:val="ConsPlusNormal"/>
        <w:ind w:firstLine="540"/>
        <w:jc w:val="both"/>
      </w:pPr>
    </w:p>
    <w:p w:rsidR="001643AA" w:rsidRDefault="001643AA">
      <w:pPr>
        <w:pStyle w:val="ConsPlusNormal"/>
        <w:jc w:val="right"/>
      </w:pPr>
      <w:r>
        <w:t>Губернатор</w:t>
      </w:r>
    </w:p>
    <w:p w:rsidR="001643AA" w:rsidRDefault="001643AA">
      <w:pPr>
        <w:pStyle w:val="ConsPlusNormal"/>
        <w:jc w:val="right"/>
      </w:pPr>
      <w:r>
        <w:t>Томской области</w:t>
      </w:r>
    </w:p>
    <w:p w:rsidR="001643AA" w:rsidRDefault="001643AA">
      <w:pPr>
        <w:pStyle w:val="ConsPlusNormal"/>
        <w:jc w:val="right"/>
      </w:pPr>
      <w:r>
        <w:t>С.А.ЖВАЧКИН</w:t>
      </w:r>
    </w:p>
    <w:p w:rsidR="001643AA" w:rsidRDefault="001643AA">
      <w:pPr>
        <w:pStyle w:val="ConsPlusNormal"/>
      </w:pPr>
    </w:p>
    <w:p w:rsidR="001643AA" w:rsidRDefault="001643AA">
      <w:pPr>
        <w:pStyle w:val="ConsPlusNormal"/>
      </w:pPr>
    </w:p>
    <w:p w:rsidR="001643AA" w:rsidRDefault="001643AA">
      <w:pPr>
        <w:pStyle w:val="ConsPlusNormal"/>
      </w:pPr>
    </w:p>
    <w:p w:rsidR="001643AA" w:rsidRDefault="001643AA">
      <w:pPr>
        <w:pStyle w:val="ConsPlusNormal"/>
      </w:pPr>
    </w:p>
    <w:p w:rsidR="001643AA" w:rsidRDefault="001643AA">
      <w:pPr>
        <w:pStyle w:val="ConsPlusNormal"/>
      </w:pPr>
    </w:p>
    <w:p w:rsidR="001643AA" w:rsidRDefault="001643AA">
      <w:pPr>
        <w:pStyle w:val="ConsPlusNormal"/>
        <w:jc w:val="right"/>
        <w:outlineLvl w:val="0"/>
      </w:pPr>
      <w:r>
        <w:t>Утвержден</w:t>
      </w:r>
    </w:p>
    <w:p w:rsidR="001643AA" w:rsidRDefault="001643AA">
      <w:pPr>
        <w:pStyle w:val="ConsPlusNormal"/>
        <w:jc w:val="right"/>
      </w:pPr>
      <w:r>
        <w:t>постановлением</w:t>
      </w:r>
    </w:p>
    <w:p w:rsidR="001643AA" w:rsidRDefault="001643AA">
      <w:pPr>
        <w:pStyle w:val="ConsPlusNormal"/>
        <w:jc w:val="right"/>
      </w:pPr>
      <w:r>
        <w:t>Губернатора Томской области</w:t>
      </w:r>
    </w:p>
    <w:p w:rsidR="001643AA" w:rsidRDefault="001643AA">
      <w:pPr>
        <w:pStyle w:val="ConsPlusNormal"/>
        <w:jc w:val="right"/>
      </w:pPr>
      <w:r>
        <w:t>от 08.04.2013 N 43</w:t>
      </w:r>
    </w:p>
    <w:p w:rsidR="001643AA" w:rsidRDefault="001643AA">
      <w:pPr>
        <w:pStyle w:val="ConsPlusNormal"/>
        <w:ind w:firstLine="540"/>
        <w:jc w:val="both"/>
      </w:pPr>
    </w:p>
    <w:p w:rsidR="001643AA" w:rsidRDefault="001643AA">
      <w:pPr>
        <w:pStyle w:val="ConsPlusTitle"/>
        <w:jc w:val="center"/>
      </w:pPr>
      <w:bookmarkStart w:id="1" w:name="P39"/>
      <w:bookmarkEnd w:id="1"/>
      <w:r>
        <w:t>ПОРЯДОК</w:t>
      </w:r>
    </w:p>
    <w:p w:rsidR="001643AA" w:rsidRDefault="001643AA">
      <w:pPr>
        <w:pStyle w:val="ConsPlusTitle"/>
        <w:jc w:val="center"/>
      </w:pPr>
      <w:r>
        <w:t>ОРГАНИЗАЦИИ И ПРОВЕДЕНИЯ НЕЗАВИСИМЫХ ОПРОСОВ НАСЕЛЕНИЯ</w:t>
      </w:r>
    </w:p>
    <w:p w:rsidR="001643AA" w:rsidRDefault="001643AA">
      <w:pPr>
        <w:pStyle w:val="ConsPlusTitle"/>
        <w:jc w:val="center"/>
      </w:pPr>
      <w:r>
        <w:t>ДЛЯ ОПРЕДЕЛЕНИЯ ЗНАЧЕНИЙ ПОКАЗАТЕЛЕЙ ОЦЕНКИ НАСЕЛЕНИЕМ</w:t>
      </w:r>
    </w:p>
    <w:p w:rsidR="001643AA" w:rsidRDefault="001643AA">
      <w:pPr>
        <w:pStyle w:val="ConsPlusTitle"/>
        <w:jc w:val="center"/>
      </w:pPr>
      <w:r>
        <w:t>ЭФФЕКТИВНОСТИ ДЕЯТЕЛЬНОСТИ ОРГАНОВ МЕСТНОГО САМОУПРАВЛЕНИЯ</w:t>
      </w:r>
    </w:p>
    <w:p w:rsidR="001643AA" w:rsidRDefault="001643AA">
      <w:pPr>
        <w:pStyle w:val="ConsPlusTitle"/>
        <w:jc w:val="center"/>
      </w:pPr>
      <w:r>
        <w:t>ГОРОДСКИХ ОКРУГОВ (МУНИЦИПАЛЬНЫХ РАЙОНОВ) ТОМСКОЙ ОБЛАСТИ</w:t>
      </w:r>
    </w:p>
    <w:p w:rsidR="001643AA" w:rsidRDefault="001643A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643A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643AA" w:rsidRDefault="001643A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643AA" w:rsidRDefault="001643A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  <w:proofErr w:type="gramEnd"/>
          </w:p>
          <w:p w:rsidR="001643AA" w:rsidRDefault="001643AA">
            <w:pPr>
              <w:pStyle w:val="ConsPlusNormal"/>
              <w:jc w:val="center"/>
            </w:pPr>
            <w:r>
              <w:rPr>
                <w:color w:val="392C69"/>
              </w:rPr>
              <w:t>от 12.03.2014 N 17)</w:t>
            </w:r>
          </w:p>
        </w:tc>
      </w:tr>
    </w:tbl>
    <w:p w:rsidR="001643AA" w:rsidRDefault="001643AA">
      <w:pPr>
        <w:pStyle w:val="ConsPlusNormal"/>
        <w:jc w:val="center"/>
      </w:pPr>
    </w:p>
    <w:p w:rsidR="001643AA" w:rsidRDefault="001643AA">
      <w:pPr>
        <w:pStyle w:val="ConsPlusNormal"/>
        <w:ind w:firstLine="540"/>
        <w:jc w:val="both"/>
      </w:pPr>
      <w:r>
        <w:t xml:space="preserve">1. </w:t>
      </w:r>
      <w:proofErr w:type="gramStart"/>
      <w:r>
        <w:t>Порядок организации и проведения независимых опросов населения для определения значений показателей оценки населением эффективности деятельности органов местного самоуправления городских округов (муниципальных районов) Томской области (далее - Порядок) определяет требования к организации и проведению независимых опросов населения для определения значений показателей оценки населением эффективности деятельности органов местного самоуправления городских округов (муниципальных районов) Томской области (далее - независимые опросы).</w:t>
      </w:r>
      <w:proofErr w:type="gramEnd"/>
    </w:p>
    <w:p w:rsidR="001643AA" w:rsidRDefault="001643A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Перечень сфер деятельности, подлежащих оценке в рамках проведения независимых опросов, определяется </w:t>
      </w:r>
      <w:hyperlink r:id="rId16" w:history="1">
        <w:r>
          <w:rPr>
            <w:color w:val="0000FF"/>
          </w:rPr>
          <w:t>показателями</w:t>
        </w:r>
      </w:hyperlink>
      <w:r>
        <w:t xml:space="preserve">, утвержденными Указом Президента Российской Федерации от 28.04.2008 N 607 "Об оценке эффективности деятельности органов местного самоуправления городских округов и муниципальных районов" и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17.12.2012 N 1317 "О мерах по реализации Указа Президента Российской Федерации от 28 апреля 2008 г. N 607 "Об оценке эффективности</w:t>
      </w:r>
      <w:proofErr w:type="gramEnd"/>
      <w:r>
        <w:t xml:space="preserve"> деятельности органов местного самоуправления городских округов и муниципальных районов" и подпункта "и" пункта 2 Указа Президента Российской Федерации от 7 мая 2012 г. N 601 "Об основных направлениях совершенствования системы государственного управления".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>3. Независимые опросы населения проводятся регулярно, с периодичностью один раз в год.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 xml:space="preserve">4. Независимые опросы населения проводятся независимой организацией - исполнителем, определенным в соответствии с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нужд".</w:t>
      </w:r>
    </w:p>
    <w:p w:rsidR="001643AA" w:rsidRDefault="001643AA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12.03.2014 N 17)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 xml:space="preserve">5. Ответственное за проведение независимых опросов населения структурное подразделение Администрации Томской области разрабатывает техническое задание на выбор </w:t>
      </w:r>
      <w:r>
        <w:lastRenderedPageBreak/>
        <w:t>исполнителя по проведению независимых опросов населения в соответствии с положениями действующего законодательства и настоящего Порядка и согласовывает форму анкеты для проведения независимых опросов населения.</w:t>
      </w:r>
    </w:p>
    <w:p w:rsidR="001643AA" w:rsidRDefault="001643AA">
      <w:pPr>
        <w:pStyle w:val="ConsPlusNormal"/>
        <w:spacing w:before="220"/>
        <w:ind w:firstLine="540"/>
        <w:jc w:val="both"/>
      </w:pPr>
      <w:r>
        <w:t>6. Независимые опросы населения проводятся во всех городских округах и муниципальных районах Томской области. Выборка должна быть представлена в разрезе большинства городских и сельских поселений всех муниципальных районов. Объем и структура выборки респондентов должны отвечать требованиям репрезентативности для населения соответствующих муниципальных образований. Квотирование выборки по полу и возрасту должно быть пропорционально структуре населения в каждом исследуемом муниципальном образовании.</w:t>
      </w:r>
    </w:p>
    <w:p w:rsidR="001643AA" w:rsidRDefault="001643AA">
      <w:pPr>
        <w:pStyle w:val="ConsPlusNormal"/>
      </w:pPr>
    </w:p>
    <w:p w:rsidR="001643AA" w:rsidRDefault="001643AA">
      <w:pPr>
        <w:pStyle w:val="ConsPlusNormal"/>
      </w:pPr>
    </w:p>
    <w:p w:rsidR="001643AA" w:rsidRDefault="001643A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C21AC" w:rsidRDefault="00EC21AC"/>
    <w:sectPr w:rsidR="00EC21AC" w:rsidSect="00343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AA"/>
    <w:rsid w:val="001643AA"/>
    <w:rsid w:val="00EC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43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43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43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43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43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43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0FE41640E2263F04F91B554CE76D0E28F8C0656F8422D26C0829B97E232BF2F79D641027B4B5C2D6106793799EFDAD26F1547F5C800648534xCH" TargetMode="External"/><Relationship Id="rId13" Type="http://schemas.openxmlformats.org/officeDocument/2006/relationships/hyperlink" Target="consultantplus://offline/ref=00FE41640E2263F04F91AB59D81A8EE68D875D5AF740227399DDC0CAB53BB5783E9918403F465F2E680D2F66D6EE86943D0645F7C802619A47238C33xFH" TargetMode="External"/><Relationship Id="rId18" Type="http://schemas.openxmlformats.org/officeDocument/2006/relationships/hyperlink" Target="consultantplus://offline/ref=00FE41640E2263F04F91B554CE76D0E28F8E0757FA412D26C0829B97E232BF2F6BD6190E794C402E6D132F66DC3Bx3H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00FE41640E2263F04F91AB59D81A8EE68D875D5AFE4724749AD39DC0BD62B97A39964757380F532F680D2D66D8B183812C5E4AF2D11C64815B218D3732x1H" TargetMode="External"/><Relationship Id="rId12" Type="http://schemas.openxmlformats.org/officeDocument/2006/relationships/hyperlink" Target="consultantplus://offline/ref=00FE41640E2263F04F91AB59D81A8EE68D875D5AFB4123729ADDC0CAB53BB5783E9918523F1E532C6F132D63C3B8D7D136x1H" TargetMode="External"/><Relationship Id="rId17" Type="http://schemas.openxmlformats.org/officeDocument/2006/relationships/hyperlink" Target="consultantplus://offline/ref=00FE41640E2263F04F91B554CE76D0E28F8C0656F8422D26C0829B97E232BF2F79D641027B4B5C2D6106793799EFDAD26F1547F5C800648534xC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0FE41640E2263F04F91B554CE76D0E28F8C0257FE462D26C0829B97E232BF2F79D64106701F0F6A3D002F61C3BAD2CE6A0B463Fx9H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0FE41640E2263F04F91AB59D81A8EE68D875D5AF740227399DDC0CAB53BB5783E9918403F465F2E680D2F66D6EE86943D0645F7C802619A47238C33xFH" TargetMode="External"/><Relationship Id="rId11" Type="http://schemas.openxmlformats.org/officeDocument/2006/relationships/hyperlink" Target="consultantplus://offline/ref=00FE41640E2263F04F91AB59D81A8EE68D875D5AFB4123769FDDC0CAB53BB5783E9918523F1E532C6F132D63C3B8D7D136x1H" TargetMode="External"/><Relationship Id="rId5" Type="http://schemas.openxmlformats.org/officeDocument/2006/relationships/hyperlink" Target="consultantplus://offline/ref=00FE41640E2263F04F91AB59D81A8EE68D875D5AF84122739DDDC0CAB53BB5783E9918403F465F2E680D2D63D6EE86943D0645F7C802619A47238C33xFH" TargetMode="External"/><Relationship Id="rId15" Type="http://schemas.openxmlformats.org/officeDocument/2006/relationships/hyperlink" Target="consultantplus://offline/ref=00FE41640E2263F04F91AB59D81A8EE68D875D5AF84122739DDDC0CAB53BB5783E9918403F465F2E680D2D61D6EE86943D0645F7C802619A47238C33xFH" TargetMode="External"/><Relationship Id="rId10" Type="http://schemas.openxmlformats.org/officeDocument/2006/relationships/hyperlink" Target="consultantplus://offline/ref=00FE41640E2263F04F91AB59D81A8EE68D875D5AFE4724749AD39DC0BD62B97A39964757380F532F680D2D66DBB183812C5E4AF2D11C64815B218D3732x1H" TargetMode="External"/><Relationship Id="rId19" Type="http://schemas.openxmlformats.org/officeDocument/2006/relationships/hyperlink" Target="consultantplus://offline/ref=00FE41640E2263F04F91AB59D81A8EE68D875D5AF84122739DDDC0CAB53BB5783E9918403F465F2E680D2D61D6EE86943D0645F7C802619A47238C33xF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FE41640E2263F04F91AB59D81A8EE68D875D5AF84122739DDDC0CAB53BB5783E9918403F465F2E680D2D60D6EE86943D0645F7C802619A47238C33xFH" TargetMode="External"/><Relationship Id="rId14" Type="http://schemas.openxmlformats.org/officeDocument/2006/relationships/hyperlink" Target="consultantplus://offline/ref=00FE41640E2263F04F91AB59D81A8EE68D875D5AFE4724749AD39DC0BD62B97A39964757380F532F680D2D66DAB183812C5E4AF2D11C64815B218D3732x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1285</Words>
  <Characters>7328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Дашима Ивановна Цыденова</dc:creator>
  <cp:lastModifiedBy>Дашима Ивановна Цыденова</cp:lastModifiedBy>
  <cp:revision>1</cp:revision>
  <dcterms:created xsi:type="dcterms:W3CDTF">2019-05-27T07:49:00Z</dcterms:created>
  <dcterms:modified xsi:type="dcterms:W3CDTF">2019-05-27T07:52:00Z</dcterms:modified>
</cp:coreProperties>
</file>