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A7648C" w:rsidRDefault="004D35C0" w:rsidP="00A764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48C">
        <w:rPr>
          <w:rFonts w:ascii="Times New Roman" w:hAnsi="Times New Roman" w:cs="Times New Roman"/>
          <w:b/>
          <w:sz w:val="28"/>
          <w:szCs w:val="28"/>
        </w:rPr>
        <w:t xml:space="preserve">Департамент </w:t>
      </w:r>
      <w:r w:rsidR="003A6000" w:rsidRPr="00A7648C">
        <w:rPr>
          <w:rFonts w:ascii="Times New Roman" w:hAnsi="Times New Roman" w:cs="Times New Roman"/>
          <w:b/>
          <w:sz w:val="28"/>
          <w:szCs w:val="28"/>
        </w:rPr>
        <w:t>социальной защиты населения</w:t>
      </w:r>
      <w:r w:rsidRPr="00A7648C">
        <w:rPr>
          <w:rFonts w:ascii="Times New Roman" w:hAnsi="Times New Roman" w:cs="Times New Roman"/>
          <w:b/>
          <w:sz w:val="28"/>
          <w:szCs w:val="28"/>
        </w:rPr>
        <w:t xml:space="preserve"> Томской области</w:t>
      </w:r>
      <w:r w:rsidR="003401F7" w:rsidRPr="00A764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7648C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</w:t>
      </w:r>
      <w:r w:rsidR="003A6000" w:rsidRPr="00A7648C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="008335AC" w:rsidRPr="00A7648C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B137C" w:rsidRPr="00A7648C">
        <w:rPr>
          <w:rFonts w:ascii="Times New Roman" w:hAnsi="Times New Roman" w:cs="Times New Roman"/>
          <w:b/>
          <w:sz w:val="28"/>
          <w:szCs w:val="28"/>
        </w:rPr>
        <w:t>включение в отраслевой резерв Департамента социальной защиты населения Томской области</w:t>
      </w:r>
      <w:r w:rsidRPr="00A7648C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A7648C" w:rsidRPr="00A7648C">
        <w:rPr>
          <w:rFonts w:ascii="Times New Roman" w:hAnsi="Times New Roman" w:cs="Times New Roman"/>
          <w:b/>
          <w:sz w:val="28"/>
          <w:szCs w:val="28"/>
        </w:rPr>
        <w:br/>
        <w:t xml:space="preserve">состоявшегося </w:t>
      </w:r>
      <w:r w:rsidR="00022015" w:rsidRPr="00A7648C">
        <w:rPr>
          <w:rFonts w:ascii="Times New Roman" w:hAnsi="Times New Roman" w:cs="Times New Roman"/>
          <w:b/>
          <w:sz w:val="28"/>
          <w:szCs w:val="28"/>
        </w:rPr>
        <w:t>27</w:t>
      </w:r>
      <w:r w:rsidR="009B137C" w:rsidRPr="00A764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2015" w:rsidRPr="00A7648C">
        <w:rPr>
          <w:rFonts w:ascii="Times New Roman" w:hAnsi="Times New Roman" w:cs="Times New Roman"/>
          <w:b/>
          <w:sz w:val="28"/>
          <w:szCs w:val="28"/>
        </w:rPr>
        <w:t>ноября</w:t>
      </w:r>
      <w:r w:rsidR="009B137C" w:rsidRPr="00A7648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6D3029" w:rsidRPr="00A7648C">
        <w:rPr>
          <w:rFonts w:ascii="Times New Roman" w:hAnsi="Times New Roman" w:cs="Times New Roman"/>
          <w:b/>
          <w:sz w:val="28"/>
          <w:szCs w:val="28"/>
        </w:rPr>
        <w:t>201</w:t>
      </w:r>
      <w:r w:rsidR="00FE2757" w:rsidRPr="00A7648C">
        <w:rPr>
          <w:rFonts w:ascii="Times New Roman" w:hAnsi="Times New Roman" w:cs="Times New Roman"/>
          <w:b/>
          <w:sz w:val="28"/>
          <w:szCs w:val="28"/>
        </w:rPr>
        <w:t>9</w:t>
      </w:r>
      <w:r w:rsidRPr="00A7648C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AF512C" w:rsidRPr="00A7648C" w:rsidRDefault="00CE4820" w:rsidP="00A7648C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A7648C">
        <w:rPr>
          <w:b w:val="0"/>
          <w:sz w:val="28"/>
          <w:szCs w:val="28"/>
        </w:rPr>
        <w:tab/>
      </w:r>
    </w:p>
    <w:p w:rsidR="00AF512C" w:rsidRDefault="00AF512C" w:rsidP="00A7648C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  <w:r w:rsidRPr="00A7648C">
        <w:rPr>
          <w:b w:val="0"/>
          <w:sz w:val="28"/>
          <w:szCs w:val="28"/>
        </w:rPr>
        <w:t>Конкурс признан состоявшимся.</w:t>
      </w:r>
    </w:p>
    <w:p w:rsidR="00A7648C" w:rsidRPr="00A7648C" w:rsidRDefault="00A7648C" w:rsidP="00A7648C">
      <w:pPr>
        <w:pStyle w:val="1"/>
        <w:spacing w:before="0" w:beforeAutospacing="0" w:after="0" w:afterAutospacing="0"/>
        <w:ind w:firstLine="709"/>
        <w:rPr>
          <w:b w:val="0"/>
          <w:sz w:val="28"/>
          <w:szCs w:val="28"/>
        </w:rPr>
      </w:pPr>
    </w:p>
    <w:p w:rsidR="00AF512C" w:rsidRDefault="00AF512C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A7648C">
        <w:rPr>
          <w:b w:val="0"/>
          <w:sz w:val="28"/>
          <w:szCs w:val="28"/>
        </w:rPr>
        <w:t>В отраслевой резерв Департамента социальной защиты населения Томской области рекомендованы:</w:t>
      </w:r>
    </w:p>
    <w:p w:rsidR="00A7648C" w:rsidRPr="00A7648C" w:rsidRDefault="00A7648C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FE2757" w:rsidRDefault="00022015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proofErr w:type="spellStart"/>
      <w:r w:rsidRPr="00A7648C">
        <w:rPr>
          <w:sz w:val="28"/>
          <w:szCs w:val="28"/>
        </w:rPr>
        <w:t>Выходцева</w:t>
      </w:r>
      <w:proofErr w:type="spellEnd"/>
      <w:r w:rsidRPr="00A7648C">
        <w:rPr>
          <w:sz w:val="28"/>
          <w:szCs w:val="28"/>
        </w:rPr>
        <w:t xml:space="preserve"> Татьяна Юрьевна</w:t>
      </w:r>
      <w:r w:rsidR="00EA43C6" w:rsidRPr="00A7648C">
        <w:rPr>
          <w:b w:val="0"/>
          <w:sz w:val="28"/>
          <w:szCs w:val="28"/>
        </w:rPr>
        <w:t xml:space="preserve">, </w:t>
      </w:r>
      <w:r w:rsidR="00FE2757" w:rsidRPr="00A7648C">
        <w:rPr>
          <w:b w:val="0"/>
          <w:sz w:val="28"/>
          <w:szCs w:val="28"/>
        </w:rPr>
        <w:t>директор</w:t>
      </w:r>
      <w:r w:rsidR="00EA43C6" w:rsidRPr="00A7648C">
        <w:rPr>
          <w:b w:val="0"/>
          <w:sz w:val="28"/>
          <w:szCs w:val="28"/>
        </w:rPr>
        <w:t xml:space="preserve"> ОГКУ «ЦСПН </w:t>
      </w:r>
      <w:r w:rsidRPr="00A7648C">
        <w:rPr>
          <w:b w:val="0"/>
          <w:sz w:val="28"/>
          <w:szCs w:val="28"/>
        </w:rPr>
        <w:t>Бакчарского</w:t>
      </w:r>
      <w:r w:rsidR="00A7648C">
        <w:rPr>
          <w:b w:val="0"/>
          <w:sz w:val="28"/>
          <w:szCs w:val="28"/>
        </w:rPr>
        <w:br/>
      </w:r>
      <w:r w:rsidR="00EA43C6" w:rsidRPr="00A7648C">
        <w:rPr>
          <w:b w:val="0"/>
          <w:sz w:val="28"/>
          <w:szCs w:val="28"/>
        </w:rPr>
        <w:t>района»;</w:t>
      </w:r>
    </w:p>
    <w:p w:rsidR="00A7648C" w:rsidRPr="00A7648C" w:rsidRDefault="00A7648C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FE2757" w:rsidRDefault="00022015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A7648C">
        <w:rPr>
          <w:sz w:val="28"/>
          <w:szCs w:val="28"/>
        </w:rPr>
        <w:t>Орешкина Нина Анатольевна</w:t>
      </w:r>
      <w:r w:rsidR="00D75C0A" w:rsidRPr="00A7648C">
        <w:rPr>
          <w:sz w:val="28"/>
          <w:szCs w:val="28"/>
        </w:rPr>
        <w:t>,</w:t>
      </w:r>
      <w:r w:rsidR="00D75C0A" w:rsidRPr="00A7648C">
        <w:rPr>
          <w:b w:val="0"/>
          <w:sz w:val="28"/>
          <w:szCs w:val="28"/>
        </w:rPr>
        <w:t xml:space="preserve"> </w:t>
      </w:r>
      <w:r w:rsidRPr="00A7648C">
        <w:rPr>
          <w:b w:val="0"/>
          <w:sz w:val="28"/>
          <w:szCs w:val="28"/>
        </w:rPr>
        <w:t>директор</w:t>
      </w:r>
      <w:r w:rsidR="00FE2757" w:rsidRPr="00A7648C">
        <w:rPr>
          <w:b w:val="0"/>
          <w:sz w:val="28"/>
          <w:szCs w:val="28"/>
        </w:rPr>
        <w:t xml:space="preserve"> </w:t>
      </w:r>
      <w:r w:rsidRPr="00A7648C">
        <w:rPr>
          <w:b w:val="0"/>
          <w:sz w:val="28"/>
          <w:szCs w:val="28"/>
        </w:rPr>
        <w:t>ОГАУ «Комплексный центр социального обслуживания населения Томской области»</w:t>
      </w:r>
      <w:r w:rsidR="00EA43C6" w:rsidRPr="00A7648C">
        <w:rPr>
          <w:b w:val="0"/>
          <w:sz w:val="28"/>
          <w:szCs w:val="28"/>
        </w:rPr>
        <w:t>;</w:t>
      </w:r>
    </w:p>
    <w:p w:rsidR="00A7648C" w:rsidRPr="00A7648C" w:rsidRDefault="00A7648C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FE2757" w:rsidRDefault="00022015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A7648C">
        <w:rPr>
          <w:sz w:val="28"/>
          <w:szCs w:val="28"/>
        </w:rPr>
        <w:t>Савина Галина Алексеевна</w:t>
      </w:r>
      <w:r w:rsidR="00D75C0A" w:rsidRPr="00A7648C">
        <w:rPr>
          <w:sz w:val="28"/>
          <w:szCs w:val="28"/>
        </w:rPr>
        <w:t>,</w:t>
      </w:r>
      <w:r w:rsidR="00FE2757" w:rsidRPr="00A7648C">
        <w:rPr>
          <w:b w:val="0"/>
          <w:sz w:val="28"/>
          <w:szCs w:val="28"/>
        </w:rPr>
        <w:t xml:space="preserve"> директор </w:t>
      </w:r>
      <w:r w:rsidRPr="00A7648C">
        <w:rPr>
          <w:b w:val="0"/>
          <w:sz w:val="28"/>
          <w:szCs w:val="28"/>
        </w:rPr>
        <w:t>ОГБУ «Психоневрологический интернат Томского района»</w:t>
      </w:r>
      <w:r w:rsidR="00EA43C6" w:rsidRPr="00A7648C">
        <w:rPr>
          <w:b w:val="0"/>
          <w:sz w:val="28"/>
          <w:szCs w:val="28"/>
        </w:rPr>
        <w:t>;</w:t>
      </w:r>
    </w:p>
    <w:p w:rsidR="00A7648C" w:rsidRPr="00A7648C" w:rsidRDefault="00A7648C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022015" w:rsidRDefault="00022015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A7648C">
        <w:rPr>
          <w:sz w:val="28"/>
          <w:szCs w:val="28"/>
        </w:rPr>
        <w:t>Титова Татьяна Николаевна</w:t>
      </w:r>
      <w:r w:rsidR="00D75C0A" w:rsidRPr="00A7648C">
        <w:rPr>
          <w:sz w:val="28"/>
          <w:szCs w:val="28"/>
        </w:rPr>
        <w:t>,</w:t>
      </w:r>
      <w:r w:rsidR="00FE2757" w:rsidRPr="00A7648C">
        <w:rPr>
          <w:b w:val="0"/>
          <w:sz w:val="28"/>
          <w:szCs w:val="28"/>
        </w:rPr>
        <w:t xml:space="preserve"> </w:t>
      </w:r>
      <w:r w:rsidR="00EA43C6" w:rsidRPr="00A7648C">
        <w:rPr>
          <w:b w:val="0"/>
          <w:sz w:val="28"/>
          <w:szCs w:val="28"/>
        </w:rPr>
        <w:t xml:space="preserve">директор </w:t>
      </w:r>
      <w:r w:rsidRPr="00A7648C">
        <w:rPr>
          <w:b w:val="0"/>
          <w:sz w:val="28"/>
          <w:szCs w:val="28"/>
        </w:rPr>
        <w:t>ОГБУ «Центр социальной адаптации г. Томска»</w:t>
      </w:r>
      <w:r w:rsidR="00A7648C">
        <w:rPr>
          <w:b w:val="0"/>
          <w:sz w:val="28"/>
          <w:szCs w:val="28"/>
        </w:rPr>
        <w:t>;</w:t>
      </w:r>
    </w:p>
    <w:p w:rsidR="00A7648C" w:rsidRPr="00A7648C" w:rsidRDefault="00A7648C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FE2757" w:rsidRDefault="00022015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A7648C">
        <w:rPr>
          <w:sz w:val="28"/>
          <w:szCs w:val="28"/>
        </w:rPr>
        <w:t>Чернокнижная Людмила Анатольевна</w:t>
      </w:r>
      <w:r w:rsidR="00EA43C6" w:rsidRPr="00A7648C">
        <w:rPr>
          <w:sz w:val="28"/>
          <w:szCs w:val="28"/>
        </w:rPr>
        <w:t>,</w:t>
      </w:r>
      <w:r w:rsidRPr="00A7648C">
        <w:rPr>
          <w:b w:val="0"/>
          <w:sz w:val="28"/>
          <w:szCs w:val="28"/>
        </w:rPr>
        <w:t xml:space="preserve"> директор</w:t>
      </w:r>
      <w:r w:rsidR="00EA43C6" w:rsidRPr="00A7648C">
        <w:rPr>
          <w:b w:val="0"/>
          <w:sz w:val="28"/>
          <w:szCs w:val="28"/>
        </w:rPr>
        <w:t xml:space="preserve"> </w:t>
      </w:r>
      <w:r w:rsidRPr="00A7648C">
        <w:rPr>
          <w:b w:val="0"/>
          <w:sz w:val="28"/>
          <w:szCs w:val="28"/>
        </w:rPr>
        <w:t>ОГБУ «Дом-интернат для престарелых и инвалидов Чаинского района»</w:t>
      </w:r>
    </w:p>
    <w:p w:rsidR="00A7648C" w:rsidRDefault="00A7648C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A7648C" w:rsidRPr="00A7648C" w:rsidRDefault="00A7648C" w:rsidP="00A7648C">
      <w:pPr>
        <w:pStyle w:val="1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</w:p>
    <w:p w:rsidR="00F12869" w:rsidRPr="00A7648C" w:rsidRDefault="00F12869" w:rsidP="00A7648C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A7648C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821DAC" w:rsidRPr="00A7648C">
        <w:rPr>
          <w:rFonts w:ascii="Times New Roman" w:hAnsi="Times New Roman" w:cs="Times New Roman"/>
          <w:sz w:val="28"/>
          <w:szCs w:val="28"/>
        </w:rPr>
        <w:t>конкурсной</w:t>
      </w:r>
      <w:r w:rsidR="003401F7" w:rsidRPr="00A7648C">
        <w:rPr>
          <w:rFonts w:ascii="Times New Roman" w:hAnsi="Times New Roman" w:cs="Times New Roman"/>
          <w:sz w:val="28"/>
          <w:szCs w:val="28"/>
        </w:rPr>
        <w:t xml:space="preserve"> </w:t>
      </w:r>
      <w:r w:rsidRPr="00A7648C">
        <w:rPr>
          <w:rFonts w:ascii="Times New Roman" w:hAnsi="Times New Roman" w:cs="Times New Roman"/>
          <w:sz w:val="28"/>
          <w:szCs w:val="28"/>
        </w:rPr>
        <w:t>комиссии</w:t>
      </w:r>
      <w:r w:rsidR="00A7648C">
        <w:rPr>
          <w:rFonts w:ascii="Times New Roman" w:hAnsi="Times New Roman" w:cs="Times New Roman"/>
          <w:sz w:val="28"/>
          <w:szCs w:val="28"/>
        </w:rPr>
        <w:tab/>
      </w:r>
      <w:r w:rsidR="00022015" w:rsidRPr="00A7648C">
        <w:rPr>
          <w:rFonts w:ascii="Times New Roman" w:hAnsi="Times New Roman" w:cs="Times New Roman"/>
          <w:sz w:val="28"/>
          <w:szCs w:val="28"/>
        </w:rPr>
        <w:t>Е.В.</w:t>
      </w:r>
      <w:r w:rsidR="00A7648C">
        <w:rPr>
          <w:rFonts w:ascii="Times New Roman" w:hAnsi="Times New Roman" w:cs="Times New Roman"/>
          <w:sz w:val="28"/>
          <w:szCs w:val="28"/>
        </w:rPr>
        <w:t> </w:t>
      </w:r>
      <w:r w:rsidR="00022015" w:rsidRPr="00A7648C">
        <w:rPr>
          <w:rFonts w:ascii="Times New Roman" w:hAnsi="Times New Roman" w:cs="Times New Roman"/>
          <w:sz w:val="28"/>
          <w:szCs w:val="28"/>
        </w:rPr>
        <w:t>Степанова</w:t>
      </w:r>
    </w:p>
    <w:sectPr w:rsidR="00F12869" w:rsidRPr="00A7648C" w:rsidSect="00F96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134"/>
    <w:multiLevelType w:val="multilevel"/>
    <w:tmpl w:val="BCC0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67376"/>
    <w:multiLevelType w:val="hybridMultilevel"/>
    <w:tmpl w:val="13783536"/>
    <w:lvl w:ilvl="0" w:tplc="1F242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4A4284"/>
    <w:multiLevelType w:val="hybridMultilevel"/>
    <w:tmpl w:val="EF94A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EB47BF"/>
    <w:multiLevelType w:val="hybridMultilevel"/>
    <w:tmpl w:val="4300C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12"/>
  </w:num>
  <w:num w:numId="6">
    <w:abstractNumId w:val="1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35C0"/>
    <w:rsid w:val="00022015"/>
    <w:rsid w:val="00181CB0"/>
    <w:rsid w:val="001E30A4"/>
    <w:rsid w:val="002B3873"/>
    <w:rsid w:val="003401F7"/>
    <w:rsid w:val="003A1962"/>
    <w:rsid w:val="003A6000"/>
    <w:rsid w:val="00415B3D"/>
    <w:rsid w:val="00461D63"/>
    <w:rsid w:val="0048042B"/>
    <w:rsid w:val="004A77DE"/>
    <w:rsid w:val="004D35C0"/>
    <w:rsid w:val="00573824"/>
    <w:rsid w:val="006D3029"/>
    <w:rsid w:val="006F1E68"/>
    <w:rsid w:val="00761725"/>
    <w:rsid w:val="00813EE7"/>
    <w:rsid w:val="00821DAC"/>
    <w:rsid w:val="008335AC"/>
    <w:rsid w:val="008E0251"/>
    <w:rsid w:val="0090076F"/>
    <w:rsid w:val="00972179"/>
    <w:rsid w:val="0098734A"/>
    <w:rsid w:val="009A5496"/>
    <w:rsid w:val="009B137C"/>
    <w:rsid w:val="00A462BD"/>
    <w:rsid w:val="00A7648C"/>
    <w:rsid w:val="00AC669B"/>
    <w:rsid w:val="00AF512C"/>
    <w:rsid w:val="00BE2912"/>
    <w:rsid w:val="00CA68B4"/>
    <w:rsid w:val="00CE4820"/>
    <w:rsid w:val="00D35151"/>
    <w:rsid w:val="00D75C0A"/>
    <w:rsid w:val="00DC75A3"/>
    <w:rsid w:val="00DE2928"/>
    <w:rsid w:val="00DF7489"/>
    <w:rsid w:val="00E72954"/>
    <w:rsid w:val="00EA1879"/>
    <w:rsid w:val="00EA43C6"/>
    <w:rsid w:val="00EE738C"/>
    <w:rsid w:val="00EF1E96"/>
    <w:rsid w:val="00F12869"/>
    <w:rsid w:val="00F47E21"/>
    <w:rsid w:val="00F96389"/>
    <w:rsid w:val="00FE2674"/>
    <w:rsid w:val="00FE2757"/>
    <w:rsid w:val="00FF4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  <w:style w:type="paragraph" w:styleId="21">
    <w:name w:val="Body Text 2"/>
    <w:basedOn w:val="a"/>
    <w:link w:val="22"/>
    <w:rsid w:val="00AF512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AF51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semiHidden/>
    <w:rsid w:val="000220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02201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3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  <w:style w:type="character" w:customStyle="1" w:styleId="20">
    <w:name w:val="Заголовок 2 Знак"/>
    <w:basedOn w:val="a0"/>
    <w:link w:val="2"/>
    <w:uiPriority w:val="9"/>
    <w:rsid w:val="0083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340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9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6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23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27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070067">
                              <w:marLeft w:val="0"/>
                              <w:marRight w:val="31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276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6</cp:revision>
  <cp:lastPrinted>2016-06-07T07:27:00Z</cp:lastPrinted>
  <dcterms:created xsi:type="dcterms:W3CDTF">2019-06-10T04:47:00Z</dcterms:created>
  <dcterms:modified xsi:type="dcterms:W3CDTF">2019-12-16T04:31:00Z</dcterms:modified>
</cp:coreProperties>
</file>