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DB1" w:rsidRDefault="00734DB1" w:rsidP="00FC192C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Комитет по охране объектов культурного наследия</w:t>
      </w:r>
      <w:r w:rsidR="0096690D" w:rsidRPr="0096690D">
        <w:rPr>
          <w:b/>
          <w:sz w:val="28"/>
          <w:szCs w:val="28"/>
        </w:rPr>
        <w:t xml:space="preserve"> Томской области сообщает о результатах конкурса на включение в отраслевой резерв </w:t>
      </w:r>
      <w:r>
        <w:rPr>
          <w:b/>
          <w:sz w:val="28"/>
          <w:szCs w:val="28"/>
        </w:rPr>
        <w:t>Комитета по охране объектов культурного наследия</w:t>
      </w:r>
      <w:r w:rsidRPr="0096690D">
        <w:rPr>
          <w:b/>
          <w:sz w:val="28"/>
          <w:szCs w:val="28"/>
        </w:rPr>
        <w:t xml:space="preserve"> </w:t>
      </w:r>
      <w:r w:rsidR="0096690D" w:rsidRPr="0096690D">
        <w:rPr>
          <w:b/>
          <w:sz w:val="28"/>
          <w:szCs w:val="28"/>
        </w:rPr>
        <w:t>Томской области</w:t>
      </w:r>
    </w:p>
    <w:p w:rsidR="00734DB1" w:rsidRDefault="00734DB1" w:rsidP="00734DB1">
      <w:pPr>
        <w:jc w:val="both"/>
        <w:rPr>
          <w:sz w:val="28"/>
          <w:szCs w:val="28"/>
        </w:rPr>
      </w:pPr>
    </w:p>
    <w:p w:rsidR="00734DB1" w:rsidRPr="00734DB1" w:rsidRDefault="00734DB1" w:rsidP="00734D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DB1">
        <w:rPr>
          <w:rFonts w:ascii="Times New Roman" w:hAnsi="Times New Roman" w:cs="Times New Roman"/>
          <w:sz w:val="28"/>
          <w:szCs w:val="28"/>
        </w:rPr>
        <w:t>Конкурс на включение в отраслевой резерв Комитета по охране объектов культурного наследия Томской области признан несостоявшимся ввиду отсутствия претендентов.</w:t>
      </w:r>
    </w:p>
    <w:p w:rsidR="0096690D" w:rsidRPr="0096690D" w:rsidRDefault="0096690D" w:rsidP="00FC192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6690D" w:rsidRPr="005928D2" w:rsidRDefault="005928D2" w:rsidP="00FC192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928D2">
        <w:rPr>
          <w:rFonts w:ascii="Times New Roman" w:hAnsi="Times New Roman" w:cs="Times New Roman"/>
          <w:sz w:val="28"/>
          <w:szCs w:val="28"/>
        </w:rPr>
        <w:t>Секретарь ко</w:t>
      </w:r>
      <w:r w:rsidR="00FC192C">
        <w:rPr>
          <w:rFonts w:ascii="Times New Roman" w:hAnsi="Times New Roman" w:cs="Times New Roman"/>
          <w:sz w:val="28"/>
          <w:szCs w:val="28"/>
        </w:rPr>
        <w:t xml:space="preserve">миссии </w:t>
      </w:r>
      <w:proofErr w:type="spellStart"/>
      <w:r w:rsidR="00734DB1">
        <w:rPr>
          <w:rFonts w:ascii="Times New Roman" w:hAnsi="Times New Roman" w:cs="Times New Roman"/>
          <w:sz w:val="28"/>
          <w:szCs w:val="28"/>
        </w:rPr>
        <w:t>Т.Г.Бугаева</w:t>
      </w:r>
      <w:proofErr w:type="spellEnd"/>
    </w:p>
    <w:p w:rsidR="0096690D" w:rsidRDefault="0096690D">
      <w:bookmarkStart w:id="0" w:name="_GoBack"/>
      <w:bookmarkEnd w:id="0"/>
    </w:p>
    <w:sectPr w:rsidR="0096690D" w:rsidSect="00CA1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15217B"/>
    <w:rsid w:val="00246CCD"/>
    <w:rsid w:val="005928D2"/>
    <w:rsid w:val="00734DB1"/>
    <w:rsid w:val="007D650C"/>
    <w:rsid w:val="0094686C"/>
    <w:rsid w:val="0096690D"/>
    <w:rsid w:val="00B148D2"/>
    <w:rsid w:val="00CA1AC5"/>
    <w:rsid w:val="00D91D07"/>
    <w:rsid w:val="00E515F7"/>
    <w:rsid w:val="00F670FC"/>
    <w:rsid w:val="00FC10E8"/>
    <w:rsid w:val="00FC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  <w:style w:type="paragraph" w:customStyle="1" w:styleId="a5">
    <w:name w:val=" Знак"/>
    <w:basedOn w:val="a"/>
    <w:rsid w:val="0094686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  <w:style w:type="paragraph" w:customStyle="1" w:styleId="a5">
    <w:name w:val=" Знак"/>
    <w:basedOn w:val="a"/>
    <w:rsid w:val="0094686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3</cp:revision>
  <cp:lastPrinted>2017-06-13T06:55:00Z</cp:lastPrinted>
  <dcterms:created xsi:type="dcterms:W3CDTF">2020-02-07T08:52:00Z</dcterms:created>
  <dcterms:modified xsi:type="dcterms:W3CDTF">2020-02-13T03:30:00Z</dcterms:modified>
</cp:coreProperties>
</file>