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E8" w:rsidRPr="003D49B3" w:rsidRDefault="003D49B3">
      <w:pPr>
        <w:pStyle w:val="25"/>
        <w:spacing w:before="0"/>
        <w:ind w:right="-143"/>
        <w:jc w:val="left"/>
        <w:rPr>
          <w:rFonts w:eastAsia="PT Astra Serif"/>
          <w:szCs w:val="26"/>
        </w:rPr>
      </w:pPr>
      <w:r w:rsidRPr="003D49B3">
        <w:rPr>
          <w:rFonts w:eastAsia="PT Astra Serif"/>
          <w:szCs w:val="26"/>
        </w:rPr>
        <w:t>31.03.2020</w:t>
      </w:r>
      <w:r>
        <w:rPr>
          <w:rFonts w:eastAsia="PT Astra Serif"/>
          <w:szCs w:val="26"/>
        </w:rPr>
        <w:t xml:space="preserve">                                                                                                            </w:t>
      </w:r>
      <w:r w:rsidRPr="003D49B3">
        <w:rPr>
          <w:rFonts w:eastAsia="PT Astra Serif"/>
          <w:szCs w:val="26"/>
        </w:rPr>
        <w:t xml:space="preserve"> № 139а</w:t>
      </w:r>
    </w:p>
    <w:p w:rsidR="000826E8" w:rsidRPr="00BB2D0C" w:rsidRDefault="000826E8">
      <w:pPr>
        <w:pStyle w:val="25"/>
        <w:spacing w:before="0"/>
        <w:ind w:right="141"/>
        <w:jc w:val="left"/>
        <w:rPr>
          <w:rFonts w:eastAsia="PT Astra Serif"/>
          <w:sz w:val="22"/>
        </w:rPr>
      </w:pPr>
    </w:p>
    <w:p w:rsidR="000826E8" w:rsidRPr="00BB2D0C" w:rsidRDefault="000826E8">
      <w:pPr>
        <w:pStyle w:val="25"/>
        <w:spacing w:before="0"/>
        <w:ind w:right="-426"/>
        <w:jc w:val="left"/>
        <w:rPr>
          <w:rFonts w:eastAsia="PT Astra Serif"/>
          <w:sz w:val="22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Cs w:val="26"/>
        </w:rPr>
      </w:pPr>
      <w:r w:rsidRPr="00BB2D0C">
        <w:rPr>
          <w:rFonts w:eastAsia="PT Astra Serif"/>
          <w:szCs w:val="26"/>
        </w:rPr>
        <w:t>О внесении изменений в постановление Администрации</w:t>
      </w:r>
    </w:p>
    <w:p w:rsidR="000826E8" w:rsidRPr="00BB2D0C" w:rsidRDefault="00675125">
      <w:pPr>
        <w:shd w:val="clear" w:color="auto" w:fill="FFFFFF"/>
        <w:ind w:firstLine="0"/>
        <w:jc w:val="center"/>
        <w:rPr>
          <w:rFonts w:eastAsia="PT Astra Serif"/>
          <w:szCs w:val="26"/>
        </w:rPr>
      </w:pPr>
      <w:r>
        <w:rPr>
          <w:rFonts w:eastAsia="PT Astra Serif"/>
          <w:szCs w:val="26"/>
        </w:rPr>
        <w:t>Томской области от 24.09.2019 № </w:t>
      </w:r>
      <w:r w:rsidR="002976F7" w:rsidRPr="00BB2D0C">
        <w:rPr>
          <w:rFonts w:eastAsia="PT Astra Serif"/>
          <w:szCs w:val="26"/>
        </w:rPr>
        <w:t>335а</w:t>
      </w:r>
    </w:p>
    <w:p w:rsidR="000826E8" w:rsidRPr="00BB2D0C" w:rsidRDefault="000826E8">
      <w:pPr>
        <w:shd w:val="clear" w:color="auto" w:fill="FFFFFF"/>
        <w:ind w:right="4677" w:firstLine="0"/>
        <w:jc w:val="both"/>
        <w:rPr>
          <w:rFonts w:eastAsia="PT Astra Serif"/>
          <w:szCs w:val="26"/>
        </w:rPr>
      </w:pPr>
    </w:p>
    <w:p w:rsidR="000826E8" w:rsidRPr="00BB2D0C" w:rsidRDefault="002976F7">
      <w:pPr>
        <w:shd w:val="clear" w:color="auto" w:fill="FFFFFF"/>
        <w:tabs>
          <w:tab w:val="left" w:pos="7088"/>
        </w:tabs>
        <w:jc w:val="both"/>
        <w:rPr>
          <w:rFonts w:eastAsia="PT Astra Serif"/>
          <w:szCs w:val="26"/>
        </w:rPr>
      </w:pPr>
      <w:r w:rsidRPr="00BB2D0C">
        <w:rPr>
          <w:rFonts w:eastAsia="PT Astra Serif"/>
          <w:szCs w:val="26"/>
        </w:rPr>
        <w:t>В целях приведения нормативного правового акта в соответствие с Законом Томской области от 25 декабря 2019 года № 164-ОЗ «Об областном бюджете на 2020 год и на плановый период 2021 и 2022 годов»</w:t>
      </w:r>
    </w:p>
    <w:p w:rsidR="000826E8" w:rsidRPr="00BB2D0C" w:rsidRDefault="002976F7">
      <w:pPr>
        <w:shd w:val="clear" w:color="auto" w:fill="FFFFFF"/>
        <w:jc w:val="both"/>
        <w:rPr>
          <w:rFonts w:eastAsia="PT Astra Serif"/>
          <w:szCs w:val="26"/>
        </w:rPr>
      </w:pPr>
      <w:r w:rsidRPr="00BB2D0C">
        <w:rPr>
          <w:rFonts w:eastAsia="PT Astra Serif"/>
          <w:spacing w:val="10"/>
          <w:szCs w:val="26"/>
        </w:rPr>
        <w:t>ПОСТАНОВЛЯЮ:</w:t>
      </w:r>
    </w:p>
    <w:p w:rsidR="000826E8" w:rsidRPr="00BB2D0C" w:rsidRDefault="002976F7">
      <w:pPr>
        <w:shd w:val="clear" w:color="auto" w:fill="FFFFFF"/>
        <w:jc w:val="both"/>
        <w:rPr>
          <w:rFonts w:eastAsia="PT Astra Serif"/>
          <w:szCs w:val="26"/>
        </w:rPr>
      </w:pPr>
      <w:r w:rsidRPr="00BB2D0C">
        <w:rPr>
          <w:rFonts w:eastAsia="PT Astra Serif"/>
          <w:szCs w:val="26"/>
        </w:rPr>
        <w:t>Внести в постановление Администрации</w:t>
      </w:r>
      <w:r w:rsidR="00675125">
        <w:rPr>
          <w:rFonts w:eastAsia="PT Astra Serif"/>
          <w:szCs w:val="26"/>
        </w:rPr>
        <w:t xml:space="preserve"> Томской области от 24.09.2019 </w:t>
      </w:r>
      <w:r w:rsidR="00675125">
        <w:rPr>
          <w:rFonts w:eastAsia="PT Astra Serif"/>
          <w:szCs w:val="26"/>
        </w:rPr>
        <w:br/>
        <w:t>№ </w:t>
      </w:r>
      <w:r w:rsidRPr="00BB2D0C">
        <w:rPr>
          <w:rFonts w:eastAsia="PT Astra Serif"/>
          <w:szCs w:val="26"/>
        </w:rPr>
        <w:t>335а «Об утверждении государственной программы «Развитие информационного общества в Томской области» (</w:t>
      </w:r>
      <w:r w:rsidR="007C498F" w:rsidRPr="00BB2D0C">
        <w:rPr>
          <w:rFonts w:eastAsia="PT Astra Serif"/>
          <w:szCs w:val="26"/>
        </w:rPr>
        <w:t>«Собрание законодательства Томской о</w:t>
      </w:r>
      <w:r w:rsidR="00675125">
        <w:rPr>
          <w:rFonts w:eastAsia="PT Astra Serif"/>
          <w:szCs w:val="26"/>
        </w:rPr>
        <w:t>бласти», № 10/1 </w:t>
      </w:r>
      <w:r w:rsidR="007C498F" w:rsidRPr="00BB2D0C">
        <w:rPr>
          <w:rFonts w:eastAsia="PT Astra Serif"/>
          <w:szCs w:val="26"/>
        </w:rPr>
        <w:t>(228), часть 1 от 15.10.2019)</w:t>
      </w:r>
      <w:r w:rsidRPr="00BB2D0C">
        <w:rPr>
          <w:rFonts w:eastAsia="PT Astra Serif"/>
          <w:szCs w:val="26"/>
        </w:rPr>
        <w:t xml:space="preserve"> следующие изменения:</w:t>
      </w:r>
    </w:p>
    <w:p w:rsidR="000826E8" w:rsidRPr="00BB2D0C" w:rsidRDefault="002976F7">
      <w:pPr>
        <w:shd w:val="clear" w:color="auto" w:fill="FFFFFF"/>
        <w:jc w:val="both"/>
        <w:rPr>
          <w:rFonts w:eastAsia="PT Astra Serif"/>
          <w:szCs w:val="26"/>
        </w:rPr>
      </w:pPr>
      <w:r w:rsidRPr="00BB2D0C">
        <w:rPr>
          <w:rFonts w:eastAsia="PT Astra Serif"/>
          <w:szCs w:val="26"/>
        </w:rPr>
        <w:t xml:space="preserve">В государственной программе «Развитие информационного общества </w:t>
      </w:r>
      <w:r w:rsidRPr="00BB2D0C">
        <w:rPr>
          <w:rFonts w:eastAsia="PT Astra Serif"/>
          <w:szCs w:val="26"/>
        </w:rPr>
        <w:br/>
        <w:t xml:space="preserve">в Томской области», утвержденной указанным постановлением </w:t>
      </w:r>
      <w:r w:rsidRPr="00BB2D0C">
        <w:rPr>
          <w:rFonts w:eastAsia="PT Astra Serif"/>
          <w:szCs w:val="26"/>
        </w:rPr>
        <w:br/>
        <w:t>(далее – государственная программа):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1. П</w:t>
      </w:r>
      <w:r w:rsidR="002976F7" w:rsidRPr="00BB2D0C">
        <w:rPr>
          <w:rFonts w:eastAsia="PT Astra Serif"/>
          <w:szCs w:val="26"/>
        </w:rPr>
        <w:t>аспорт государственной программы изложить в новой редакции согласно приложению</w:t>
      </w:r>
      <w:r>
        <w:rPr>
          <w:rFonts w:eastAsia="PT Astra Serif"/>
          <w:szCs w:val="26"/>
        </w:rPr>
        <w:t xml:space="preserve"> № 1 к настоящему постановлению.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2. Р</w:t>
      </w:r>
      <w:r w:rsidR="002976F7" w:rsidRPr="00BB2D0C">
        <w:rPr>
          <w:rFonts w:eastAsia="PT Astra Serif"/>
          <w:szCs w:val="26"/>
        </w:rPr>
        <w:t>аздел «Структура государственной программы» изложить в новой редакции согласно приложению</w:t>
      </w:r>
      <w:r>
        <w:rPr>
          <w:rFonts w:eastAsia="PT Astra Serif"/>
          <w:szCs w:val="26"/>
        </w:rPr>
        <w:t xml:space="preserve"> № 2 к настоящему постановлению.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3. Г</w:t>
      </w:r>
      <w:r w:rsidR="002976F7" w:rsidRPr="00BB2D0C">
        <w:rPr>
          <w:rFonts w:eastAsia="PT Astra Serif"/>
          <w:szCs w:val="26"/>
        </w:rPr>
        <w:t xml:space="preserve">лаву «Ресурсное обеспечение реализации государственной программы </w:t>
      </w:r>
      <w:r w:rsidR="002976F7" w:rsidRPr="00BB2D0C">
        <w:rPr>
          <w:rFonts w:eastAsia="PT Astra Serif"/>
          <w:szCs w:val="26"/>
        </w:rPr>
        <w:br/>
        <w:t xml:space="preserve">за счет средств областного бюджета и целевых межбюджетных трансфертов </w:t>
      </w:r>
      <w:r w:rsidR="002976F7" w:rsidRPr="00BB2D0C">
        <w:rPr>
          <w:rFonts w:eastAsia="PT Astra Serif"/>
          <w:szCs w:val="26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</w:t>
      </w:r>
      <w:r>
        <w:rPr>
          <w:rFonts w:eastAsia="PT Astra Serif"/>
          <w:szCs w:val="26"/>
        </w:rPr>
        <w:t xml:space="preserve"> № 3 к настоящему постановлению.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4. В</w:t>
      </w:r>
      <w:r w:rsidR="002976F7" w:rsidRPr="00BB2D0C">
        <w:rPr>
          <w:rFonts w:eastAsia="PT Astra Serif"/>
          <w:szCs w:val="26"/>
        </w:rPr>
        <w:t xml:space="preserve"> главе «Управление и контроль за реализацией государственной программы, в том числе анализ рисков реализации государственной программы» абзац 7 </w:t>
      </w:r>
      <w:r w:rsidR="007F0D10" w:rsidRPr="00BB2D0C">
        <w:rPr>
          <w:rFonts w:eastAsia="PT Astra Serif"/>
          <w:szCs w:val="26"/>
        </w:rPr>
        <w:t>изложить в следующей редакции</w:t>
      </w:r>
      <w:r>
        <w:rPr>
          <w:rFonts w:eastAsia="PT Astra Serif"/>
          <w:szCs w:val="26"/>
        </w:rPr>
        <w:t xml:space="preserve"> «Информационная безопасность» –</w:t>
      </w:r>
      <w:r w:rsidR="002976F7" w:rsidRPr="00BB2D0C">
        <w:rPr>
          <w:rFonts w:eastAsia="PT Astra Serif"/>
          <w:szCs w:val="26"/>
        </w:rPr>
        <w:t xml:space="preserve"> председатель </w:t>
      </w:r>
      <w:proofErr w:type="gramStart"/>
      <w:r w:rsidR="002976F7" w:rsidRPr="00BB2D0C">
        <w:rPr>
          <w:rFonts w:eastAsia="PT Astra Serif"/>
          <w:szCs w:val="26"/>
        </w:rPr>
        <w:t xml:space="preserve">Комитета обеспечения информационной безопасности </w:t>
      </w:r>
      <w:r>
        <w:rPr>
          <w:rFonts w:eastAsia="PT Astra Serif"/>
          <w:szCs w:val="26"/>
        </w:rPr>
        <w:t>Администрации Томской области</w:t>
      </w:r>
      <w:proofErr w:type="gramEnd"/>
      <w:r>
        <w:rPr>
          <w:rFonts w:eastAsia="PT Astra Serif"/>
          <w:szCs w:val="26"/>
        </w:rPr>
        <w:t>.».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5. В</w:t>
      </w:r>
      <w:r w:rsidR="002976F7" w:rsidRPr="00BB2D0C">
        <w:rPr>
          <w:rFonts w:eastAsia="PT Astra Serif"/>
          <w:szCs w:val="26"/>
        </w:rPr>
        <w:t xml:space="preserve"> подпрограмме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</w:r>
      <w:r w:rsidR="002976F7" w:rsidRPr="00BB2D0C">
        <w:rPr>
          <w:rFonts w:eastAsia="PT Astra Serif"/>
          <w:szCs w:val="26"/>
        </w:rPr>
        <w:br/>
        <w:t xml:space="preserve">о политической, социально-экономической ситуации в Томской области» </w:t>
      </w:r>
      <w:r w:rsidR="002976F7" w:rsidRPr="00BB2D0C">
        <w:rPr>
          <w:rFonts w:eastAsia="PT Astra Serif"/>
          <w:szCs w:val="26"/>
        </w:rPr>
        <w:br/>
        <w:t>(далее – подпрограмма):</w:t>
      </w:r>
    </w:p>
    <w:p w:rsidR="000826E8" w:rsidRPr="00BB2D0C" w:rsidRDefault="00675125">
      <w:pPr>
        <w:shd w:val="clear" w:color="auto" w:fill="FFFFFF"/>
        <w:jc w:val="both"/>
        <w:rPr>
          <w:rFonts w:eastAsia="PT Astra Serif"/>
          <w:szCs w:val="26"/>
        </w:rPr>
      </w:pPr>
      <w:r>
        <w:rPr>
          <w:rFonts w:eastAsia="PT Astra Serif"/>
          <w:szCs w:val="26"/>
        </w:rPr>
        <w:t>1</w:t>
      </w:r>
      <w:r w:rsidR="002976F7" w:rsidRPr="00BB2D0C">
        <w:rPr>
          <w:rFonts w:eastAsia="PT Astra Serif"/>
          <w:szCs w:val="26"/>
        </w:rPr>
        <w:t xml:space="preserve">) паспорт подпрограммы изложить в новой редакции согласно </w:t>
      </w:r>
      <w:r>
        <w:rPr>
          <w:rFonts w:eastAsia="PT Astra Serif"/>
          <w:szCs w:val="26"/>
        </w:rPr>
        <w:br/>
        <w:t>приложению № </w:t>
      </w:r>
      <w:r w:rsidR="002976F7" w:rsidRPr="00BB2D0C">
        <w:rPr>
          <w:rFonts w:eastAsia="PT Astra Serif"/>
          <w:szCs w:val="26"/>
        </w:rPr>
        <w:t>4 к настоящему постановлению;</w:t>
      </w:r>
    </w:p>
    <w:p w:rsidR="000826E8" w:rsidRPr="00BB2D0C" w:rsidRDefault="00675125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  <w:r>
        <w:rPr>
          <w:rFonts w:eastAsia="PT Astra Serif"/>
          <w:szCs w:val="26"/>
        </w:rPr>
        <w:t>2</w:t>
      </w:r>
      <w:r w:rsidR="002976F7" w:rsidRPr="00BB2D0C">
        <w:rPr>
          <w:rFonts w:eastAsia="PT Astra Serif"/>
          <w:szCs w:val="26"/>
        </w:rPr>
        <w:t>)</w:t>
      </w:r>
      <w:r w:rsidR="002976F7" w:rsidRPr="00BB2D0C">
        <w:rPr>
          <w:rFonts w:eastAsia="PT Astra Serif"/>
          <w:szCs w:val="26"/>
          <w:lang w:val="en-US"/>
        </w:rPr>
        <w:t> </w:t>
      </w:r>
      <w:r w:rsidR="002976F7" w:rsidRPr="00BB2D0C">
        <w:rPr>
          <w:rFonts w:eastAsia="PT Astra Serif"/>
          <w:szCs w:val="26"/>
        </w:rPr>
        <w:t>главу «Перечень ведомственных целевых программ, основных мероприятий и ресурсное обеспечение реализации подпрограммы»</w:t>
      </w:r>
      <w:r w:rsidR="002976F7" w:rsidRPr="00BB2D0C">
        <w:rPr>
          <w:rFonts w:eastAsia="PT Astra Serif"/>
        </w:rPr>
        <w:t xml:space="preserve"> </w:t>
      </w:r>
      <w:r w:rsidR="002976F7" w:rsidRPr="00BB2D0C">
        <w:rPr>
          <w:rFonts w:eastAsia="PT Astra Serif"/>
          <w:szCs w:val="26"/>
        </w:rPr>
        <w:t xml:space="preserve">изложить </w:t>
      </w:r>
      <w:r w:rsidR="002976F7" w:rsidRPr="00BB2D0C">
        <w:rPr>
          <w:rFonts w:eastAsia="PT Astra Serif"/>
          <w:szCs w:val="26"/>
        </w:rPr>
        <w:br/>
        <w:t>в новой</w:t>
      </w:r>
      <w:r w:rsidR="00BA1692">
        <w:rPr>
          <w:rFonts w:eastAsia="PT Astra Serif"/>
          <w:szCs w:val="26"/>
        </w:rPr>
        <w:t xml:space="preserve"> редакции согласно приложению № </w:t>
      </w:r>
      <w:r w:rsidR="002976F7" w:rsidRPr="00BB2D0C">
        <w:rPr>
          <w:rFonts w:eastAsia="PT Astra Serif"/>
          <w:szCs w:val="26"/>
        </w:rPr>
        <w:t>5 к настоящему постановлению;</w:t>
      </w:r>
    </w:p>
    <w:p w:rsidR="000826E8" w:rsidRPr="00BB2D0C" w:rsidRDefault="00675125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  <w:r>
        <w:rPr>
          <w:rFonts w:eastAsia="PT Astra Serif"/>
          <w:szCs w:val="26"/>
        </w:rPr>
        <w:t>3</w:t>
      </w:r>
      <w:r w:rsidR="002976F7" w:rsidRPr="00BB2D0C">
        <w:rPr>
          <w:rFonts w:eastAsia="PT Astra Serif"/>
          <w:szCs w:val="26"/>
        </w:rPr>
        <w:t>)</w:t>
      </w:r>
      <w:r w:rsidR="002976F7" w:rsidRPr="00BB2D0C">
        <w:rPr>
          <w:rFonts w:eastAsia="PT Astra Serif"/>
          <w:szCs w:val="26"/>
          <w:lang w:val="en-US"/>
        </w:rPr>
        <w:t> </w:t>
      </w:r>
      <w:r w:rsidR="002976F7" w:rsidRPr="00BB2D0C">
        <w:rPr>
          <w:rFonts w:eastAsia="PT Astra Serif"/>
          <w:szCs w:val="26"/>
        </w:rPr>
        <w:t xml:space="preserve">главу «Перечень региональных проектов и ресурсное обеспечение </w:t>
      </w:r>
      <w:r w:rsidR="002976F7" w:rsidRPr="00BB2D0C">
        <w:rPr>
          <w:rFonts w:eastAsia="PT Astra Serif"/>
          <w:szCs w:val="26"/>
        </w:rPr>
        <w:lastRenderedPageBreak/>
        <w:t>проектной части государственной программы» изложить в новой</w:t>
      </w:r>
      <w:r w:rsidR="00BA1692">
        <w:rPr>
          <w:rFonts w:eastAsia="PT Astra Serif"/>
          <w:szCs w:val="26"/>
        </w:rPr>
        <w:t xml:space="preserve"> редакции согласно приложению № </w:t>
      </w:r>
      <w:r w:rsidR="002976F7" w:rsidRPr="00BB2D0C">
        <w:rPr>
          <w:rFonts w:eastAsia="PT Astra Serif"/>
          <w:szCs w:val="26"/>
        </w:rPr>
        <w:t>6 к настоящему постановлению;</w:t>
      </w:r>
    </w:p>
    <w:p w:rsidR="000826E8" w:rsidRPr="00BB2D0C" w:rsidRDefault="00675125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  <w:r>
        <w:rPr>
          <w:rFonts w:eastAsia="PT Astra Serif"/>
          <w:szCs w:val="26"/>
        </w:rPr>
        <w:t>4</w:t>
      </w:r>
      <w:r w:rsidR="002976F7" w:rsidRPr="00BB2D0C">
        <w:rPr>
          <w:rFonts w:eastAsia="PT Astra Serif"/>
          <w:szCs w:val="26"/>
        </w:rPr>
        <w:t>) главу «Перечень финансируемых мероприятий региональных проектов» изложить в новой</w:t>
      </w:r>
      <w:r w:rsidR="00BA1692">
        <w:rPr>
          <w:rFonts w:eastAsia="PT Astra Serif"/>
          <w:szCs w:val="26"/>
        </w:rPr>
        <w:t xml:space="preserve"> редакции согласно приложению № </w:t>
      </w:r>
      <w:r w:rsidR="002976F7" w:rsidRPr="00BB2D0C">
        <w:rPr>
          <w:rFonts w:eastAsia="PT Astra Serif"/>
          <w:szCs w:val="26"/>
        </w:rPr>
        <w:t>7 к настоящему постановлению.</w:t>
      </w:r>
    </w:p>
    <w:p w:rsidR="000826E8" w:rsidRPr="00BB2D0C" w:rsidRDefault="000826E8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</w:p>
    <w:p w:rsidR="000826E8" w:rsidRPr="00BB2D0C" w:rsidRDefault="000826E8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</w:p>
    <w:p w:rsidR="000826E8" w:rsidRPr="00BB2D0C" w:rsidRDefault="000826E8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</w:p>
    <w:p w:rsidR="000826E8" w:rsidRPr="00BB2D0C" w:rsidRDefault="000826E8">
      <w:pPr>
        <w:widowControl w:val="0"/>
        <w:shd w:val="clear" w:color="auto" w:fill="FFFFFF"/>
        <w:ind w:firstLine="708"/>
        <w:jc w:val="both"/>
        <w:outlineLvl w:val="2"/>
        <w:rPr>
          <w:rFonts w:eastAsia="PT Astra Serif"/>
          <w:szCs w:val="26"/>
        </w:rPr>
      </w:pPr>
    </w:p>
    <w:p w:rsidR="000826E8" w:rsidRPr="00BB2D0C" w:rsidRDefault="002976F7" w:rsidP="00BA1692">
      <w:pPr>
        <w:shd w:val="clear" w:color="auto" w:fill="FFFFFF"/>
        <w:tabs>
          <w:tab w:val="left" w:pos="7655"/>
        </w:tabs>
        <w:ind w:firstLine="0"/>
        <w:jc w:val="both"/>
        <w:rPr>
          <w:rFonts w:eastAsia="PT Astra Serif"/>
          <w:szCs w:val="26"/>
        </w:rPr>
      </w:pPr>
      <w:r w:rsidRPr="00BB2D0C">
        <w:rPr>
          <w:rFonts w:eastAsia="PT Astra Serif"/>
          <w:szCs w:val="26"/>
        </w:rPr>
        <w:t>Губернатор Томской области</w:t>
      </w:r>
      <w:r w:rsidRPr="00BB2D0C">
        <w:rPr>
          <w:rFonts w:eastAsia="PT Astra Serif"/>
          <w:szCs w:val="26"/>
        </w:rPr>
        <w:tab/>
        <w:t xml:space="preserve">   </w:t>
      </w:r>
      <w:proofErr w:type="spellStart"/>
      <w:r w:rsidRPr="00BB2D0C">
        <w:rPr>
          <w:rFonts w:eastAsia="PT Astra Serif"/>
          <w:szCs w:val="26"/>
        </w:rPr>
        <w:t>С.А.Жвачкин</w:t>
      </w:r>
      <w:proofErr w:type="spellEnd"/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  <w:bookmarkStart w:id="0" w:name="_GoBack"/>
      <w:bookmarkEnd w:id="0"/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3D49B3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Pr="00BA1692" w:rsidRDefault="000826E8">
      <w:pPr>
        <w:shd w:val="clear" w:color="auto" w:fill="FFFFFF"/>
        <w:ind w:firstLine="0"/>
        <w:rPr>
          <w:rFonts w:eastAsia="PT Astra Serif"/>
          <w:sz w:val="18"/>
          <w:szCs w:val="18"/>
        </w:rPr>
      </w:pPr>
    </w:p>
    <w:p w:rsidR="000826E8" w:rsidRDefault="002976F7">
      <w:pPr>
        <w:shd w:val="clear" w:color="auto" w:fill="FFFFFF"/>
        <w:ind w:firstLine="0"/>
        <w:rPr>
          <w:rFonts w:eastAsia="PT Astra Serif"/>
          <w:sz w:val="20"/>
        </w:rPr>
      </w:pPr>
      <w:proofErr w:type="spellStart"/>
      <w:r w:rsidRPr="00BB2D0C">
        <w:rPr>
          <w:rFonts w:eastAsia="PT Astra Serif"/>
          <w:sz w:val="20"/>
        </w:rPr>
        <w:t>А.В.Максименко</w:t>
      </w:r>
      <w:proofErr w:type="spellEnd"/>
    </w:p>
    <w:p w:rsidR="00BA1692" w:rsidRPr="003D49B3" w:rsidRDefault="00BA1692">
      <w:pPr>
        <w:shd w:val="clear" w:color="auto" w:fill="FFFFFF"/>
        <w:ind w:firstLine="0"/>
        <w:rPr>
          <w:rFonts w:eastAsia="PT Astra Serif"/>
          <w:sz w:val="18"/>
          <w:szCs w:val="18"/>
        </w:rPr>
      </w:pPr>
      <w:r w:rsidRPr="00BA1692">
        <w:rPr>
          <w:rFonts w:eastAsia="PT Astra Serif"/>
          <w:sz w:val="18"/>
          <w:szCs w:val="18"/>
        </w:rPr>
        <w:t>0401</w:t>
      </w:r>
      <w:proofErr w:type="spellStart"/>
      <w:r w:rsidRPr="00BA1692">
        <w:rPr>
          <w:rFonts w:eastAsia="PT Astra Serif"/>
          <w:sz w:val="18"/>
          <w:szCs w:val="18"/>
          <w:lang w:val="en-US"/>
        </w:rPr>
        <w:t>mn</w:t>
      </w:r>
      <w:proofErr w:type="spellEnd"/>
      <w:r w:rsidRPr="003D49B3">
        <w:rPr>
          <w:rFonts w:eastAsia="PT Astra Serif"/>
          <w:sz w:val="18"/>
          <w:szCs w:val="18"/>
        </w:rPr>
        <w:t>01.</w:t>
      </w:r>
      <w:r w:rsidRPr="00BA1692">
        <w:rPr>
          <w:rFonts w:eastAsia="PT Astra Serif"/>
          <w:sz w:val="18"/>
          <w:szCs w:val="18"/>
          <w:lang w:val="en-US"/>
        </w:rPr>
        <w:t>pap</w:t>
      </w:r>
      <w:r w:rsidRPr="003D49B3">
        <w:rPr>
          <w:rFonts w:eastAsia="PT Astra Serif"/>
          <w:sz w:val="18"/>
          <w:szCs w:val="18"/>
        </w:rPr>
        <w:t>2020</w:t>
      </w:r>
    </w:p>
    <w:p w:rsidR="000826E8" w:rsidRPr="00BB2D0C" w:rsidRDefault="000826E8">
      <w:pPr>
        <w:rPr>
          <w:rFonts w:eastAsia="PT Astra Serif"/>
        </w:rPr>
        <w:sectPr w:rsidR="000826E8" w:rsidRPr="00BB2D0C">
          <w:headerReference w:type="default" r:id="rId7"/>
          <w:footerReference w:type="default" r:id="rId8"/>
          <w:headerReference w:type="first" r:id="rId9"/>
          <w:pgSz w:w="11906" w:h="16838"/>
          <w:pgMar w:top="1418" w:right="851" w:bottom="851" w:left="1701" w:header="720" w:footer="567" w:gutter="0"/>
          <w:cols w:space="1701"/>
          <w:titlePg/>
          <w:docGrid w:linePitch="360"/>
        </w:sectPr>
      </w:pPr>
    </w:p>
    <w:p w:rsidR="000826E8" w:rsidRPr="00BA1692" w:rsidRDefault="002976F7">
      <w:pPr>
        <w:shd w:val="clear" w:color="auto" w:fill="FFFFFF"/>
        <w:ind w:left="10632" w:firstLine="0"/>
        <w:jc w:val="both"/>
        <w:rPr>
          <w:rFonts w:eastAsia="PT Astra Serif"/>
          <w:sz w:val="24"/>
          <w:szCs w:val="24"/>
        </w:rPr>
      </w:pPr>
      <w:r w:rsidRPr="00BA1692">
        <w:rPr>
          <w:rFonts w:eastAsia="PT Astra Serif"/>
          <w:sz w:val="24"/>
          <w:szCs w:val="24"/>
        </w:rPr>
        <w:lastRenderedPageBreak/>
        <w:t>Приложение № 1</w:t>
      </w:r>
    </w:p>
    <w:p w:rsidR="000826E8" w:rsidRPr="00BA1692" w:rsidRDefault="002976F7">
      <w:pPr>
        <w:shd w:val="clear" w:color="auto" w:fill="FFFFFF"/>
        <w:ind w:left="10632" w:firstLine="0"/>
        <w:jc w:val="both"/>
        <w:rPr>
          <w:rFonts w:eastAsia="PT Astra Serif"/>
          <w:sz w:val="24"/>
          <w:szCs w:val="24"/>
        </w:rPr>
      </w:pPr>
      <w:r w:rsidRPr="00BA1692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BA1692" w:rsidRDefault="003D49B3">
      <w:pPr>
        <w:shd w:val="clear" w:color="auto" w:fill="FFFFFF"/>
        <w:ind w:left="10632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BA1692">
        <w:rPr>
          <w:rFonts w:eastAsia="PT Astra Serif"/>
          <w:sz w:val="24"/>
          <w:szCs w:val="24"/>
        </w:rPr>
        <w:t xml:space="preserve">от </w:t>
      </w:r>
      <w:r>
        <w:rPr>
          <w:rFonts w:eastAsia="PT Astra Serif"/>
          <w:sz w:val="24"/>
          <w:szCs w:val="24"/>
        </w:rPr>
        <w:t>31.03.2020 № 139а</w:t>
      </w:r>
    </w:p>
    <w:p w:rsidR="000826E8" w:rsidRPr="00BB2D0C" w:rsidRDefault="000826E8">
      <w:pPr>
        <w:shd w:val="clear" w:color="auto" w:fill="FFFFFF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  <w:lang w:eastAsia="en-US"/>
        </w:rPr>
        <w:t>Паспорт</w:t>
      </w: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  <w:lang w:eastAsia="en-US"/>
        </w:rPr>
        <w:t>государственной программы «Развитие информационного общества в Томской области»</w:t>
      </w:r>
    </w:p>
    <w:p w:rsidR="000826E8" w:rsidRPr="00BB2D0C" w:rsidRDefault="000826E8">
      <w:pPr>
        <w:shd w:val="clear" w:color="auto" w:fill="FFFFFF"/>
        <w:ind w:firstLine="0"/>
        <w:jc w:val="right"/>
        <w:rPr>
          <w:rFonts w:eastAsia="PT Astra Serif"/>
          <w:sz w:val="25"/>
          <w:szCs w:val="25"/>
        </w:rPr>
      </w:pPr>
    </w:p>
    <w:tbl>
      <w:tblPr>
        <w:tblW w:w="145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02"/>
        <w:gridCol w:w="2463"/>
        <w:gridCol w:w="865"/>
        <w:gridCol w:w="47"/>
        <w:gridCol w:w="938"/>
        <w:gridCol w:w="47"/>
        <w:gridCol w:w="945"/>
        <w:gridCol w:w="48"/>
        <w:gridCol w:w="912"/>
        <w:gridCol w:w="48"/>
        <w:gridCol w:w="900"/>
        <w:gridCol w:w="49"/>
        <w:gridCol w:w="897"/>
        <w:gridCol w:w="114"/>
        <w:gridCol w:w="872"/>
        <w:gridCol w:w="1404"/>
        <w:gridCol w:w="1492"/>
      </w:tblGrid>
      <w:tr w:rsidR="000826E8" w:rsidRPr="00BB2D0C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Наименование государственной программы</w:t>
            </w:r>
          </w:p>
        </w:tc>
        <w:tc>
          <w:tcPr>
            <w:tcW w:w="1204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Государственная программа «Развитие информационного общества в Томской области» (далее – государственная программа)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204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Департамент развития информационного общества Администрации Томской области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Цель социально-экономического развития Томской области, на реализацию которой направлена государственная программа</w:t>
            </w:r>
          </w:p>
        </w:tc>
        <w:tc>
          <w:tcPr>
            <w:tcW w:w="1204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Эффективное управление регионом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Цель государственной программы</w:t>
            </w:r>
          </w:p>
        </w:tc>
        <w:tc>
          <w:tcPr>
            <w:tcW w:w="1204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Создание и развитие информационного общества на территории Томской области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Показатели цели государственной программы </w:t>
            </w:r>
            <w:r w:rsidRPr="00BB2D0C">
              <w:rPr>
                <w:rFonts w:eastAsia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Показатели цели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2018 год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2019 год</w:t>
            </w:r>
            <w:r w:rsidRPr="00BB2D0C">
              <w:rPr>
                <w:rFonts w:eastAsia="PT Astra Serif"/>
                <w:sz w:val="20"/>
                <w:lang w:val="en-US"/>
              </w:rPr>
              <w:t xml:space="preserve"> </w:t>
            </w:r>
            <w:r w:rsidRPr="00BB2D0C">
              <w:rPr>
                <w:rFonts w:eastAsia="PT Astra Serif"/>
                <w:sz w:val="21"/>
                <w:szCs w:val="21"/>
              </w:rPr>
              <w:t>(оценка)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год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2021 год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2022 год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2023 год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Прогнозный период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Прогнозный период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2026 год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Уровень удовлетворенности жителей Томской области качеством предоставления государственных </w:t>
            </w:r>
            <w:r w:rsidRPr="00BB2D0C">
              <w:rPr>
                <w:rFonts w:eastAsia="PT Astra Serif"/>
                <w:sz w:val="20"/>
              </w:rPr>
              <w:br/>
              <w:t>и муниципальных услуг, %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94,9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  <w:r w:rsidRPr="00BB2D0C">
              <w:rPr>
                <w:rFonts w:eastAsia="PT Astra Serif"/>
                <w:sz w:val="20"/>
              </w:rPr>
              <w:br/>
              <w:t>90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lastRenderedPageBreak/>
              <w:t>Сроки реализации государственной программы</w:t>
            </w:r>
          </w:p>
        </w:tc>
        <w:tc>
          <w:tcPr>
            <w:tcW w:w="1204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– 2024 годы с прогнозом на 2025 и 2026 годы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Объем и источники финансирования государственной программы (с детализацией по годам реализации, </w:t>
            </w:r>
            <w:r w:rsidR="005B5041" w:rsidRPr="005B5041">
              <w:rPr>
                <w:rFonts w:eastAsia="PT Astra Serif"/>
                <w:sz w:val="20"/>
              </w:rPr>
              <w:br/>
            </w:r>
            <w:r w:rsidRPr="00BB2D0C">
              <w:rPr>
                <w:rFonts w:eastAsia="PT Astra Serif"/>
                <w:sz w:val="20"/>
              </w:rPr>
              <w:t>тыс. рублей)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Источники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Всего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год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2021 год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2022 год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2023 год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Прогнозный период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Прогнозный период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2026 год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федеральный бюджет (по согласованию)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(прогноз):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color w:val="000000"/>
                <w:sz w:val="20"/>
              </w:rPr>
            </w:pPr>
            <w:r w:rsidRPr="00BB2D0C">
              <w:rPr>
                <w:rFonts w:eastAsia="PT Astra Serif"/>
                <w:sz w:val="20"/>
              </w:rPr>
              <w:t>17249,5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color w:val="000000"/>
                <w:sz w:val="20"/>
              </w:rPr>
            </w:pPr>
            <w:r w:rsidRPr="00BB2D0C">
              <w:rPr>
                <w:rFonts w:eastAsia="PT Astra Serif"/>
                <w:sz w:val="20"/>
              </w:rPr>
              <w:t>6800,4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color w:val="000000"/>
                <w:sz w:val="20"/>
              </w:rPr>
            </w:pPr>
            <w:r w:rsidRPr="00BB2D0C">
              <w:rPr>
                <w:rFonts w:eastAsia="PT Astra Serif"/>
                <w:sz w:val="20"/>
              </w:rPr>
              <w:t>10449,1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</w:t>
            </w:r>
            <w:r w:rsidRPr="00BB2D0C">
              <w:rPr>
                <w:rFonts w:eastAsia="PT Astra Serif"/>
                <w:color w:val="000000"/>
                <w:sz w:val="20"/>
              </w:rPr>
              <w:t>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в </w:t>
            </w:r>
            <w:proofErr w:type="spellStart"/>
            <w:r w:rsidRPr="00BB2D0C">
              <w:rPr>
                <w:rFonts w:eastAsia="PT Astra Serif"/>
                <w:sz w:val="20"/>
              </w:rPr>
              <w:t>т.ч</w:t>
            </w:r>
            <w:proofErr w:type="spellEnd"/>
            <w:r w:rsidRPr="00BB2D0C">
              <w:rPr>
                <w:rFonts w:eastAsia="PT Astra Serif"/>
                <w:sz w:val="20"/>
              </w:rPr>
              <w:t>. средства федерального бюджета, поступающие напрямую получателям на счета, открытые в кредитных организациях или в Федеральном казначействе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областной бюджет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2984008,6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465170,7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437283,9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436266,8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местные бюджеты (по 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внебюджетные источники </w:t>
            </w:r>
            <w:r w:rsidRPr="00BB2D0C">
              <w:rPr>
                <w:rFonts w:eastAsia="PT Astra Serif"/>
                <w:sz w:val="20"/>
              </w:rPr>
              <w:br/>
              <w:t>(по 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0,0</w:t>
            </w:r>
          </w:p>
        </w:tc>
      </w:tr>
      <w:tr w:rsidR="000826E8" w:rsidRPr="00BB2D0C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всего по источникам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3001258,1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471971,1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447733,0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436266,8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411321,8</w:t>
            </w: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  <w:sectPr w:rsidR="000826E8" w:rsidRPr="00BB2D0C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851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0826E8" w:rsidRPr="005B5041" w:rsidRDefault="005B5041" w:rsidP="005B5041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lastRenderedPageBreak/>
        <w:t>Приложение №</w:t>
      </w:r>
      <w:r>
        <w:rPr>
          <w:rFonts w:eastAsia="PT Astra Serif"/>
          <w:sz w:val="24"/>
          <w:szCs w:val="24"/>
          <w:lang w:val="en-US"/>
        </w:rPr>
        <w:t> </w:t>
      </w:r>
      <w:r w:rsidR="002976F7" w:rsidRPr="005B5041">
        <w:rPr>
          <w:rFonts w:eastAsia="PT Astra Serif"/>
          <w:sz w:val="24"/>
          <w:szCs w:val="24"/>
        </w:rPr>
        <w:t>2</w:t>
      </w:r>
    </w:p>
    <w:p w:rsidR="000826E8" w:rsidRPr="005B5041" w:rsidRDefault="002976F7" w:rsidP="005B5041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5B5041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5B5041" w:rsidRDefault="003D49B3" w:rsidP="005B5041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5B5041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Структура государственной программы</w:t>
      </w:r>
    </w:p>
    <w:p w:rsidR="000826E8" w:rsidRPr="00BB2D0C" w:rsidRDefault="000826E8">
      <w:pPr>
        <w:shd w:val="clear" w:color="auto" w:fill="FFFFFF"/>
        <w:ind w:firstLine="0"/>
        <w:rPr>
          <w:rFonts w:eastAsia="PT Astra Serif"/>
        </w:rPr>
      </w:pPr>
    </w:p>
    <w:tbl>
      <w:tblPr>
        <w:tblW w:w="14772" w:type="dxa"/>
        <w:jc w:val="center"/>
        <w:tblLook w:val="04A0" w:firstRow="1" w:lastRow="0" w:firstColumn="1" w:lastColumn="0" w:noHBand="0" w:noVBand="1"/>
      </w:tblPr>
      <w:tblGrid>
        <w:gridCol w:w="4731"/>
        <w:gridCol w:w="4185"/>
        <w:gridCol w:w="5856"/>
      </w:tblGrid>
      <w:tr w:rsidR="000826E8" w:rsidRPr="00BB2D0C">
        <w:trPr>
          <w:trHeight w:val="1133"/>
          <w:tblHeader/>
          <w:jc w:val="center"/>
        </w:trPr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Подпрограммы/Направления проектной деятельности /Региональные проекты</w:t>
            </w:r>
          </w:p>
        </w:tc>
        <w:tc>
          <w:tcPr>
            <w:tcW w:w="4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Соисполнитель ПП/Ответственный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5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Цель подпрограммы/Регионального проекта</w:t>
            </w:r>
          </w:p>
        </w:tc>
      </w:tr>
      <w:tr w:rsidR="000826E8" w:rsidRPr="00BB2D0C">
        <w:trPr>
          <w:trHeight w:val="129"/>
          <w:jc w:val="center"/>
        </w:trPr>
        <w:tc>
          <w:tcPr>
            <w:tcW w:w="147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bCs/>
                <w:sz w:val="25"/>
              </w:rPr>
              <w:t>Процессная часть государственной программы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4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</w:t>
            </w:r>
            <w:r w:rsidR="005B5041" w:rsidRPr="005B5041">
              <w:rPr>
                <w:rFonts w:eastAsia="PT Astra Serif"/>
                <w:sz w:val="25"/>
              </w:rPr>
              <w:br/>
            </w:r>
            <w:r w:rsidRPr="00BB2D0C">
              <w:rPr>
                <w:rFonts w:eastAsia="PT Astra Serif"/>
                <w:sz w:val="25"/>
              </w:rPr>
              <w:t xml:space="preserve">и муниципальных услуг </w:t>
            </w:r>
            <w:r w:rsidRPr="00BB2D0C">
              <w:rPr>
                <w:rFonts w:eastAsia="PT Astra Serif"/>
                <w:sz w:val="25"/>
              </w:rPr>
              <w:br/>
              <w:t xml:space="preserve">на базе многофункциональных центров </w:t>
            </w:r>
            <w:r w:rsidRPr="00BB2D0C">
              <w:rPr>
                <w:rFonts w:eastAsia="PT Astra Serif"/>
                <w:sz w:val="25"/>
              </w:rPr>
              <w:br/>
              <w:t>и информирование населения о политической, социально-экономической ситуации в Томской области»</w:t>
            </w:r>
          </w:p>
        </w:tc>
        <w:tc>
          <w:tcPr>
            <w:tcW w:w="4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Департамент развития информационного общества Администрации Томской области, Департамент информационной политики Администрации Томской области</w:t>
            </w:r>
          </w:p>
        </w:tc>
        <w:tc>
          <w:tcPr>
            <w:tcW w:w="5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Поддержка цифровых технологий государственного управления, повышение качества и доступности предоставления государ</w:t>
            </w:r>
            <w:r w:rsidR="005B5041">
              <w:rPr>
                <w:rFonts w:eastAsia="PT Astra Serif"/>
                <w:sz w:val="25"/>
              </w:rPr>
              <w:t xml:space="preserve">ственных и муниципальных услуг </w:t>
            </w:r>
            <w:r w:rsidRPr="00BB2D0C">
              <w:rPr>
                <w:rFonts w:eastAsia="PT Astra Serif"/>
                <w:sz w:val="25"/>
              </w:rPr>
              <w:t>с использованием информационно-коммуникационных технологий, в том числе на базе многофункциональных центров, обесп</w:t>
            </w:r>
            <w:r w:rsidR="005B5041">
              <w:rPr>
                <w:rFonts w:eastAsia="PT Astra Serif"/>
                <w:sz w:val="25"/>
              </w:rPr>
              <w:t xml:space="preserve">ечение открытости, доступности </w:t>
            </w:r>
            <w:r w:rsidRPr="00BB2D0C">
              <w:rPr>
                <w:rFonts w:eastAsia="PT Astra Serif"/>
                <w:sz w:val="25"/>
              </w:rPr>
              <w:t xml:space="preserve">и своевременности предоставления информации населению </w:t>
            </w:r>
            <w:r w:rsidR="005B5041" w:rsidRPr="003D49B3">
              <w:rPr>
                <w:rFonts w:eastAsia="PT Astra Serif"/>
                <w:sz w:val="25"/>
              </w:rPr>
              <w:br/>
            </w:r>
            <w:r w:rsidRPr="00BB2D0C">
              <w:rPr>
                <w:rFonts w:eastAsia="PT Astra Serif"/>
                <w:sz w:val="25"/>
              </w:rPr>
              <w:t>о политической, социально-экономической ситуации в Томской области</w:t>
            </w:r>
          </w:p>
        </w:tc>
      </w:tr>
      <w:tr w:rsidR="000826E8" w:rsidRPr="00BB2D0C">
        <w:trPr>
          <w:trHeight w:val="604"/>
          <w:jc w:val="center"/>
        </w:trPr>
        <w:tc>
          <w:tcPr>
            <w:tcW w:w="4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Обеспечивающая подпрограмма</w:t>
            </w:r>
          </w:p>
        </w:tc>
        <w:tc>
          <w:tcPr>
            <w:tcW w:w="4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Департамент развития информационного общества Администрации Томской области, Департамент информационной политики Администрации Томской области</w:t>
            </w:r>
          </w:p>
        </w:tc>
        <w:tc>
          <w:tcPr>
            <w:tcW w:w="5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–</w:t>
            </w:r>
          </w:p>
        </w:tc>
      </w:tr>
      <w:tr w:rsidR="000826E8" w:rsidRPr="00BB2D0C">
        <w:trPr>
          <w:trHeight w:val="149"/>
          <w:jc w:val="center"/>
        </w:trPr>
        <w:tc>
          <w:tcPr>
            <w:tcW w:w="147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bCs/>
                <w:sz w:val="25"/>
              </w:rPr>
              <w:t>Проектная часть государственной программы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4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iCs/>
                <w:sz w:val="25"/>
              </w:rPr>
              <w:t xml:space="preserve">Направление проектной деятельности – </w:t>
            </w:r>
            <w:r w:rsidRPr="00BB2D0C">
              <w:rPr>
                <w:rFonts w:eastAsia="PT Astra Serif"/>
                <w:iCs/>
                <w:sz w:val="25"/>
              </w:rPr>
              <w:br/>
              <w:t>национальный проект «Цифровая экономика Российской Федерации»</w:t>
            </w:r>
          </w:p>
        </w:tc>
        <w:tc>
          <w:tcPr>
            <w:tcW w:w="4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i/>
                <w:iCs/>
                <w:sz w:val="25"/>
              </w:rPr>
              <w:t>–</w:t>
            </w:r>
          </w:p>
        </w:tc>
        <w:tc>
          <w:tcPr>
            <w:tcW w:w="5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i/>
                <w:iCs/>
                <w:sz w:val="25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4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lastRenderedPageBreak/>
              <w:t>Региональный проект 1</w:t>
            </w:r>
            <w:r w:rsidRPr="00BB2D0C">
              <w:rPr>
                <w:rFonts w:eastAsia="PT Astra Serif"/>
                <w:sz w:val="25"/>
              </w:rPr>
              <w:br/>
              <w:t>«Цифровое государственное управление»</w:t>
            </w:r>
          </w:p>
        </w:tc>
        <w:tc>
          <w:tcPr>
            <w:tcW w:w="4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5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 xml:space="preserve">Внедрение цифровых технологий </w:t>
            </w:r>
            <w:r w:rsidRPr="00BB2D0C">
              <w:rPr>
                <w:rFonts w:eastAsia="PT Astra Serif"/>
                <w:sz w:val="25"/>
              </w:rPr>
              <w:br/>
              <w:t xml:space="preserve">и платформенных решений в сферах государственного управления и оказания государственных услуг, в том числе </w:t>
            </w:r>
            <w:r w:rsidRPr="00BB2D0C">
              <w:rPr>
                <w:rFonts w:eastAsia="PT Astra Serif"/>
                <w:sz w:val="25"/>
              </w:rPr>
              <w:br/>
              <w:t xml:space="preserve">в интересах населения и субъектов малого </w:t>
            </w:r>
            <w:r w:rsidRPr="00BB2D0C">
              <w:rPr>
                <w:rFonts w:eastAsia="PT Astra Serif"/>
                <w:sz w:val="25"/>
              </w:rPr>
              <w:br/>
              <w:t>и среднего предпринимательства, включая индивидуальных предпринимателей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4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Региональный проект 2</w:t>
            </w:r>
            <w:r w:rsidRPr="00BB2D0C">
              <w:rPr>
                <w:rFonts w:eastAsia="PT Astra Serif"/>
                <w:sz w:val="25"/>
              </w:rPr>
              <w:br/>
              <w:t>«Информационная безопасность»</w:t>
            </w:r>
          </w:p>
        </w:tc>
        <w:tc>
          <w:tcPr>
            <w:tcW w:w="4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Комитет обеспечения информационной безопасности Администрации Томской области</w:t>
            </w:r>
          </w:p>
        </w:tc>
        <w:tc>
          <w:tcPr>
            <w:tcW w:w="5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5"/>
              </w:rPr>
            </w:pPr>
            <w:r w:rsidRPr="00BB2D0C">
              <w:rPr>
                <w:rFonts w:eastAsia="PT Astra Serif"/>
                <w:sz w:val="25"/>
              </w:rPr>
              <w:t>Использование преимущественно отечественного программного обеспечения исполнительными органами государственной власти Томской области</w:t>
            </w: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</w:pPr>
    </w:p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  <w:sectPr w:rsidR="000826E8" w:rsidRPr="00BB2D0C">
          <w:headerReference w:type="default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851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0826E8" w:rsidRPr="004E6898" w:rsidRDefault="004E6898" w:rsidP="004E6898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4E6898">
        <w:rPr>
          <w:rFonts w:eastAsia="PT Astra Serif"/>
          <w:sz w:val="24"/>
          <w:szCs w:val="24"/>
        </w:rPr>
        <w:lastRenderedPageBreak/>
        <w:t>Приложение №</w:t>
      </w:r>
      <w:r w:rsidRPr="004E6898">
        <w:rPr>
          <w:rFonts w:eastAsia="PT Astra Serif"/>
          <w:sz w:val="24"/>
          <w:szCs w:val="24"/>
          <w:lang w:val="en-US"/>
        </w:rPr>
        <w:t> </w:t>
      </w:r>
      <w:r w:rsidR="002976F7" w:rsidRPr="004E6898">
        <w:rPr>
          <w:rFonts w:eastAsia="PT Astra Serif"/>
          <w:sz w:val="24"/>
          <w:szCs w:val="24"/>
        </w:rPr>
        <w:t>3</w:t>
      </w:r>
    </w:p>
    <w:p w:rsidR="000826E8" w:rsidRPr="004E6898" w:rsidRDefault="002976F7" w:rsidP="004E6898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4E6898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4E6898" w:rsidRDefault="003D49B3" w:rsidP="004E6898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4E6898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Ресурсное обеспечение реализации государственной программы</w:t>
      </w: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 xml:space="preserve">за счет средств областного бюджета и целевых межбюджетных трансфертов </w:t>
      </w:r>
      <w:r w:rsidRPr="00BB2D0C">
        <w:rPr>
          <w:rFonts w:eastAsia="PT Astra Serif"/>
          <w:sz w:val="25"/>
          <w:szCs w:val="25"/>
        </w:rPr>
        <w:br/>
        <w:t>из федерального бюджета по главным распорядителям средств областного бюджета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tbl>
      <w:tblPr>
        <w:tblW w:w="13243" w:type="dxa"/>
        <w:jc w:val="center"/>
        <w:tblLayout w:type="fixed"/>
        <w:tblLook w:val="04A0" w:firstRow="1" w:lastRow="0" w:firstColumn="1" w:lastColumn="0" w:noHBand="0" w:noVBand="1"/>
      </w:tblPr>
      <w:tblGrid>
        <w:gridCol w:w="925"/>
        <w:gridCol w:w="3022"/>
        <w:gridCol w:w="1433"/>
        <w:gridCol w:w="2389"/>
        <w:gridCol w:w="2905"/>
        <w:gridCol w:w="2569"/>
      </w:tblGrid>
      <w:tr w:rsidR="000826E8" w:rsidRPr="00BB2D0C">
        <w:trPr>
          <w:trHeight w:val="630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898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  <w:lang w:val="en-US"/>
              </w:rPr>
            </w:pPr>
            <w:r w:rsidRPr="00BB2D0C">
              <w:rPr>
                <w:rFonts w:eastAsia="PT Astra Serif"/>
                <w:sz w:val="22"/>
              </w:rPr>
              <w:t xml:space="preserve">№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>п</w:t>
            </w:r>
            <w:proofErr w:type="gramEnd"/>
            <w:r w:rsidRPr="00BB2D0C">
              <w:rPr>
                <w:rFonts w:eastAsia="PT Astra Serif"/>
                <w:sz w:val="22"/>
              </w:rPr>
              <w:t>/п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Срок исполнения </w:t>
            </w:r>
            <w:r w:rsidRPr="00BB2D0C">
              <w:rPr>
                <w:rFonts w:eastAsia="PT Astra Serif"/>
                <w:sz w:val="22"/>
              </w:rPr>
              <w:br/>
              <w:t>(год)</w:t>
            </w:r>
          </w:p>
        </w:tc>
        <w:tc>
          <w:tcPr>
            <w:tcW w:w="2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Объем финансирования </w:t>
            </w:r>
            <w:r w:rsidR="004E6898" w:rsidRPr="004E6898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 xml:space="preserve">за счет средств областного бюджета, </w:t>
            </w:r>
            <w:r w:rsidRPr="00BB2D0C">
              <w:rPr>
                <w:rFonts w:eastAsia="PT Astra Serif"/>
                <w:sz w:val="22"/>
              </w:rPr>
              <w:br/>
              <w:t xml:space="preserve">в том числе за счет межбюджетных трансфертов </w:t>
            </w:r>
            <w:r w:rsidRPr="00BB2D0C">
              <w:rPr>
                <w:rFonts w:eastAsia="PT Astra Serif"/>
                <w:sz w:val="22"/>
              </w:rPr>
              <w:br/>
              <w:t>из федерального бюджета (тыс. рублей)</w:t>
            </w:r>
          </w:p>
        </w:tc>
        <w:tc>
          <w:tcPr>
            <w:tcW w:w="5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Главные распорядители средств областного бюджета (ГРБС)</w:t>
            </w:r>
          </w:p>
        </w:tc>
      </w:tr>
      <w:tr w:rsidR="000826E8" w:rsidRPr="00BB2D0C">
        <w:trPr>
          <w:trHeight w:val="55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Администрация Томской области в лице Департамента финансово-ресурсного обеспечения Администрации Томской области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труда </w:t>
            </w:r>
            <w:r w:rsidRPr="00BB2D0C">
              <w:rPr>
                <w:rFonts w:eastAsia="PT Astra Serif"/>
                <w:sz w:val="22"/>
              </w:rPr>
              <w:br/>
              <w:t>и занятости Томской области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</w:t>
            </w:r>
          </w:p>
        </w:tc>
      </w:tr>
      <w:tr w:rsidR="000826E8" w:rsidRPr="00BB2D0C">
        <w:trPr>
          <w:trHeight w:val="420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 </w:t>
            </w:r>
          </w:p>
        </w:tc>
        <w:tc>
          <w:tcPr>
            <w:tcW w:w="12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      </w:r>
            <w:r w:rsidR="004E6898" w:rsidRPr="004E6898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>о политической, социально-экономической ситуации в Томской области»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</w:t>
            </w:r>
          </w:p>
        </w:tc>
        <w:tc>
          <w:tcPr>
            <w:tcW w:w="12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Задача 1. Развитие и эксплуатация электронного и открытого правительства</w:t>
            </w:r>
          </w:p>
        </w:tc>
      </w:tr>
      <w:tr w:rsidR="000826E8" w:rsidRPr="00BB2D0C" w:rsidTr="00D07E3E">
        <w:trPr>
          <w:trHeight w:val="977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210080,7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210080,7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D07E3E" w:rsidRDefault="002976F7" w:rsidP="00D07E3E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9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35056,1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35056,1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5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7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9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27504,1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1.1.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1. </w:t>
            </w:r>
            <w:r w:rsidRPr="00BB2D0C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lastRenderedPageBreak/>
              <w:t>Развитие и эксплуатация региональной инфраструктуры электронного правительства, а также единой корпоративной информационно-телекоммуникационной инфраструктуры исполнительных органов государственной власти Томской области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67317,4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67317,4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6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428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8188,2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1.2.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2. Реализация комплексной системы «Открытое правительство»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BB2D0C">
              <w:rPr>
                <w:rFonts w:eastAsia="PT Astra Serif"/>
                <w:sz w:val="22"/>
              </w:rPr>
              <w:br/>
              <w:t xml:space="preserve">в том числе развитие Ситуационного центра Губернатора Томской области </w:t>
            </w:r>
            <w:r w:rsidRPr="00BB2D0C">
              <w:rPr>
                <w:rFonts w:eastAsia="PT Astra Serif"/>
                <w:sz w:val="22"/>
              </w:rPr>
              <w:br/>
              <w:t>и информационных систем «Открытый регион», включая «Электронную демократию»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41741,0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41741,0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1.3.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</w:t>
            </w:r>
            <w:r w:rsidRPr="00BB2D0C">
              <w:rPr>
                <w:rFonts w:eastAsia="PT Astra Serif"/>
                <w:sz w:val="22"/>
              </w:rPr>
              <w:br/>
              <w:t>в электронной форме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36400,0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36400,0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1.4.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4. Мониторинг удовлетворенности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качеством предоставления </w:t>
            </w:r>
            <w:r w:rsidRPr="00BB2D0C">
              <w:rPr>
                <w:rFonts w:eastAsia="PT Astra Serif"/>
                <w:sz w:val="22"/>
              </w:rPr>
              <w:br/>
              <w:t xml:space="preserve">и доступностью государственных и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муници-пальных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услуг на территории Томской области, </w:t>
            </w:r>
            <w:r w:rsidRPr="00BB2D0C">
              <w:rPr>
                <w:rFonts w:eastAsia="PT Astra Serif"/>
                <w:sz w:val="22"/>
              </w:rPr>
              <w:br/>
              <w:t>в том числе на базе многофункциональных центров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7840,0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7840,0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  <w:p w:rsidR="000826E8" w:rsidRPr="00BB2D0C" w:rsidRDefault="000826E8">
            <w:pPr>
              <w:rPr>
                <w:rFonts w:eastAsia="PT Astra Serif"/>
              </w:rPr>
            </w:pP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1.5.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5. Развитие </w:t>
            </w:r>
            <w:r w:rsidRPr="00BB2D0C">
              <w:rPr>
                <w:rFonts w:eastAsia="PT Astra Serif"/>
                <w:sz w:val="22"/>
              </w:rPr>
              <w:br/>
              <w:t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49230,3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49230,3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7032,9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53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1.6.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6. Автоматизация приоритетных видов регионального государственного контроля (надзора) в целях внедрения </w:t>
            </w:r>
            <w:proofErr w:type="gramStart"/>
            <w:r w:rsidRPr="00BB2D0C">
              <w:rPr>
                <w:rFonts w:eastAsia="PT Astra Serif"/>
                <w:sz w:val="22"/>
              </w:rPr>
              <w:t>риск-ориентированного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подхода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7552,0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7552,0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7552,0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7552,0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0826E8"/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2.</w:t>
            </w:r>
          </w:p>
        </w:tc>
        <w:tc>
          <w:tcPr>
            <w:tcW w:w="12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0826E8" w:rsidRPr="00BB2D0C">
        <w:trPr>
          <w:trHeight w:val="248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ВЦП 1 «Обеспечение внедрения информационно-коммуникационных технологий в деятельность исполнительных органов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государственной власти Томской области, предоставление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</w:t>
            </w:r>
            <w:r w:rsidRPr="00BB2D0C">
              <w:rPr>
                <w:rFonts w:eastAsia="PT Astra Serif"/>
                <w:sz w:val="22"/>
              </w:rPr>
              <w:br/>
              <w:t>на базе многофункциональных центров»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1835921,5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1835921,5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9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262291,3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262291,3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261941,7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261941,7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5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4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9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262337,7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3.</w:t>
            </w:r>
          </w:p>
        </w:tc>
        <w:tc>
          <w:tcPr>
            <w:tcW w:w="12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  <w:r w:rsidR="00D07E3E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>и информационно-разъяснительная работа по актуальным социально значимым вопросам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ВЦП 2 «Информирование населения о деятельности </w:t>
            </w:r>
            <w:r w:rsidRPr="00BB2D0C">
              <w:rPr>
                <w:rFonts w:eastAsia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и информационно-разъяснительная работа </w:t>
            </w:r>
            <w:r w:rsidRPr="00BB2D0C">
              <w:rPr>
                <w:rFonts w:eastAsia="PT Astra Serif"/>
                <w:sz w:val="22"/>
              </w:rPr>
              <w:br/>
              <w:t>по актуальным социально значимым вопросам»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858360,0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858360,0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2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481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121480,0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6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 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Итого </w:t>
            </w:r>
            <w:r w:rsidRPr="00BB2D0C">
              <w:rPr>
                <w:rFonts w:eastAsia="PT Astra Serif"/>
                <w:sz w:val="22"/>
              </w:rPr>
              <w:br/>
              <w:t>по подпрограмме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2904362,2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2904362,2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7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429275,4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429275,4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77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418477,8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418477,8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9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13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4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2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7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450"/>
          <w:jc w:val="center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4.</w:t>
            </w:r>
          </w:p>
        </w:tc>
        <w:tc>
          <w:tcPr>
            <w:tcW w:w="12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4.1.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Региональный проект 1. Цифровое государственное управление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86685,7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86685,7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1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39395,7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39395,7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36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5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7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34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4.2.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Региональный проект 2. </w:t>
            </w:r>
            <w:r w:rsidRPr="00BB2D0C">
              <w:rPr>
                <w:rFonts w:eastAsia="PT Astra Serif"/>
                <w:sz w:val="22"/>
              </w:rPr>
              <w:lastRenderedPageBreak/>
              <w:t>Информационная безопасность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10210,2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3300,0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3300,0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5610,2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24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 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Итого </w:t>
            </w:r>
            <w:r w:rsidRPr="00BB2D0C">
              <w:rPr>
                <w:rFonts w:eastAsia="PT Astra Serif"/>
                <w:sz w:val="22"/>
              </w:rPr>
              <w:br/>
              <w:t>по проектной деятельности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96895,9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92585,7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287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42695,7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42695,7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22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29255,2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24945,0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24945,0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24945,0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Итого </w:t>
            </w:r>
            <w:r w:rsidRPr="00BB2D0C">
              <w:rPr>
                <w:rFonts w:eastAsia="PT Astra Serif"/>
                <w:sz w:val="22"/>
              </w:rPr>
              <w:br/>
              <w:t>по государственной программе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3001258,1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2996947,9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471971,1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471971,1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447733,0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443422,8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436266,8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436266,8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2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  <w:tr w:rsidR="000826E8" w:rsidRPr="00BB2D0C">
        <w:trPr>
          <w:trHeight w:val="139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411321,8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  <w:sectPr w:rsidR="000826E8" w:rsidRPr="00BB2D0C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851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0826E8" w:rsidRPr="00D07E3E" w:rsidRDefault="00561D06" w:rsidP="00D07E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lastRenderedPageBreak/>
        <w:t>Приложение № </w:t>
      </w:r>
      <w:r w:rsidR="002976F7" w:rsidRPr="00D07E3E">
        <w:rPr>
          <w:rFonts w:eastAsia="PT Astra Serif"/>
          <w:sz w:val="24"/>
          <w:szCs w:val="24"/>
        </w:rPr>
        <w:t>4</w:t>
      </w:r>
    </w:p>
    <w:p w:rsidR="000826E8" w:rsidRPr="00D07E3E" w:rsidRDefault="002976F7" w:rsidP="00D07E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D07E3E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D07E3E" w:rsidRDefault="003D49B3" w:rsidP="00D07E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D07E3E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</w:pPr>
    </w:p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Паспорт подпрограммы</w:t>
      </w:r>
    </w:p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</w:pPr>
    </w:p>
    <w:tbl>
      <w:tblPr>
        <w:tblW w:w="13794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0"/>
        <w:gridCol w:w="2934"/>
        <w:gridCol w:w="1234"/>
        <w:gridCol w:w="1162"/>
        <w:gridCol w:w="884"/>
        <w:gridCol w:w="123"/>
        <w:gridCol w:w="946"/>
        <w:gridCol w:w="938"/>
        <w:gridCol w:w="895"/>
        <w:gridCol w:w="14"/>
        <w:gridCol w:w="957"/>
        <w:gridCol w:w="885"/>
        <w:gridCol w:w="902"/>
      </w:tblGrid>
      <w:tr w:rsidR="000826E8" w:rsidRPr="00BB2D0C"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Наименование подпрограммы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Обеспечение поддержки цифровых технологий в сфере государственного управления, предоставление государственных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 (далее – подпрограмма)</w:t>
            </w:r>
          </w:p>
        </w:tc>
      </w:tr>
      <w:tr w:rsidR="000826E8" w:rsidRPr="00BB2D0C"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0826E8" w:rsidRPr="00BB2D0C"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Участники подпрограммы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Департамент информационной политики Администрации Томской области</w:t>
            </w:r>
          </w:p>
        </w:tc>
      </w:tr>
      <w:tr w:rsidR="000826E8" w:rsidRPr="00BB2D0C"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Цель подпрограммы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Поддержка цифровых технологий государственного управления, повышение качества и доступности предоставления государственных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и муниципальных услуг с использованием информационно-коммуникационных технологий, в том числе на базе многофункциональных центров, обеспечение открытости, доступности и своевременности предоставления информации населению о политической, социально-экономической ситуации в Томской области</w:t>
            </w:r>
          </w:p>
        </w:tc>
      </w:tr>
      <w:tr w:rsidR="000826E8" w:rsidRPr="00BB2D0C">
        <w:trPr>
          <w:trHeight w:val="1002"/>
        </w:trPr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Показатели цели подпрограммы </w:t>
            </w:r>
            <w:r w:rsidRPr="00BB2D0C">
              <w:rPr>
                <w:rFonts w:eastAsia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Показатели цели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2018 год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2019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1"/>
                <w:szCs w:val="21"/>
              </w:rPr>
              <w:t>(оценка)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2022 год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2023 год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2024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2025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2026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Доля граждан, имеющих доступ к получению государственных </w:t>
            </w:r>
            <w:r w:rsidRPr="00BB2D0C">
              <w:rPr>
                <w:rFonts w:eastAsia="PT Astra Serif"/>
                <w:sz w:val="20"/>
              </w:rPr>
              <w:br/>
              <w:t xml:space="preserve">и муниципальных услуг </w:t>
            </w:r>
            <w:r w:rsidRPr="00BB2D0C">
              <w:rPr>
                <w:rFonts w:eastAsia="PT Astra Serif"/>
                <w:sz w:val="20"/>
              </w:rPr>
              <w:br/>
              <w:t xml:space="preserve">по принципу «одного окна» </w:t>
            </w:r>
            <w:r w:rsidRPr="00BB2D0C">
              <w:rPr>
                <w:rFonts w:eastAsia="PT Astra Serif"/>
                <w:sz w:val="20"/>
              </w:rPr>
              <w:br/>
              <w:t>по месту пребывания, в том числе в многофункциональных центрах предоставления государственных услуг, %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92,09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  <w:r w:rsidRPr="00BB2D0C">
              <w:rPr>
                <w:rFonts w:eastAsia="PT Astra Serif"/>
                <w:sz w:val="20"/>
              </w:rPr>
              <w:br/>
              <w:t>90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</w:t>
            </w:r>
            <w:r w:rsidRPr="00BB2D0C">
              <w:rPr>
                <w:rFonts w:eastAsia="PT Astra Serif"/>
                <w:sz w:val="20"/>
              </w:rPr>
              <w:br/>
              <w:t>на обслуживание локальные вычислительные сети, рабочие места, сервера доступа к</w:t>
            </w:r>
            <w:r w:rsidR="00623BF4">
              <w:rPr>
                <w:rFonts w:eastAsia="PT Astra Serif"/>
                <w:sz w:val="20"/>
              </w:rPr>
              <w:t xml:space="preserve"> сети Интернет </w:t>
            </w:r>
            <w:r w:rsidR="00623BF4">
              <w:rPr>
                <w:rFonts w:eastAsia="PT Astra Serif"/>
                <w:sz w:val="20"/>
              </w:rPr>
              <w:br/>
              <w:t>в ОГБУ «ОЦАИР», </w:t>
            </w:r>
            <w:r w:rsidRPr="00BB2D0C">
              <w:rPr>
                <w:rFonts w:eastAsia="PT Astra Serif"/>
                <w:sz w:val="20"/>
              </w:rPr>
              <w:t>ед.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  <w:r w:rsidRPr="00BB2D0C">
              <w:rPr>
                <w:rFonts w:eastAsia="PT Astra Serif"/>
                <w:sz w:val="20"/>
              </w:rPr>
              <w:br/>
              <w:t>9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  <w:r w:rsidRPr="00BB2D0C">
              <w:rPr>
                <w:rFonts w:eastAsia="PT Astra Serif"/>
                <w:sz w:val="20"/>
              </w:rPr>
              <w:br/>
              <w:t>9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</w:t>
            </w:r>
          </w:p>
        </w:tc>
      </w:tr>
      <w:tr w:rsidR="000826E8" w:rsidRPr="00BB2D0C"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Задачи подпрограммы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Задача 1. Развитие и эксплуатация электронного и открытого правительства.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Задача 2.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0826E8" w:rsidRPr="00BB2D0C"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Показатели задач подпрограммы </w:t>
            </w:r>
            <w:r w:rsidRPr="00BB2D0C">
              <w:rPr>
                <w:rFonts w:eastAsia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Показатели задач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2018 год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2019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1"/>
                <w:szCs w:val="21"/>
              </w:rPr>
              <w:t>(оценка)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2022 год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2023 год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2024 год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2025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2026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</w:tr>
      <w:tr w:rsidR="000826E8" w:rsidRPr="00BB2D0C">
        <w:trPr>
          <w:trHeight w:val="351"/>
        </w:trPr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widowControl w:val="0"/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Задача 1. Развитие и эксплуатация электронного и открытого правительства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widowControl w:val="0"/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Количество заявлений, поступивших</w:t>
            </w:r>
            <w:r w:rsidRPr="00BB2D0C">
              <w:rPr>
                <w:rFonts w:eastAsia="PT Astra Serif"/>
                <w:sz w:val="20"/>
              </w:rPr>
              <w:br/>
              <w:t xml:space="preserve">от жителей Томской области </w:t>
            </w:r>
            <w:r w:rsidRPr="00BB2D0C">
              <w:rPr>
                <w:rFonts w:eastAsia="PT Astra Serif"/>
                <w:sz w:val="20"/>
              </w:rPr>
              <w:br/>
              <w:t xml:space="preserve">с Единого портала государственных </w:t>
            </w:r>
            <w:r w:rsidRPr="00BB2D0C">
              <w:rPr>
                <w:rFonts w:eastAsia="PT Astra Serif"/>
                <w:sz w:val="20"/>
              </w:rPr>
              <w:br/>
              <w:t>и муниципальных услуг (функций), тысяч ед.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456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450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460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470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480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490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510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520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widowControl w:val="0"/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Место Томской области </w:t>
            </w:r>
            <w:r w:rsidRPr="00BB2D0C">
              <w:rPr>
                <w:rFonts w:eastAsia="PT Astra Serif"/>
                <w:sz w:val="20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ниже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ниже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ниже 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ниже 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ниже 5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ниже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ниже 5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ниже 5</w:t>
            </w:r>
          </w:p>
        </w:tc>
      </w:tr>
      <w:tr w:rsidR="000826E8" w:rsidRPr="00BB2D0C">
        <w:trPr>
          <w:trHeight w:val="415"/>
        </w:trPr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0826E8" w:rsidRPr="00BB2D0C">
        <w:trPr>
          <w:trHeight w:val="938"/>
        </w:trPr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технологий), %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99,83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1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97,1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Уровень удовлетворенности граждан качеством предоставления государственных услуг в ОГКУ «МФЦ ТО» в соответствии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с оценками, переданными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97,79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</w:p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90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1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  <w:r w:rsidRPr="00BB2D0C">
              <w:rPr>
                <w:rFonts w:eastAsia="PT Astra Serif"/>
                <w:sz w:val="20"/>
              </w:rPr>
              <w:br/>
              <w:t>90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не менее 90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и информационно-разъяснительная работа по актуальным социально значимым вопросам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Количество ежемесячных информационных материалов </w:t>
            </w:r>
            <w:r w:rsidRPr="00BB2D0C">
              <w:rPr>
                <w:rFonts w:eastAsia="PT Astra Serif"/>
                <w:sz w:val="20"/>
              </w:rPr>
              <w:br/>
              <w:t>в средствах массовой информации о политической, экономической и культурной жизни региона, ед.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25 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proofErr w:type="spellStart"/>
            <w:r w:rsidRPr="00BB2D0C">
              <w:rPr>
                <w:rFonts w:eastAsia="PT Astra Serif"/>
                <w:sz w:val="20"/>
              </w:rPr>
              <w:t>ежем</w:t>
            </w:r>
            <w:proofErr w:type="gramStart"/>
            <w:r w:rsidRPr="00BB2D0C">
              <w:rPr>
                <w:rFonts w:eastAsia="PT Astra Serif"/>
                <w:sz w:val="20"/>
              </w:rPr>
              <w:t>е</w:t>
            </w:r>
            <w:proofErr w:type="spellEnd"/>
            <w:r w:rsidRPr="00BB2D0C">
              <w:rPr>
                <w:rFonts w:eastAsia="PT Astra Serif"/>
                <w:sz w:val="20"/>
              </w:rPr>
              <w:t>-</w:t>
            </w:r>
            <w:proofErr w:type="gramEnd"/>
            <w:r w:rsidRPr="00BB2D0C">
              <w:rPr>
                <w:rFonts w:eastAsia="PT Astra Serif"/>
                <w:sz w:val="20"/>
              </w:rPr>
              <w:br/>
            </w:r>
            <w:proofErr w:type="spellStart"/>
            <w:r w:rsidRPr="00BB2D0C">
              <w:rPr>
                <w:rFonts w:eastAsia="PT Astra Serif"/>
                <w:sz w:val="20"/>
              </w:rPr>
              <w:t>сячно</w:t>
            </w:r>
            <w:proofErr w:type="spellEnd"/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25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0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ежеме-сячно</w:t>
            </w:r>
            <w:proofErr w:type="spellEnd"/>
            <w:proofErr w:type="gramEnd"/>
          </w:p>
        </w:tc>
      </w:tr>
      <w:tr w:rsidR="000826E8" w:rsidRPr="00BB2D0C">
        <w:trPr>
          <w:trHeight w:val="267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Сроки реализации подпрограммы</w:t>
            </w:r>
          </w:p>
        </w:tc>
        <w:tc>
          <w:tcPr>
            <w:tcW w:w="118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– 2024 годы с прогнозом до 2026 года</w:t>
            </w:r>
          </w:p>
        </w:tc>
      </w:tr>
      <w:tr w:rsidR="000826E8" w:rsidRPr="00BB2D0C"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 xml:space="preserve">Объем и источники финансирования подпрограммы </w:t>
            </w:r>
            <w:r w:rsidRPr="00BB2D0C">
              <w:rPr>
                <w:rFonts w:eastAsia="PT Astra Serif"/>
                <w:sz w:val="20"/>
              </w:rPr>
              <w:br/>
              <w:t xml:space="preserve">(с детализацией </w:t>
            </w:r>
            <w:r w:rsidRPr="00BB2D0C">
              <w:rPr>
                <w:rFonts w:eastAsia="PT Astra Serif"/>
                <w:sz w:val="20"/>
              </w:rPr>
              <w:br/>
              <w:t xml:space="preserve">по годам реализации, </w:t>
            </w:r>
            <w:r w:rsidRPr="00BB2D0C">
              <w:rPr>
                <w:rFonts w:eastAsia="PT Astra Serif"/>
                <w:sz w:val="20"/>
              </w:rPr>
              <w:br/>
              <w:t>тыс. рублей)</w:t>
            </w: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Источники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Всего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2022 год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2023 год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2024 год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2025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2026 год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</w:t>
            </w:r>
            <w:proofErr w:type="spellStart"/>
            <w:proofErr w:type="gramStart"/>
            <w:r w:rsidRPr="00BB2D0C">
              <w:rPr>
                <w:rFonts w:eastAsia="PT Astra Serif"/>
                <w:sz w:val="20"/>
              </w:rPr>
              <w:t>прог-нозный</w:t>
            </w:r>
            <w:proofErr w:type="spellEnd"/>
            <w:proofErr w:type="gramEnd"/>
            <w:r w:rsidRPr="00BB2D0C">
              <w:rPr>
                <w:rFonts w:eastAsia="PT Astra Serif"/>
                <w:sz w:val="20"/>
              </w:rPr>
              <w:t xml:space="preserve"> период)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федеральный бюджет (по согласованию)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(прогноз):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6 268,2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6 268,2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561D06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>
              <w:rPr>
                <w:rFonts w:eastAsia="PT Astra Serif"/>
                <w:sz w:val="20"/>
              </w:rPr>
              <w:t xml:space="preserve">в </w:t>
            </w:r>
            <w:proofErr w:type="spellStart"/>
            <w:r>
              <w:rPr>
                <w:rFonts w:eastAsia="PT Astra Serif"/>
                <w:sz w:val="20"/>
              </w:rPr>
              <w:t>т.</w:t>
            </w:r>
            <w:r w:rsidR="002976F7" w:rsidRPr="00BB2D0C">
              <w:rPr>
                <w:rFonts w:eastAsia="PT Astra Serif"/>
                <w:sz w:val="20"/>
              </w:rPr>
              <w:t>ч</w:t>
            </w:r>
            <w:proofErr w:type="spellEnd"/>
            <w:r w:rsidR="002976F7" w:rsidRPr="00BB2D0C">
              <w:rPr>
                <w:rFonts w:eastAsia="PT Astra Serif"/>
                <w:sz w:val="20"/>
              </w:rPr>
              <w:t xml:space="preserve">. средства федерального бюджета, поступающие напрямую получателям на счета, открытые в кредитных организациях </w:t>
            </w:r>
            <w:r w:rsidR="002976F7" w:rsidRPr="00BB2D0C">
              <w:rPr>
                <w:rFonts w:eastAsia="PT Astra Serif"/>
                <w:sz w:val="20"/>
              </w:rPr>
              <w:br/>
            </w:r>
            <w:r w:rsidR="002976F7" w:rsidRPr="00BB2D0C">
              <w:rPr>
                <w:rFonts w:eastAsia="PT Astra Serif"/>
                <w:sz w:val="20"/>
              </w:rPr>
              <w:lastRenderedPageBreak/>
              <w:t>или в Федеральном казначействе (прогноз)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lastRenderedPageBreak/>
              <w:t>0,0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областной бюджет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2 898 094,0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429 275,4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412 209,6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местные бюджеты (по согласованию) (прогноз)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внебюджетные источники (по согласованию)</w:t>
            </w:r>
          </w:p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(прогноз)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0,0</w:t>
            </w:r>
          </w:p>
        </w:tc>
      </w:tr>
      <w:tr w:rsidR="000826E8" w:rsidRPr="00BB2D0C"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sz w:val="20"/>
              </w:rPr>
              <w:t>всего по источникам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2 904 362,2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429 275,4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418 477,8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left="-57" w:right="-57" w:firstLine="0"/>
              <w:jc w:val="center"/>
              <w:rPr>
                <w:rFonts w:eastAsia="PT Astra Serif"/>
                <w:sz w:val="20"/>
              </w:rPr>
            </w:pPr>
            <w:r w:rsidRPr="00BB2D0C">
              <w:rPr>
                <w:rFonts w:eastAsia="PT Astra Serif"/>
                <w:color w:val="000000"/>
                <w:sz w:val="20"/>
              </w:rPr>
              <w:t>411 321,8</w:t>
            </w: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  <w:sectPr w:rsidR="000826E8" w:rsidRPr="00BB2D0C">
          <w:headerReference w:type="default" r:id="rId22"/>
          <w:footerReference w:type="default" r:id="rId23"/>
          <w:headerReference w:type="first" r:id="rId24"/>
          <w:footerReference w:type="first" r:id="rId25"/>
          <w:pgSz w:w="16838" w:h="11906" w:orient="landscape"/>
          <w:pgMar w:top="567" w:right="1134" w:bottom="851" w:left="1418" w:header="426" w:footer="567" w:gutter="0"/>
          <w:pgNumType w:start="1"/>
          <w:cols w:space="1701"/>
          <w:titlePg/>
          <w:docGrid w:linePitch="360"/>
        </w:sectPr>
      </w:pPr>
    </w:p>
    <w:p w:rsidR="000826E8" w:rsidRPr="00847755" w:rsidRDefault="00847755" w:rsidP="00847755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lastRenderedPageBreak/>
        <w:t>Приложение № </w:t>
      </w:r>
      <w:r w:rsidR="002976F7" w:rsidRPr="00847755">
        <w:rPr>
          <w:rFonts w:eastAsia="PT Astra Serif"/>
          <w:sz w:val="24"/>
          <w:szCs w:val="24"/>
        </w:rPr>
        <w:t>5</w:t>
      </w:r>
    </w:p>
    <w:p w:rsidR="000826E8" w:rsidRPr="00847755" w:rsidRDefault="002976F7" w:rsidP="00847755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847755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847755" w:rsidRDefault="003D49B3" w:rsidP="00847755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847755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widowControl w:val="0"/>
        <w:shd w:val="clear" w:color="auto" w:fill="FFFFFF"/>
        <w:jc w:val="center"/>
        <w:outlineLvl w:val="2"/>
        <w:rPr>
          <w:rFonts w:eastAsia="PT Astra Serif"/>
          <w:bCs/>
          <w:sz w:val="25"/>
          <w:szCs w:val="25"/>
        </w:rPr>
      </w:pPr>
    </w:p>
    <w:p w:rsidR="000826E8" w:rsidRPr="00BB2D0C" w:rsidRDefault="000826E8">
      <w:pPr>
        <w:widowControl w:val="0"/>
        <w:shd w:val="clear" w:color="auto" w:fill="FFFFFF"/>
        <w:jc w:val="center"/>
        <w:outlineLvl w:val="2"/>
        <w:rPr>
          <w:rFonts w:eastAsia="PT Astra Serif"/>
          <w:bCs/>
          <w:sz w:val="25"/>
          <w:szCs w:val="25"/>
        </w:rPr>
      </w:pPr>
    </w:p>
    <w:p w:rsidR="000826E8" w:rsidRPr="00BB2D0C" w:rsidRDefault="002976F7">
      <w:pPr>
        <w:widowControl w:val="0"/>
        <w:shd w:val="clear" w:color="auto" w:fill="FFFFFF"/>
        <w:jc w:val="center"/>
        <w:outlineLvl w:val="2"/>
        <w:rPr>
          <w:rFonts w:eastAsia="PT Astra Serif"/>
          <w:bCs/>
          <w:sz w:val="25"/>
          <w:szCs w:val="25"/>
        </w:rPr>
      </w:pPr>
      <w:r w:rsidRPr="00BB2D0C">
        <w:rPr>
          <w:rFonts w:eastAsia="PT Astra Serif"/>
          <w:bCs/>
          <w:sz w:val="25"/>
          <w:szCs w:val="25"/>
        </w:rPr>
        <w:t>Перечень ведомственных целевых программ, основных мероприятий</w:t>
      </w: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bCs/>
          <w:sz w:val="25"/>
          <w:szCs w:val="25"/>
        </w:rPr>
      </w:pPr>
      <w:r w:rsidRPr="00BB2D0C">
        <w:rPr>
          <w:rFonts w:eastAsia="PT Astra Serif"/>
          <w:bCs/>
          <w:sz w:val="25"/>
          <w:szCs w:val="25"/>
        </w:rPr>
        <w:t>и ресурсное обеспечение реализации подпрограммы</w:t>
      </w:r>
    </w:p>
    <w:p w:rsidR="000826E8" w:rsidRPr="00BB2D0C" w:rsidRDefault="000826E8">
      <w:pPr>
        <w:shd w:val="clear" w:color="auto" w:fill="FFFFFF"/>
        <w:ind w:firstLine="0"/>
        <w:jc w:val="both"/>
        <w:rPr>
          <w:rFonts w:eastAsia="PT Astra Serif"/>
          <w:sz w:val="24"/>
          <w:szCs w:val="24"/>
        </w:rPr>
      </w:pPr>
    </w:p>
    <w:tbl>
      <w:tblPr>
        <w:tblW w:w="15987" w:type="dxa"/>
        <w:jc w:val="center"/>
        <w:tblLayout w:type="fixed"/>
        <w:tblLook w:val="05A0" w:firstRow="1" w:lastRow="0" w:firstColumn="1" w:lastColumn="1" w:noHBand="0" w:noVBand="1"/>
      </w:tblPr>
      <w:tblGrid>
        <w:gridCol w:w="924"/>
        <w:gridCol w:w="2415"/>
        <w:gridCol w:w="830"/>
        <w:gridCol w:w="1264"/>
        <w:gridCol w:w="1176"/>
        <w:gridCol w:w="1261"/>
        <w:gridCol w:w="1186"/>
        <w:gridCol w:w="1125"/>
        <w:gridCol w:w="2238"/>
        <w:gridCol w:w="2202"/>
        <w:gridCol w:w="1366"/>
      </w:tblGrid>
      <w:tr w:rsidR="000826E8" w:rsidRPr="00BB2D0C">
        <w:trPr>
          <w:trHeight w:val="255"/>
          <w:jc w:val="center"/>
        </w:trPr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Срок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реали-зации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(год)</w:t>
            </w:r>
          </w:p>
        </w:tc>
        <w:tc>
          <w:tcPr>
            <w:tcW w:w="126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Объем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финанси-рования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(тыс. рублей)</w:t>
            </w:r>
          </w:p>
        </w:tc>
        <w:tc>
          <w:tcPr>
            <w:tcW w:w="47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 том числе за счет средств: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Участник/участник мероприятия</w:t>
            </w:r>
          </w:p>
        </w:tc>
        <w:tc>
          <w:tcPr>
            <w:tcW w:w="3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по годам реализации</w:t>
            </w:r>
          </w:p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</w:tr>
      <w:tr w:rsidR="000826E8" w:rsidRPr="00BB2D0C">
        <w:trPr>
          <w:cantSplit/>
          <w:trHeight w:val="255"/>
          <w:jc w:val="center"/>
        </w:trPr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264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федераль-ного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бюджета 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област-ного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бюджета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 xml:space="preserve">местных бюджетов 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внебюд-жетных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</w:t>
            </w:r>
            <w:proofErr w:type="spellStart"/>
            <w:r w:rsidRPr="00BB2D0C">
              <w:rPr>
                <w:rFonts w:eastAsia="PT Astra Serif"/>
                <w:sz w:val="22"/>
              </w:rPr>
              <w:t>источни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-ков </w:t>
            </w:r>
            <w:r w:rsidRPr="00BB2D0C">
              <w:rPr>
                <w:rFonts w:eastAsia="PT Astra Serif"/>
                <w:sz w:val="22"/>
              </w:rPr>
              <w:br/>
              <w:t xml:space="preserve">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22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наименование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 единица измерения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значения 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 годам реализации</w:t>
            </w:r>
          </w:p>
        </w:tc>
      </w:tr>
      <w:tr w:rsidR="000826E8" w:rsidRPr="00BB2D0C">
        <w:trPr>
          <w:cantSplit/>
          <w:trHeight w:val="255"/>
          <w:jc w:val="center"/>
        </w:trPr>
        <w:tc>
          <w:tcPr>
            <w:tcW w:w="9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</w:t>
            </w:r>
          </w:p>
        </w:tc>
      </w:tr>
      <w:tr w:rsidR="000826E8" w:rsidRPr="00BB2D0C">
        <w:trPr>
          <w:trHeight w:val="425"/>
          <w:jc w:val="center"/>
        </w:trPr>
        <w:tc>
          <w:tcPr>
            <w:tcW w:w="9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506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Подпрограмма</w:t>
            </w:r>
          </w:p>
        </w:tc>
      </w:tr>
      <w:tr w:rsidR="000826E8" w:rsidRPr="00BB2D0C">
        <w:trPr>
          <w:trHeight w:val="173"/>
          <w:jc w:val="center"/>
        </w:trPr>
        <w:tc>
          <w:tcPr>
            <w:tcW w:w="9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</w:t>
            </w:r>
          </w:p>
        </w:tc>
        <w:tc>
          <w:tcPr>
            <w:tcW w:w="1506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Задача 1. Развитие и эксплуатация электронного и открытого правительства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210 080,7 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6 268,2 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203 812,5 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1. Количество заявлений, поступивших</w:t>
            </w:r>
            <w:r w:rsidRPr="00BB2D0C">
              <w:rPr>
                <w:rFonts w:eastAsia="PT Astra Serif"/>
                <w:sz w:val="22"/>
              </w:rPr>
              <w:br/>
              <w:t xml:space="preserve">от жителей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с Единого портала государственных </w:t>
            </w:r>
            <w:r w:rsidRPr="00BB2D0C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lastRenderedPageBreak/>
              <w:t>и муниципальных услуг (функций), тысяч ед.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2. Место Томской области в рейтинге открытости субъектов Российской Федерации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Показатель 1: 460.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35 056,1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6 268,2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28 787,9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470.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480.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490.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500.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510.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27 504,1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1: 520.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не ниже 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1.1.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1. Развитие </w:t>
            </w:r>
            <w:r w:rsidRPr="00BB2D0C">
              <w:rPr>
                <w:rFonts w:eastAsia="PT Astra Serif"/>
                <w:sz w:val="22"/>
              </w:rPr>
              <w:br/>
              <w:t>и эксплуатация региональной инфраструктуры электронного правительства, а также единой корпоративной информационно-</w:t>
            </w:r>
            <w:proofErr w:type="spellStart"/>
            <w:r w:rsidRPr="00BB2D0C">
              <w:rPr>
                <w:rFonts w:eastAsia="PT Astra Serif"/>
                <w:sz w:val="22"/>
              </w:rPr>
              <w:t>телекоммуникацион</w:t>
            </w:r>
            <w:proofErr w:type="spellEnd"/>
            <w:r w:rsidRPr="00BB2D0C">
              <w:rPr>
                <w:rFonts w:eastAsia="PT Astra Serif"/>
                <w:sz w:val="22"/>
              </w:rPr>
              <w:t>-ной инфраструктуры исполнительных органов государственной власти Томской области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67 317,4 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67 317,4 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1. Количество запросов сведений, необходимых </w:t>
            </w:r>
            <w:r w:rsidRPr="00BB2D0C">
              <w:rPr>
                <w:rFonts w:eastAsia="PT Astra Serif"/>
                <w:sz w:val="22"/>
              </w:rPr>
              <w:br/>
              <w:t xml:space="preserve">для предоставления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(функций), направляемых исполнительными органами государственной власти Томской области посредством системы </w:t>
            </w:r>
            <w:r w:rsidR="00847755">
              <w:rPr>
                <w:rFonts w:eastAsia="PT Astra Serif"/>
                <w:sz w:val="22"/>
              </w:rPr>
              <w:lastRenderedPageBreak/>
              <w:t>межведомствен</w:t>
            </w:r>
            <w:r w:rsidRPr="00BB2D0C">
              <w:rPr>
                <w:rFonts w:eastAsia="PT Astra Serif"/>
                <w:sz w:val="22"/>
              </w:rPr>
              <w:t xml:space="preserve">ного электронного взаимодействия </w:t>
            </w:r>
            <w:r w:rsidRPr="00BB2D0C">
              <w:rPr>
                <w:rFonts w:eastAsia="PT Astra Serif"/>
                <w:sz w:val="22"/>
              </w:rPr>
              <w:br/>
              <w:t>за отчетный период, тысяч ед.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2. Количество бюджетных учреждений Томской области, </w:t>
            </w:r>
            <w:r w:rsidR="00847755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>на базе которых организованы центры общественного доступа к сети Интернет (нарастающим итогом), ед.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Показатель 1: 210. 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121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220 .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122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230 .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123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240 .</w:t>
            </w:r>
          </w:p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124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250.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260 .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126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8 188,2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270 .</w:t>
            </w:r>
          </w:p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2: 127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1.2.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2. Реализация комплексной системы «Открытое правительство»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BB2D0C">
              <w:rPr>
                <w:rFonts w:eastAsia="PT Astra Serif"/>
                <w:sz w:val="22"/>
              </w:rPr>
              <w:br/>
              <w:t xml:space="preserve">в том числе развитие Ситуационного центра Губернатора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и информационных системы «Открытый регион», включая «Электронную </w:t>
            </w:r>
            <w:r w:rsidRPr="00BB2D0C">
              <w:rPr>
                <w:rFonts w:eastAsia="PT Astra Serif"/>
                <w:sz w:val="22"/>
              </w:rPr>
              <w:lastRenderedPageBreak/>
              <w:t>демократию»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41741,0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41741,0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области;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многофункциональ-ный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центр </w:t>
            </w:r>
            <w:r w:rsidRPr="00BB2D0C">
              <w:rPr>
                <w:rFonts w:eastAsia="PT Astra Serif"/>
                <w:sz w:val="22"/>
              </w:rPr>
              <w:br/>
              <w:t>по предоставлению государственных муниципальных услуг»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 xml:space="preserve">Количество наборов открытых данных, опубликованных </w:t>
            </w:r>
            <w:r w:rsidR="00847755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 xml:space="preserve">на официальном интернет-портале Администрации Томской области </w:t>
            </w:r>
            <w:r w:rsidRPr="00BB2D0C">
              <w:rPr>
                <w:rFonts w:eastAsia="PT Astra Serif"/>
                <w:sz w:val="22"/>
              </w:rPr>
              <w:br/>
              <w:t>в разделе «Открытый регион.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Открытые данные» </w:t>
            </w:r>
            <w:bookmarkStart w:id="1" w:name="__DdeLink__9390_583405390"/>
            <w:r w:rsidRPr="00BB2D0C">
              <w:rPr>
                <w:rFonts w:eastAsia="PT Astra Serif"/>
                <w:sz w:val="22"/>
              </w:rPr>
              <w:t>(нарастающим итогом)</w:t>
            </w:r>
            <w:bookmarkEnd w:id="1"/>
            <w:r w:rsidRPr="00BB2D0C">
              <w:rPr>
                <w:rFonts w:eastAsia="PT Astra Serif"/>
                <w:sz w:val="22"/>
              </w:rPr>
              <w:t>, ед.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1050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1070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1080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1090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1110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5963</w:t>
            </w:r>
            <w:r w:rsidRPr="00BB2D0C">
              <w:rPr>
                <w:rFonts w:eastAsia="PT Astra Serif"/>
                <w:sz w:val="22"/>
                <w:lang w:val="en-US"/>
              </w:rPr>
              <w:t>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1.3.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BB2D0C">
              <w:rPr>
                <w:rFonts w:eastAsia="PT Astra Serif"/>
                <w:sz w:val="22"/>
              </w:rPr>
              <w:br/>
              <w:t>и муниципальных услуг в электронной форме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36400,0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36400,0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граждан, прошедших обучение </w:t>
            </w:r>
            <w:r w:rsidRPr="00BB2D0C">
              <w:rPr>
                <w:rFonts w:eastAsia="PT Astra Serif"/>
                <w:sz w:val="22"/>
              </w:rPr>
              <w:br/>
              <w:t xml:space="preserve">по использованию систем получения государственных услуг </w:t>
            </w:r>
            <w:r w:rsidRPr="00BB2D0C">
              <w:rPr>
                <w:rFonts w:eastAsia="PT Astra Serif"/>
                <w:sz w:val="22"/>
              </w:rPr>
              <w:br/>
              <w:t xml:space="preserve">в электронном виде, в том числе посредством </w:t>
            </w:r>
            <w:proofErr w:type="gramStart"/>
            <w:r w:rsidRPr="00BB2D0C">
              <w:rPr>
                <w:rFonts w:eastAsia="PT Astra Serif"/>
                <w:sz w:val="22"/>
              </w:rPr>
              <w:t>интернет-порталов</w:t>
            </w:r>
            <w:proofErr w:type="gramEnd"/>
            <w:r w:rsidRPr="00BB2D0C">
              <w:rPr>
                <w:rFonts w:eastAsia="PT Astra Serif"/>
                <w:sz w:val="22"/>
              </w:rPr>
              <w:t>, чел.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5200,0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1500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1.4.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4. Мониторинг удовлетворенности качеством предоставления </w:t>
            </w:r>
            <w:r w:rsidRPr="00BB2D0C">
              <w:rPr>
                <w:rFonts w:eastAsia="PT Astra Serif"/>
                <w:sz w:val="22"/>
              </w:rPr>
              <w:br/>
              <w:t xml:space="preserve">и доступностью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на территории Томской области, </w:t>
            </w:r>
            <w:r w:rsidRPr="00BB2D0C">
              <w:rPr>
                <w:rFonts w:eastAsia="PT Astra Serif"/>
                <w:sz w:val="22"/>
              </w:rPr>
              <w:br/>
              <w:t>в том числе на базе многофункциональных центров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респондентов, принявших участие </w:t>
            </w:r>
            <w:r w:rsidRPr="00BB2D0C">
              <w:rPr>
                <w:rFonts w:eastAsia="PT Astra Serif"/>
                <w:sz w:val="22"/>
              </w:rPr>
              <w:br/>
              <w:t>в мониторинге, чел.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1000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1.5.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5. Развитие </w:t>
            </w:r>
            <w:r w:rsidRPr="00BB2D0C">
              <w:rPr>
                <w:rFonts w:eastAsia="PT Astra Serif"/>
                <w:sz w:val="22"/>
              </w:rPr>
              <w:br/>
              <w:t xml:space="preserve">и эксплуатация инфраструктуры, обеспечивающей деятельность областного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государственного казенного учреждения «Томский областной многофункциональный центр по предоставлению государственных </w:t>
            </w:r>
            <w:r w:rsidRPr="00BB2D0C">
              <w:rPr>
                <w:rFonts w:eastAsia="PT Astra Serif"/>
                <w:sz w:val="22"/>
              </w:rPr>
              <w:br/>
              <w:t>и муниципальных услуг»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49 230,3 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49 230,3 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информационного общества Администрации Томской области; Областное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государственное казенное учреждение «Томский областной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многофункциональ</w:t>
            </w:r>
            <w:r w:rsidR="00847755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ный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центр </w:t>
            </w:r>
            <w:r w:rsidRPr="00BB2D0C">
              <w:rPr>
                <w:rFonts w:eastAsia="PT Astra Serif"/>
                <w:sz w:val="22"/>
              </w:rPr>
              <w:br/>
              <w:t xml:space="preserve">по предоставлению государственных </w:t>
            </w:r>
            <w:r w:rsidRPr="00BB2D0C">
              <w:rPr>
                <w:rFonts w:eastAsia="PT Astra Serif"/>
                <w:sz w:val="22"/>
              </w:rPr>
              <w:br/>
              <w:t>и муниципальных услуг»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отделов областного государственного казенного учреждения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«Томский областной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многофункциональ</w:t>
            </w:r>
            <w:r w:rsidR="00561D06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ный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центр </w:t>
            </w:r>
            <w:r w:rsidRPr="00BB2D0C">
              <w:rPr>
                <w:rFonts w:eastAsia="PT Astra Serif"/>
                <w:sz w:val="22"/>
              </w:rPr>
              <w:br/>
              <w:t xml:space="preserve">по предоставлению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услуг», оснащенных автоматизированной информационной системой поддержки деятельности </w:t>
            </w:r>
            <w:proofErr w:type="spellStart"/>
            <w:r w:rsidRPr="00BB2D0C">
              <w:rPr>
                <w:rFonts w:eastAsia="PT Astra Serif"/>
                <w:sz w:val="22"/>
              </w:rPr>
              <w:t>многофункциональ</w:t>
            </w:r>
            <w:r w:rsidR="00561D06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ных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центров предоставления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согласно требованиям, определенным </w:t>
            </w:r>
          </w:p>
          <w:p w:rsidR="000826E8" w:rsidRPr="00BB2D0C" w:rsidRDefault="00561D06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>
              <w:rPr>
                <w:rFonts w:eastAsia="PT Astra Serif"/>
                <w:sz w:val="22"/>
              </w:rPr>
              <w:t>в п</w:t>
            </w:r>
            <w:r w:rsidR="002976F7" w:rsidRPr="00BB2D0C">
              <w:rPr>
                <w:rFonts w:eastAsia="PT Astra Serif"/>
                <w:sz w:val="22"/>
              </w:rPr>
              <w:t>остановлении Правительства Росс</w:t>
            </w:r>
            <w:r>
              <w:rPr>
                <w:rFonts w:eastAsia="PT Astra Serif"/>
                <w:sz w:val="22"/>
              </w:rPr>
              <w:t>ийской Федерации от 22.12.2012 №</w:t>
            </w:r>
            <w:r w:rsidR="002976F7" w:rsidRPr="00BB2D0C">
              <w:rPr>
                <w:rFonts w:eastAsia="PT Astra Serif"/>
                <w:sz w:val="22"/>
              </w:rPr>
              <w:t xml:space="preserve"> 1376 «Об утверждении Правил организации деятельности </w:t>
            </w:r>
            <w:proofErr w:type="spellStart"/>
            <w:proofErr w:type="gramStart"/>
            <w:r w:rsidR="002976F7" w:rsidRPr="00BB2D0C">
              <w:rPr>
                <w:rFonts w:eastAsia="PT Astra Serif"/>
                <w:sz w:val="22"/>
              </w:rPr>
              <w:t>многофункциональ</w:t>
            </w:r>
            <w:r>
              <w:rPr>
                <w:rFonts w:eastAsia="PT Astra Serif"/>
                <w:sz w:val="22"/>
              </w:rPr>
              <w:t>-</w:t>
            </w:r>
            <w:r w:rsidR="002976F7" w:rsidRPr="00BB2D0C">
              <w:rPr>
                <w:rFonts w:eastAsia="PT Astra Serif"/>
                <w:sz w:val="22"/>
              </w:rPr>
              <w:t>ных</w:t>
            </w:r>
            <w:proofErr w:type="spellEnd"/>
            <w:proofErr w:type="gramEnd"/>
            <w:r w:rsidR="002976F7" w:rsidRPr="00BB2D0C">
              <w:rPr>
                <w:rFonts w:eastAsia="PT Astra Serif"/>
                <w:sz w:val="22"/>
              </w:rPr>
              <w:t xml:space="preserve"> центров предоставления государственных </w:t>
            </w:r>
            <w:r w:rsidR="002976F7" w:rsidRPr="00BB2D0C">
              <w:rPr>
                <w:rFonts w:eastAsia="PT Astra Serif"/>
                <w:sz w:val="22"/>
              </w:rPr>
              <w:br/>
              <w:t>и муниципальных услуг», ед.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1.6.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 6. Автоматизация приоритетных видов регионального государственного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контроля (надзора) </w:t>
            </w:r>
            <w:r w:rsidRPr="00BB2D0C">
              <w:rPr>
                <w:rFonts w:eastAsia="PT Astra Serif"/>
                <w:sz w:val="22"/>
              </w:rPr>
              <w:br/>
              <w:t xml:space="preserve">в целях внедрения </w:t>
            </w:r>
            <w:proofErr w:type="gramStart"/>
            <w:r w:rsidRPr="00BB2D0C">
              <w:rPr>
                <w:rFonts w:eastAsia="PT Astra Serif"/>
                <w:sz w:val="22"/>
              </w:rPr>
              <w:t>риск-ориентированного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подхода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7 552,0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6 268,2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1 283,8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информационного общества Администрации </w:t>
            </w:r>
            <w:r w:rsidRPr="00BB2D0C">
              <w:rPr>
                <w:rFonts w:eastAsia="PT Astra Serif"/>
                <w:sz w:val="22"/>
              </w:rPr>
              <w:lastRenderedPageBreak/>
              <w:t>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Доля проверок, осуществляемых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по приоритетным </w:t>
            </w:r>
            <w:r w:rsidRPr="00BB2D0C">
              <w:rPr>
                <w:rFonts w:eastAsia="PT Astra Serif"/>
                <w:sz w:val="22"/>
              </w:rPr>
              <w:lastRenderedPageBreak/>
              <w:t>видам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регионального государственного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контроля (надзора), информация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о которых вносится в единый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реестр проверок </w:t>
            </w:r>
            <w:r w:rsidRPr="00BB2D0C">
              <w:rPr>
                <w:rFonts w:eastAsia="PT Astra Serif"/>
                <w:sz w:val="22"/>
              </w:rPr>
              <w:br/>
              <w:t>с использованием единой системы</w:t>
            </w:r>
          </w:p>
          <w:p w:rsidR="000826E8" w:rsidRPr="00BB2D0C" w:rsidRDefault="00561D06">
            <w:pPr>
              <w:shd w:val="clear" w:color="auto" w:fill="FFFFFF"/>
              <w:ind w:firstLine="0"/>
              <w:rPr>
                <w:rFonts w:eastAsia="PT Astra Serif"/>
              </w:rPr>
            </w:pPr>
            <w:r>
              <w:rPr>
                <w:rFonts w:eastAsia="PT Astra Serif"/>
                <w:sz w:val="22"/>
              </w:rPr>
              <w:t>межведомствен</w:t>
            </w:r>
            <w:r w:rsidR="002976F7" w:rsidRPr="00BB2D0C">
              <w:rPr>
                <w:rFonts w:eastAsia="PT Astra Serif"/>
                <w:sz w:val="22"/>
              </w:rPr>
              <w:t xml:space="preserve">ного взаимодействия, </w:t>
            </w:r>
            <w:r w:rsidR="002976F7" w:rsidRPr="00BB2D0C">
              <w:rPr>
                <w:rFonts w:eastAsia="PT Astra Serif"/>
                <w:sz w:val="22"/>
              </w:rPr>
              <w:br/>
              <w:t>в общем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>количестве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проверок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7 552,0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6 268,2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1 283,8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75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0826E8"/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25"/>
          <w:jc w:val="center"/>
        </w:trPr>
        <w:tc>
          <w:tcPr>
            <w:tcW w:w="9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2.</w:t>
            </w:r>
          </w:p>
        </w:tc>
        <w:tc>
          <w:tcPr>
            <w:tcW w:w="1506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0826E8" w:rsidRPr="00BB2D0C">
        <w:trPr>
          <w:trHeight w:val="455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hanging="69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ВЦП 1 «Обеспечение внедрения информационно-коммуникационных технологий </w:t>
            </w:r>
            <w:r w:rsidRPr="00BB2D0C">
              <w:rPr>
                <w:rFonts w:eastAsia="PT Astra Serif"/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 муниципальных услуг на базе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многофункциональ-ных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центров»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1 835 921,5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1 835 921,5 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999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262 291,3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262 291,3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</w:t>
            </w:r>
            <w:r w:rsidR="00561D06">
              <w:rPr>
                <w:rFonts w:eastAsia="PT Astra Serif"/>
                <w:sz w:val="22"/>
              </w:rPr>
              <w:t>атель 1. Надежность функционирования информационно-коммуника</w:t>
            </w:r>
            <w:r w:rsidRPr="00BB2D0C">
              <w:rPr>
                <w:rFonts w:eastAsia="PT Astra Serif"/>
                <w:sz w:val="22"/>
              </w:rPr>
              <w:t>ционных технологий (дост</w:t>
            </w:r>
            <w:r w:rsidR="00561D06">
              <w:rPr>
                <w:rFonts w:eastAsia="PT Astra Serif"/>
                <w:sz w:val="22"/>
              </w:rPr>
              <w:t>упность информационно-коммуника</w:t>
            </w:r>
            <w:r w:rsidRPr="00BB2D0C">
              <w:rPr>
                <w:rFonts w:eastAsia="PT Astra Serif"/>
                <w:sz w:val="22"/>
              </w:rPr>
              <w:t>ционных технологий), %.</w:t>
            </w:r>
            <w:r w:rsidRPr="00BB2D0C">
              <w:rPr>
                <w:rFonts w:eastAsia="PT Astra Serif"/>
                <w:sz w:val="22"/>
              </w:rPr>
              <w:br/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</w:t>
            </w:r>
            <w:r w:rsidR="00561D06">
              <w:rPr>
                <w:rFonts w:eastAsia="PT Astra Serif"/>
                <w:sz w:val="22"/>
              </w:rPr>
              <w:t>азатель 2.</w:t>
            </w:r>
            <w:r w:rsidR="00561D06">
              <w:rPr>
                <w:rFonts w:eastAsia="PT Astra Serif"/>
                <w:sz w:val="22"/>
              </w:rPr>
              <w:br/>
              <w:t>Уровень удовлетворен</w:t>
            </w:r>
            <w:r w:rsidRPr="00BB2D0C">
              <w:rPr>
                <w:rFonts w:eastAsia="PT Astra Serif"/>
                <w:sz w:val="22"/>
              </w:rPr>
              <w:t xml:space="preserve">ности граждан качеством предоставления государственных услуг в ОГКУ «МФЦ ТО» </w:t>
            </w:r>
            <w:r w:rsidRPr="00BB2D0C">
              <w:rPr>
                <w:rFonts w:eastAsia="PT Astra Serif"/>
                <w:sz w:val="22"/>
              </w:rPr>
              <w:br/>
              <w:t xml:space="preserve">в соответствии </w:t>
            </w:r>
            <w:r w:rsidRPr="00BB2D0C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lastRenderedPageBreak/>
              <w:t xml:space="preserve">с оценками, переданными </w:t>
            </w:r>
            <w:r w:rsidRPr="00BB2D0C">
              <w:rPr>
                <w:rFonts w:eastAsia="PT Astra Serif"/>
                <w:sz w:val="22"/>
              </w:rPr>
              <w:br/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971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261 941,7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261 941,7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972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840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839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82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  <w:r w:rsidRPr="00BB2D0C">
              <w:rPr>
                <w:rFonts w:eastAsia="PT Astra Serif"/>
                <w:sz w:val="22"/>
              </w:rPr>
              <w:br/>
              <w:t>Показатель 2: не менее 90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262 337,7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Показатель 1: 97,1.</w:t>
            </w:r>
          </w:p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Показатель 2: </w:t>
            </w:r>
          </w:p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90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hanging="55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3.</w:t>
            </w:r>
          </w:p>
        </w:tc>
        <w:tc>
          <w:tcPr>
            <w:tcW w:w="1506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hanging="55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ВЦП 2 «Информирование населения </w:t>
            </w:r>
            <w:r w:rsidRPr="00BB2D0C">
              <w:rPr>
                <w:rFonts w:eastAsia="PT Astra Serif"/>
                <w:sz w:val="22"/>
              </w:rPr>
              <w:br/>
              <w:t xml:space="preserve">о деятельности </w:t>
            </w:r>
            <w:r w:rsidRPr="00BB2D0C">
              <w:rPr>
                <w:rFonts w:eastAsia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BB2D0C">
              <w:rPr>
                <w:rFonts w:eastAsia="PT Astra Serif"/>
                <w:sz w:val="22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858 360,0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858 360,0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ежемесячных информационных материалов </w:t>
            </w:r>
            <w:r w:rsidRPr="00BB2D0C">
              <w:rPr>
                <w:rFonts w:eastAsia="PT Astra Serif"/>
                <w:sz w:val="22"/>
              </w:rPr>
              <w:br/>
              <w:t xml:space="preserve">в средствах массовой информации </w:t>
            </w:r>
            <w:r w:rsidRPr="00BB2D0C">
              <w:rPr>
                <w:rFonts w:eastAsia="PT Astra Serif"/>
                <w:sz w:val="22"/>
              </w:rPr>
              <w:br/>
              <w:t xml:space="preserve">о политической, экономической </w:t>
            </w:r>
            <w:r w:rsidRPr="00BB2D0C">
              <w:rPr>
                <w:rFonts w:eastAsia="PT Astra Serif"/>
                <w:sz w:val="22"/>
              </w:rPr>
              <w:br/>
              <w:t>и культурной жизни региона, ед.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121 480,0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93" w:right="-123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не менее 25 ежемесячно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Итого </w:t>
            </w:r>
            <w:r w:rsidRPr="00BB2D0C">
              <w:rPr>
                <w:rFonts w:eastAsia="PT Astra Serif"/>
                <w:sz w:val="22"/>
              </w:rPr>
              <w:br/>
              <w:t>по подпрограмме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2 904 362,2 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6 268,2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2 898 094,0 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2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429 275,4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429 275,4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418 477,8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6 268,2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412 209,6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  <w:tr w:rsidR="000826E8" w:rsidRPr="00BB2D0C">
        <w:trPr>
          <w:trHeight w:val="403"/>
          <w:jc w:val="center"/>
        </w:trPr>
        <w:tc>
          <w:tcPr>
            <w:tcW w:w="925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411 321,8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223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5"/>
          <w:szCs w:val="25"/>
        </w:rPr>
        <w:sectPr w:rsidR="000826E8" w:rsidRPr="00BB2D0C">
          <w:headerReference w:type="default" r:id="rId26"/>
          <w:footerReference w:type="default" r:id="rId27"/>
          <w:headerReference w:type="first" r:id="rId28"/>
          <w:footerReference w:type="first" r:id="rId29"/>
          <w:pgSz w:w="16838" w:h="11906" w:orient="landscape"/>
          <w:pgMar w:top="567" w:right="1134" w:bottom="851" w:left="1418" w:header="426" w:footer="567" w:gutter="0"/>
          <w:pgNumType w:start="1"/>
          <w:cols w:space="1701"/>
          <w:titlePg/>
          <w:docGrid w:linePitch="360"/>
        </w:sectPr>
      </w:pPr>
    </w:p>
    <w:p w:rsidR="000826E8" w:rsidRPr="00561D06" w:rsidRDefault="00561D06" w:rsidP="00561D06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lastRenderedPageBreak/>
        <w:t>Приложение № </w:t>
      </w:r>
      <w:r w:rsidR="002976F7" w:rsidRPr="00561D06">
        <w:rPr>
          <w:rFonts w:eastAsia="PT Astra Serif"/>
          <w:sz w:val="24"/>
          <w:szCs w:val="24"/>
        </w:rPr>
        <w:t>6</w:t>
      </w:r>
    </w:p>
    <w:p w:rsidR="000826E8" w:rsidRPr="00561D06" w:rsidRDefault="002976F7" w:rsidP="00561D06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561D06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561D06" w:rsidRDefault="003D49B3" w:rsidP="00561D06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561D06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Перечень региональных проектов и ресурсное обеспечение</w:t>
      </w: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проектной части государственной программы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right="113" w:firstLine="0"/>
        <w:jc w:val="right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Таблица 1</w:t>
      </w:r>
    </w:p>
    <w:p w:rsidR="000826E8" w:rsidRPr="00BB2D0C" w:rsidRDefault="000826E8">
      <w:pPr>
        <w:shd w:val="clear" w:color="auto" w:fill="FFFFFF"/>
        <w:ind w:right="113" w:firstLine="0"/>
        <w:jc w:val="both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Ресурсное обеспечение проектной части государственной программы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tbl>
      <w:tblPr>
        <w:tblW w:w="13590" w:type="dxa"/>
        <w:jc w:val="center"/>
        <w:tblLook w:val="04A0" w:firstRow="1" w:lastRow="0" w:firstColumn="1" w:lastColumn="0" w:noHBand="0" w:noVBand="1"/>
      </w:tblPr>
      <w:tblGrid>
        <w:gridCol w:w="3546"/>
        <w:gridCol w:w="3615"/>
        <w:gridCol w:w="1279"/>
        <w:gridCol w:w="1286"/>
        <w:gridCol w:w="1285"/>
        <w:gridCol w:w="1286"/>
        <w:gridCol w:w="1293"/>
      </w:tblGrid>
      <w:tr w:rsidR="000826E8" w:rsidRPr="00BB2D0C">
        <w:trPr>
          <w:trHeight w:val="900"/>
          <w:jc w:val="center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Источники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 год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 год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 год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 год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 год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Национальный проект «Цифровая экономика Российской Федерации»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 по источникам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42695,7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29255,2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24945,0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федеральный бюджет </w:t>
            </w:r>
            <w:r w:rsidRPr="00BB2D0C">
              <w:rPr>
                <w:rFonts w:eastAsia="PT Astra Serif"/>
                <w:sz w:val="22"/>
              </w:rPr>
              <w:br/>
              <w:t xml:space="preserve">(по согласованию) (прогноз), в </w:t>
            </w:r>
            <w:proofErr w:type="spellStart"/>
            <w:r w:rsidRPr="00BB2D0C">
              <w:rPr>
                <w:rFonts w:eastAsia="PT Astra Serif"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6800,4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4180,9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595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 </w:t>
            </w:r>
            <w:proofErr w:type="spellStart"/>
            <w:r w:rsidRPr="00BB2D0C">
              <w:rPr>
                <w:rFonts w:eastAsia="PT Astra Serif"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BB2D0C">
              <w:rPr>
                <w:rFonts w:eastAsia="PT Astra Serif"/>
                <w:sz w:val="22"/>
              </w:rPr>
              <w:br/>
              <w:t xml:space="preserve">в кредитных организациях </w:t>
            </w:r>
            <w:r w:rsidRPr="00BB2D0C">
              <w:rPr>
                <w:rFonts w:eastAsia="PT Astra Serif"/>
                <w:sz w:val="22"/>
              </w:rPr>
              <w:br/>
              <w:t>или в Федеральном казначействе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областной бюджет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35895,3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25074,3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24945,0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местные бюджеты </w:t>
            </w:r>
            <w:r w:rsidRPr="00BB2D0C">
              <w:rPr>
                <w:rFonts w:eastAsia="PT Astra Serif"/>
                <w:sz w:val="22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внебюджетные источники </w:t>
            </w:r>
            <w:r w:rsidRPr="00BB2D0C">
              <w:rPr>
                <w:rFonts w:eastAsia="PT Astra Serif"/>
                <w:sz w:val="22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 xml:space="preserve">Итого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по проектной части государственной программы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всего по источникам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42695,7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29255,2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24945,0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57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 xml:space="preserve">федеральный бюджет </w:t>
            </w:r>
            <w:r w:rsidRPr="00BB2D0C">
              <w:rPr>
                <w:rFonts w:eastAsia="PT Astra Serif"/>
                <w:bCs/>
                <w:sz w:val="22"/>
              </w:rPr>
              <w:br/>
              <w:t xml:space="preserve">(по согласованию) (прогноз), в </w:t>
            </w:r>
            <w:proofErr w:type="spellStart"/>
            <w:r w:rsidRPr="00BB2D0C">
              <w:rPr>
                <w:rFonts w:eastAsia="PT Astra Serif"/>
                <w:bCs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bCs/>
                <w:sz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6800,4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4180,9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14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 xml:space="preserve">в </w:t>
            </w:r>
            <w:proofErr w:type="spellStart"/>
            <w:r w:rsidRPr="00BB2D0C">
              <w:rPr>
                <w:rFonts w:eastAsia="PT Astra Serif"/>
                <w:bCs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bCs/>
                <w:sz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BB2D0C">
              <w:rPr>
                <w:rFonts w:eastAsia="PT Astra Serif"/>
                <w:bCs/>
                <w:sz w:val="22"/>
              </w:rPr>
              <w:br/>
              <w:t xml:space="preserve">в кредитных организациях </w:t>
            </w:r>
            <w:r w:rsidRPr="00BB2D0C">
              <w:rPr>
                <w:rFonts w:eastAsia="PT Astra Serif"/>
                <w:bCs/>
                <w:sz w:val="22"/>
              </w:rPr>
              <w:br/>
              <w:t>или в Федеральном казначействе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областной бюджет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35895,3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25074,3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24945,0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57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 xml:space="preserve">местные бюджеты </w:t>
            </w:r>
            <w:r w:rsidRPr="00BB2D0C">
              <w:rPr>
                <w:rFonts w:eastAsia="PT Astra Serif"/>
                <w:bCs/>
                <w:sz w:val="22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57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 xml:space="preserve">внебюджетные источники </w:t>
            </w:r>
            <w:r w:rsidRPr="00BB2D0C">
              <w:rPr>
                <w:rFonts w:eastAsia="PT Astra Serif"/>
                <w:bCs/>
                <w:sz w:val="22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</w:tbl>
    <w:p w:rsidR="000826E8" w:rsidRPr="00BB2D0C" w:rsidRDefault="000826E8">
      <w:pPr>
        <w:shd w:val="clear" w:color="auto" w:fill="FFFFFF"/>
        <w:ind w:firstLine="0"/>
        <w:rPr>
          <w:rFonts w:eastAsia="PT Astra Serif"/>
          <w:sz w:val="24"/>
          <w:szCs w:val="24"/>
        </w:rPr>
      </w:pPr>
    </w:p>
    <w:p w:rsidR="000826E8" w:rsidRPr="00BB2D0C" w:rsidRDefault="000826E8">
      <w:pPr>
        <w:shd w:val="clear" w:color="auto" w:fill="FFFFFF"/>
        <w:ind w:firstLine="0"/>
        <w:rPr>
          <w:rFonts w:eastAsia="PT Astra Serif"/>
          <w:sz w:val="24"/>
          <w:szCs w:val="24"/>
        </w:rPr>
        <w:sectPr w:rsidR="000826E8" w:rsidRPr="00BB2D0C">
          <w:headerReference w:type="default" r:id="rId30"/>
          <w:footerReference w:type="default" r:id="rId31"/>
          <w:headerReference w:type="first" r:id="rId32"/>
          <w:footerReference w:type="first" r:id="rId33"/>
          <w:pgSz w:w="16838" w:h="11906" w:orient="landscape"/>
          <w:pgMar w:top="1276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0826E8" w:rsidRPr="00BB2D0C" w:rsidRDefault="002976F7" w:rsidP="00BE683E">
      <w:pPr>
        <w:shd w:val="clear" w:color="auto" w:fill="FFFFFF"/>
        <w:ind w:right="-598" w:firstLine="0"/>
        <w:jc w:val="right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lastRenderedPageBreak/>
        <w:t>Таблица 2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Перечень региональных проектов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06"/>
        <w:gridCol w:w="3744"/>
        <w:gridCol w:w="1963"/>
        <w:gridCol w:w="9"/>
        <w:gridCol w:w="1172"/>
        <w:gridCol w:w="12"/>
        <w:gridCol w:w="1244"/>
        <w:gridCol w:w="9"/>
        <w:gridCol w:w="1228"/>
        <w:gridCol w:w="14"/>
        <w:gridCol w:w="1167"/>
        <w:gridCol w:w="17"/>
        <w:gridCol w:w="1145"/>
        <w:gridCol w:w="11"/>
        <w:gridCol w:w="1203"/>
      </w:tblGrid>
      <w:tr w:rsidR="000826E8" w:rsidRPr="00BB2D0C">
        <w:trPr>
          <w:trHeight w:val="6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Наименование регионального проекта 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Региональный проект 1. Цифровое государственное управление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Протокол Совета при Губернаторе Томской области по стратегическому развитию и приоритетным проектам от 5 сентября 2019 г. </w:t>
            </w:r>
            <w:r w:rsidRPr="00BB2D0C">
              <w:rPr>
                <w:rFonts w:eastAsia="PT Astra Serif"/>
                <w:sz w:val="22"/>
              </w:rPr>
              <w:br/>
              <w:t>№ СЖ-Пр-1900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Руководитель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BE683E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>
              <w:rPr>
                <w:rFonts w:eastAsia="PT Astra Serif"/>
                <w:sz w:val="22"/>
              </w:rPr>
              <w:t>Максименко А.В. –</w:t>
            </w:r>
            <w:r w:rsidR="002976F7" w:rsidRPr="00BB2D0C">
              <w:rPr>
                <w:rFonts w:eastAsia="PT Astra Serif"/>
                <w:sz w:val="22"/>
              </w:rPr>
              <w:t xml:space="preserve"> начальник </w:t>
            </w:r>
            <w:proofErr w:type="gramStart"/>
            <w:r w:rsidR="002976F7" w:rsidRPr="00BB2D0C">
              <w:rPr>
                <w:rFonts w:eastAsia="PT Astra Serif"/>
                <w:sz w:val="22"/>
              </w:rPr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0826E8" w:rsidRPr="00BB2D0C">
        <w:trPr>
          <w:trHeight w:val="9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Цель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Внедрение цифровых технологий и платформенных решений в сферах государственного управления и оказания государственных услуг, в том числе в интересах населения и субъектов малого и среднего предпринимательства, включая индивидуальных предпринимателей</w:t>
            </w:r>
          </w:p>
        </w:tc>
      </w:tr>
      <w:tr w:rsidR="000826E8" w:rsidRPr="00BB2D0C">
        <w:trPr>
          <w:trHeight w:val="525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Срок начала </w:t>
            </w:r>
            <w:r w:rsidRPr="00BB2D0C">
              <w:rPr>
                <w:rFonts w:eastAsia="PT Astra Serif"/>
                <w:sz w:val="22"/>
              </w:rPr>
              <w:br/>
              <w:t>и окончания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11.01.2019 – 31.12.2024</w:t>
            </w:r>
          </w:p>
        </w:tc>
      </w:tr>
      <w:tr w:rsidR="000826E8" w:rsidRPr="00BB2D0C">
        <w:trPr>
          <w:trHeight w:val="377"/>
          <w:jc w:val="center"/>
        </w:trPr>
        <w:tc>
          <w:tcPr>
            <w:tcW w:w="2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Показатели цели регионального проекта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Наименование показателя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Тип показателя (основной/</w:t>
            </w:r>
            <w:r w:rsidRPr="00BB2D0C">
              <w:rPr>
                <w:rFonts w:eastAsia="PT Astra Serif"/>
                <w:sz w:val="22"/>
              </w:rPr>
              <w:br/>
              <w:t>дополнительный)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2019 год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 год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 год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 год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 год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 год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Доля взаимодействий граждан </w:t>
            </w:r>
            <w:r w:rsidRPr="00BB2D0C">
              <w:rPr>
                <w:rFonts w:eastAsia="PT Astra Serif"/>
                <w:sz w:val="22"/>
              </w:rPr>
              <w:br/>
              <w:t xml:space="preserve">и коммерческих организаций </w:t>
            </w:r>
            <w:r w:rsidRPr="00BB2D0C">
              <w:rPr>
                <w:rFonts w:eastAsia="PT Astra Serif"/>
                <w:sz w:val="22"/>
              </w:rPr>
              <w:br/>
              <w:t xml:space="preserve">с государственными (муниципальными) органами </w:t>
            </w:r>
            <w:r w:rsidRPr="00BB2D0C">
              <w:rPr>
                <w:rFonts w:eastAsia="PT Astra Serif"/>
                <w:sz w:val="22"/>
              </w:rPr>
              <w:br/>
              <w:t>и бюджетными учреждениями, осуществляемых в цифровом виде,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40*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Доля приоритетных государственных услуг и сервисов, соответствующих целевой модели цифровой трансформации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(предоставление </w:t>
            </w:r>
            <w:r w:rsidRPr="00BB2D0C">
              <w:rPr>
                <w:rFonts w:eastAsia="PT Astra Serif"/>
                <w:sz w:val="22"/>
              </w:rPr>
              <w:br/>
              <w:t xml:space="preserve">без необходимости личного посещения государственных органов </w:t>
            </w:r>
            <w:r w:rsidRPr="00BB2D0C">
              <w:rPr>
                <w:rFonts w:eastAsia="PT Astra Serif"/>
                <w:sz w:val="22"/>
              </w:rPr>
              <w:br/>
              <w:t xml:space="preserve">и иных организаций, с применением реестровой модели, онлайн </w:t>
            </w:r>
            <w:r w:rsidRPr="00BB2D0C">
              <w:rPr>
                <w:rFonts w:eastAsia="PT Astra Serif"/>
                <w:sz w:val="22"/>
              </w:rPr>
              <w:br/>
              <w:t xml:space="preserve">(в автоматическом режиме), </w:t>
            </w:r>
            <w:proofErr w:type="spellStart"/>
            <w:r w:rsidRPr="00BB2D0C">
              <w:rPr>
                <w:rFonts w:eastAsia="PT Astra Serif"/>
                <w:sz w:val="22"/>
              </w:rPr>
              <w:t>проактивно</w:t>
            </w:r>
            <w:proofErr w:type="spellEnd"/>
            <w:r w:rsidRPr="00BB2D0C">
              <w:rPr>
                <w:rFonts w:eastAsia="PT Astra Serif"/>
                <w:sz w:val="22"/>
              </w:rPr>
              <w:t>),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15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40*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Доля отказов при предоставлении приоритетных государственных услуг и сервисов от числа отказов </w:t>
            </w:r>
            <w:r w:rsidRPr="00BB2D0C">
              <w:rPr>
                <w:rFonts w:eastAsia="PT Astra Serif"/>
                <w:sz w:val="22"/>
              </w:rPr>
              <w:br/>
              <w:t>в 2018 году,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95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80*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Доля </w:t>
            </w:r>
            <w:proofErr w:type="gramStart"/>
            <w:r w:rsidRPr="00BB2D0C">
              <w:rPr>
                <w:rFonts w:eastAsia="PT Astra Serif"/>
                <w:sz w:val="22"/>
              </w:rPr>
              <w:t>внутриведомственного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br/>
              <w:t>и межведомственного юридически значимого электронного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документооборота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органов </w:t>
            </w:r>
            <w:r w:rsidRPr="00BB2D0C">
              <w:rPr>
                <w:rFonts w:eastAsia="PT Astra Serif"/>
                <w:sz w:val="22"/>
              </w:rPr>
              <w:br/>
              <w:t>и бюджетных учреждений,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30*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58"/>
          <w:jc w:val="center"/>
        </w:trPr>
        <w:tc>
          <w:tcPr>
            <w:tcW w:w="2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Объем и источники финансирования регионального проекта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(с детализацией по годам реализации, тыс. рублей)</w:t>
            </w: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Источники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 год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 год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 год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 год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 год</w:t>
            </w:r>
          </w:p>
        </w:tc>
      </w:tr>
      <w:tr w:rsidR="000826E8" w:rsidRPr="00BB2D0C">
        <w:trPr>
          <w:trHeight w:val="31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 по источникам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86685,7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39395,7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37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871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 </w:t>
            </w:r>
            <w:proofErr w:type="spellStart"/>
            <w:r w:rsidRPr="00BB2D0C">
              <w:rPr>
                <w:rFonts w:eastAsia="PT Astra Serif"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sz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15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областной бюджет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79885,3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32595,3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36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60"/>
          <w:jc w:val="center"/>
        </w:trPr>
        <w:tc>
          <w:tcPr>
            <w:tcW w:w="1564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Дополнительная информация</w:t>
            </w:r>
          </w:p>
        </w:tc>
      </w:tr>
      <w:tr w:rsidR="000826E8" w:rsidRPr="00BB2D0C">
        <w:trPr>
          <w:trHeight w:val="15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Условия и порядок </w:t>
            </w:r>
            <w:proofErr w:type="spellStart"/>
            <w:r w:rsidRPr="00BB2D0C">
              <w:rPr>
                <w:rFonts w:eastAsia="PT Astra Serif"/>
                <w:sz w:val="22"/>
              </w:rPr>
              <w:t>софинансирования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мероприятий регионального проекта </w:t>
            </w:r>
            <w:r w:rsidRPr="00BB2D0C">
              <w:rPr>
                <w:rFonts w:eastAsia="PT Astra Serif"/>
                <w:sz w:val="22"/>
              </w:rPr>
              <w:br/>
              <w:t xml:space="preserve">из федерального бюджета, местных бюджетов, внебюджетных </w:t>
            </w:r>
            <w:r w:rsidRPr="00BB2D0C">
              <w:rPr>
                <w:rFonts w:eastAsia="PT Astra Serif"/>
                <w:sz w:val="22"/>
              </w:rPr>
              <w:lastRenderedPageBreak/>
              <w:t>источников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Предусмотрено </w:t>
            </w:r>
            <w:proofErr w:type="spellStart"/>
            <w:r w:rsidRPr="00BB2D0C">
              <w:rPr>
                <w:rFonts w:eastAsia="PT Astra Serif"/>
                <w:sz w:val="22"/>
              </w:rPr>
              <w:t>софинансирование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proofErr w:type="spellStart"/>
            <w:r w:rsidRPr="00BB2D0C">
              <w:rPr>
                <w:rFonts w:eastAsia="PT Astra Serif"/>
                <w:sz w:val="22"/>
              </w:rPr>
              <w:t>Софинансирование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из местных бюджетов, внебюджетных источников не предусмотрено.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Связь с государственными программами Томской области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Развитие информационного общества в Томской области</w:t>
            </w:r>
          </w:p>
        </w:tc>
      </w:tr>
    </w:tbl>
    <w:p w:rsidR="000826E8" w:rsidRPr="00BB2D0C" w:rsidRDefault="002976F7">
      <w:pPr>
        <w:shd w:val="clear" w:color="auto" w:fill="FFFFFF"/>
        <w:ind w:firstLine="0"/>
        <w:rPr>
          <w:rFonts w:eastAsia="PT Astra Serif"/>
          <w:sz w:val="24"/>
          <w:szCs w:val="24"/>
        </w:rPr>
      </w:pPr>
      <w:r w:rsidRPr="00BB2D0C">
        <w:rPr>
          <w:rFonts w:eastAsia="PT Astra Serif"/>
          <w:sz w:val="24"/>
          <w:szCs w:val="24"/>
        </w:rPr>
        <w:t>_____________________________________</w:t>
      </w:r>
    </w:p>
    <w:p w:rsidR="000826E8" w:rsidRPr="00BB2D0C" w:rsidRDefault="002976F7">
      <w:pPr>
        <w:shd w:val="clear" w:color="auto" w:fill="FFFFFF"/>
        <w:ind w:firstLine="0"/>
        <w:jc w:val="both"/>
        <w:rPr>
          <w:rFonts w:eastAsia="PT Astra Serif"/>
          <w:sz w:val="24"/>
          <w:szCs w:val="24"/>
        </w:rPr>
        <w:sectPr w:rsidR="000826E8" w:rsidRPr="00BB2D0C" w:rsidSect="00561D06">
          <w:headerReference w:type="default" r:id="rId34"/>
          <w:footerReference w:type="default" r:id="rId35"/>
          <w:pgSz w:w="16838" w:h="11906" w:orient="landscape"/>
          <w:pgMar w:top="993" w:right="1134" w:bottom="851" w:left="1418" w:header="426" w:footer="567" w:gutter="0"/>
          <w:pgNumType w:start="1"/>
          <w:cols w:space="1701"/>
          <w:titlePg/>
          <w:docGrid w:linePitch="360"/>
        </w:sectPr>
      </w:pPr>
      <w:r w:rsidRPr="00BB2D0C">
        <w:rPr>
          <w:rFonts w:eastAsia="PT Astra Serif"/>
          <w:sz w:val="24"/>
          <w:szCs w:val="24"/>
        </w:rPr>
        <w:t>* прогнозное значение показателя.</w:t>
      </w: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12"/>
        <w:gridCol w:w="3728"/>
        <w:gridCol w:w="1972"/>
        <w:gridCol w:w="1181"/>
        <w:gridCol w:w="8"/>
        <w:gridCol w:w="1249"/>
        <w:gridCol w:w="1238"/>
        <w:gridCol w:w="1181"/>
        <w:gridCol w:w="1163"/>
        <w:gridCol w:w="1212"/>
      </w:tblGrid>
      <w:tr w:rsidR="000826E8" w:rsidRPr="00BB2D0C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Наименование направления проектной деятельности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Наименование регионального проекта 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Региональный проект 2. Информационная безопасность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Протокол Совета при Губернаторе Томской области по стратегическому развитию и приоритетным проектам от 5 сентября 2019 г. </w:t>
            </w:r>
            <w:r w:rsidRPr="00BB2D0C">
              <w:rPr>
                <w:rFonts w:eastAsia="PT Astra Serif"/>
                <w:sz w:val="22"/>
              </w:rPr>
              <w:br/>
              <w:t>№ СЖ-Пр-1900</w:t>
            </w:r>
          </w:p>
        </w:tc>
      </w:tr>
      <w:tr w:rsidR="000826E8" w:rsidRPr="00BB2D0C">
        <w:trPr>
          <w:trHeight w:val="437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Руководитель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BE683E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>
              <w:rPr>
                <w:rFonts w:eastAsia="PT Astra Serif"/>
                <w:sz w:val="22"/>
              </w:rPr>
              <w:t>Маляр П.И. –</w:t>
            </w:r>
            <w:r w:rsidR="002976F7" w:rsidRPr="00BB2D0C">
              <w:rPr>
                <w:rFonts w:eastAsia="PT Astra Serif"/>
                <w:sz w:val="22"/>
              </w:rPr>
              <w:t xml:space="preserve"> председатель </w:t>
            </w:r>
            <w:proofErr w:type="gramStart"/>
            <w:r w:rsidR="002976F7" w:rsidRPr="00BB2D0C">
              <w:rPr>
                <w:rFonts w:eastAsia="PT Astra Serif"/>
                <w:sz w:val="22"/>
              </w:rPr>
              <w:t>Комитета обеспечения информационной безопасности Администрации Томской области</w:t>
            </w:r>
            <w:proofErr w:type="gramEnd"/>
          </w:p>
        </w:tc>
      </w:tr>
      <w:tr w:rsidR="000826E8" w:rsidRPr="00BB2D0C">
        <w:trPr>
          <w:trHeight w:val="9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Комитет обеспечения информационной безопасности Администрации Томской области</w:t>
            </w:r>
          </w:p>
        </w:tc>
      </w:tr>
      <w:tr w:rsidR="000826E8" w:rsidRPr="00BB2D0C">
        <w:trPr>
          <w:trHeight w:val="3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Цель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Использование преимущественно отечественного программного обеспечения государственными органами, органами местного самоуправления и организациями</w:t>
            </w:r>
          </w:p>
        </w:tc>
      </w:tr>
      <w:tr w:rsidR="000826E8" w:rsidRPr="00BB2D0C">
        <w:trPr>
          <w:trHeight w:val="5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Срок начала </w:t>
            </w:r>
            <w:r w:rsidRPr="00BB2D0C">
              <w:rPr>
                <w:rFonts w:eastAsia="PT Astra Serif"/>
                <w:sz w:val="22"/>
              </w:rPr>
              <w:br/>
              <w:t>и окончания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01.01.2019 – 31.12.2024</w:t>
            </w:r>
          </w:p>
        </w:tc>
      </w:tr>
      <w:tr w:rsidR="000826E8" w:rsidRPr="00BB2D0C">
        <w:trPr>
          <w:trHeight w:val="377"/>
          <w:jc w:val="center"/>
        </w:trPr>
        <w:tc>
          <w:tcPr>
            <w:tcW w:w="2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Показатели цели регионального проекта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Наименование показателя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Тип показателя (основной/</w:t>
            </w:r>
            <w:r w:rsidRPr="00BB2D0C">
              <w:rPr>
                <w:rFonts w:eastAsia="PT Astra Serif"/>
                <w:sz w:val="22"/>
              </w:rPr>
              <w:br/>
              <w:t>дополнительный)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2019 год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 год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 год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 год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Стоимостная доля закупаемого </w:t>
            </w:r>
            <w:r w:rsidRPr="00BB2D0C">
              <w:rPr>
                <w:rFonts w:eastAsia="PT Astra Serif"/>
                <w:sz w:val="22"/>
              </w:rPr>
              <w:br/>
              <w:t>и (или) арендуемого исполнительными органами государственной власти Томской области отечественного программного обеспечения, %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Средний срок </w:t>
            </w:r>
            <w:proofErr w:type="gramStart"/>
            <w:r w:rsidRPr="00BB2D0C">
              <w:rPr>
                <w:rFonts w:eastAsia="PT Astra Serif"/>
                <w:sz w:val="22"/>
              </w:rPr>
              <w:t>простоя информационных систем исполнительных органов государственной власти Томской области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в результате воздействия компьютерных атак, ч.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18*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специалистов, подготовленных по образовательным программам </w:t>
            </w:r>
            <w:r w:rsidR="00BE683E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 xml:space="preserve">в области информационной безопасности </w:t>
            </w:r>
            <w:r w:rsidRPr="00BB2D0C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lastRenderedPageBreak/>
              <w:t xml:space="preserve">в организациях высшего профессионального образования </w:t>
            </w:r>
            <w:r w:rsidRPr="00BB2D0C">
              <w:rPr>
                <w:rFonts w:eastAsia="PT Astra Serif"/>
                <w:sz w:val="22"/>
              </w:rPr>
              <w:br/>
              <w:t>и организациях среднего профессионального образования, расположенных на территории Томской области, тыс. человек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0,262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widowControl w:val="0"/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0,314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0,314*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41"/>
          <w:jc w:val="center"/>
        </w:trPr>
        <w:tc>
          <w:tcPr>
            <w:tcW w:w="2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Объем и источники финансирования регионального проекта </w:t>
            </w:r>
            <w:r w:rsidRPr="00BB2D0C">
              <w:rPr>
                <w:rFonts w:eastAsia="PT Astra Serif"/>
                <w:sz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Источники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 год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 год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 год</w:t>
            </w:r>
          </w:p>
        </w:tc>
      </w:tr>
      <w:tr w:rsidR="000826E8" w:rsidRPr="00BB2D0C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 по источникам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color w:val="000000"/>
                <w:sz w:val="22"/>
              </w:rPr>
            </w:pPr>
            <w:r w:rsidRPr="00BB2D0C">
              <w:rPr>
                <w:rFonts w:eastAsia="PT Astra Serif"/>
                <w:sz w:val="22"/>
              </w:rPr>
              <w:t>10210,2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3300,0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color w:val="000000"/>
                <w:sz w:val="22"/>
              </w:rPr>
            </w:pPr>
            <w:r w:rsidRPr="00BB2D0C">
              <w:rPr>
                <w:rFonts w:eastAsia="PT Astra Serif"/>
                <w:sz w:val="22"/>
              </w:rPr>
              <w:t>5610,2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1300,0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37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4180,9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4180,9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889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 </w:t>
            </w:r>
            <w:proofErr w:type="spellStart"/>
            <w:r w:rsidRPr="00BB2D0C">
              <w:rPr>
                <w:rFonts w:eastAsia="PT Astra Serif"/>
                <w:sz w:val="22"/>
              </w:rPr>
              <w:t>т.ч</w:t>
            </w:r>
            <w:proofErr w:type="spellEnd"/>
            <w:r w:rsidRPr="00BB2D0C">
              <w:rPr>
                <w:rFonts w:eastAsia="PT Astra Serif"/>
                <w:sz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областной бюджет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6029,3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3300,0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1429,3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1300,0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36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spacing w:line="57" w:lineRule="atLeast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color w:val="000000"/>
                <w:sz w:val="22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360"/>
          <w:jc w:val="center"/>
        </w:trPr>
        <w:tc>
          <w:tcPr>
            <w:tcW w:w="15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Дополнительная информация</w:t>
            </w:r>
          </w:p>
        </w:tc>
      </w:tr>
      <w:tr w:rsidR="000826E8" w:rsidRPr="00BB2D0C">
        <w:trPr>
          <w:trHeight w:val="15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Условия и порядок </w:t>
            </w:r>
            <w:proofErr w:type="spellStart"/>
            <w:r w:rsidRPr="00BB2D0C">
              <w:rPr>
                <w:rFonts w:eastAsia="PT Astra Serif"/>
                <w:sz w:val="22"/>
              </w:rPr>
              <w:t>софинансирования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мероприятий регионального проекта </w:t>
            </w:r>
            <w:r w:rsidRPr="00BB2D0C">
              <w:rPr>
                <w:rFonts w:eastAsia="PT Astra Serif"/>
                <w:sz w:val="22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Предусмотрено </w:t>
            </w:r>
            <w:proofErr w:type="spellStart"/>
            <w:r w:rsidRPr="00BB2D0C">
              <w:rPr>
                <w:rFonts w:eastAsia="PT Astra Serif"/>
                <w:sz w:val="22"/>
              </w:rPr>
              <w:t>софинансирование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</w:rPr>
            </w:pPr>
            <w:proofErr w:type="spellStart"/>
            <w:r w:rsidRPr="00BB2D0C">
              <w:rPr>
                <w:rFonts w:eastAsia="PT Astra Serif"/>
                <w:sz w:val="22"/>
              </w:rPr>
              <w:t>Софинансирование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из местных бюджетов, внебюджетных источников не предусмотрено</w:t>
            </w:r>
          </w:p>
        </w:tc>
      </w:tr>
      <w:tr w:rsidR="000826E8" w:rsidRPr="00BB2D0C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Связь с государственными программами Томской области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Развитие информационного общества в Томской области</w:t>
            </w:r>
          </w:p>
        </w:tc>
      </w:tr>
    </w:tbl>
    <w:p w:rsidR="000826E8" w:rsidRPr="00BB2D0C" w:rsidRDefault="002976F7">
      <w:pPr>
        <w:shd w:val="clear" w:color="auto" w:fill="FFFFFF"/>
        <w:ind w:firstLine="0"/>
        <w:rPr>
          <w:rFonts w:eastAsia="PT Astra Serif"/>
          <w:sz w:val="24"/>
          <w:szCs w:val="24"/>
        </w:rPr>
      </w:pPr>
      <w:r w:rsidRPr="00BB2D0C">
        <w:rPr>
          <w:rFonts w:eastAsia="PT Astra Serif"/>
          <w:sz w:val="24"/>
          <w:szCs w:val="24"/>
        </w:rPr>
        <w:t>_____________________________________</w:t>
      </w:r>
    </w:p>
    <w:p w:rsidR="000826E8" w:rsidRPr="00BB2D0C" w:rsidRDefault="002976F7">
      <w:pPr>
        <w:shd w:val="clear" w:color="auto" w:fill="FFFFFF"/>
        <w:ind w:firstLine="0"/>
        <w:rPr>
          <w:rFonts w:eastAsia="PT Astra Serif"/>
          <w:sz w:val="24"/>
          <w:szCs w:val="24"/>
        </w:rPr>
        <w:sectPr w:rsidR="000826E8" w:rsidRPr="00BB2D0C">
          <w:headerReference w:type="default" r:id="rId36"/>
          <w:footerReference w:type="default" r:id="rId37"/>
          <w:pgSz w:w="16838" w:h="11906" w:orient="landscape"/>
          <w:pgMar w:top="993" w:right="1134" w:bottom="851" w:left="1418" w:header="426" w:footer="567" w:gutter="0"/>
          <w:cols w:space="1701"/>
          <w:docGrid w:linePitch="360"/>
        </w:sectPr>
      </w:pPr>
      <w:r w:rsidRPr="00BB2D0C">
        <w:rPr>
          <w:rFonts w:eastAsia="PT Astra Serif"/>
          <w:sz w:val="24"/>
          <w:szCs w:val="24"/>
        </w:rPr>
        <w:t>* прогнозное значение показателя.</w:t>
      </w:r>
    </w:p>
    <w:p w:rsidR="000826E8" w:rsidRPr="00BE683E" w:rsidRDefault="00BE683E" w:rsidP="00BE68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lastRenderedPageBreak/>
        <w:t>Приложение № </w:t>
      </w:r>
      <w:r w:rsidR="002976F7" w:rsidRPr="00BE683E">
        <w:rPr>
          <w:rFonts w:eastAsia="PT Astra Serif"/>
          <w:sz w:val="24"/>
          <w:szCs w:val="24"/>
        </w:rPr>
        <w:t>7</w:t>
      </w:r>
    </w:p>
    <w:p w:rsidR="000826E8" w:rsidRPr="00BE683E" w:rsidRDefault="002976F7" w:rsidP="00BE68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 w:rsidRPr="00BE683E">
        <w:rPr>
          <w:rFonts w:eastAsia="PT Astra Serif"/>
          <w:sz w:val="24"/>
          <w:szCs w:val="24"/>
        </w:rPr>
        <w:t>к постановлению Администрации Томской области</w:t>
      </w:r>
    </w:p>
    <w:p w:rsidR="000826E8" w:rsidRPr="00BE683E" w:rsidRDefault="003D49B3" w:rsidP="00BE683E">
      <w:pPr>
        <w:shd w:val="clear" w:color="auto" w:fill="FFFFFF"/>
        <w:ind w:left="10773" w:firstLine="0"/>
        <w:jc w:val="both"/>
        <w:rPr>
          <w:rFonts w:eastAsia="PT Astra Serif"/>
          <w:sz w:val="24"/>
          <w:szCs w:val="24"/>
        </w:rPr>
      </w:pPr>
      <w:r>
        <w:rPr>
          <w:rFonts w:eastAsia="PT Astra Serif"/>
          <w:sz w:val="24"/>
          <w:szCs w:val="24"/>
        </w:rPr>
        <w:t xml:space="preserve"> </w:t>
      </w:r>
      <w:r w:rsidR="002976F7" w:rsidRPr="00BE683E">
        <w:rPr>
          <w:rFonts w:eastAsia="PT Astra Serif"/>
          <w:sz w:val="24"/>
          <w:szCs w:val="24"/>
        </w:rPr>
        <w:t>от</w:t>
      </w:r>
      <w:r>
        <w:rPr>
          <w:rFonts w:eastAsia="PT Astra Serif"/>
          <w:sz w:val="24"/>
          <w:szCs w:val="24"/>
        </w:rPr>
        <w:t xml:space="preserve"> 31.03.2020 № 139а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p w:rsidR="000826E8" w:rsidRPr="00BB2D0C" w:rsidRDefault="002976F7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  <w:r w:rsidRPr="00BB2D0C">
        <w:rPr>
          <w:rFonts w:eastAsia="PT Astra Serif"/>
          <w:sz w:val="25"/>
          <w:szCs w:val="25"/>
        </w:rPr>
        <w:t>Перечень финансируемых мероприятий региональных проектов</w:t>
      </w:r>
    </w:p>
    <w:p w:rsidR="000826E8" w:rsidRPr="00BB2D0C" w:rsidRDefault="000826E8">
      <w:pPr>
        <w:shd w:val="clear" w:color="auto" w:fill="FFFFFF"/>
        <w:ind w:firstLine="0"/>
        <w:jc w:val="center"/>
        <w:rPr>
          <w:rFonts w:eastAsia="PT Astra Serif"/>
          <w:sz w:val="25"/>
          <w:szCs w:val="25"/>
        </w:rPr>
      </w:pPr>
    </w:p>
    <w:tbl>
      <w:tblPr>
        <w:tblW w:w="16065" w:type="dxa"/>
        <w:jc w:val="center"/>
        <w:tblLayout w:type="fixed"/>
        <w:tblLook w:val="05A0" w:firstRow="1" w:lastRow="0" w:firstColumn="1" w:lastColumn="1" w:noHBand="0" w:noVBand="1"/>
      </w:tblPr>
      <w:tblGrid>
        <w:gridCol w:w="3535"/>
        <w:gridCol w:w="1048"/>
        <w:gridCol w:w="1250"/>
        <w:gridCol w:w="1245"/>
        <w:gridCol w:w="1145"/>
        <w:gridCol w:w="1245"/>
        <w:gridCol w:w="1177"/>
        <w:gridCol w:w="1733"/>
        <w:gridCol w:w="2516"/>
        <w:gridCol w:w="1171"/>
      </w:tblGrid>
      <w:tr w:rsidR="000826E8" w:rsidRPr="00BB2D0C">
        <w:trPr>
          <w:trHeight w:val="299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Наименование регионального проекта/ мероприятия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Срок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реали-зации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(год)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</w:rPr>
            </w:pP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 xml:space="preserve">Объем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финанси-рования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(тыс. рублей)</w:t>
            </w:r>
          </w:p>
          <w:p w:rsidR="000826E8" w:rsidRPr="00BB2D0C" w:rsidRDefault="000826E8">
            <w:pPr>
              <w:shd w:val="clear" w:color="auto" w:fill="FFFFFF"/>
              <w:ind w:firstLine="0"/>
              <w:rPr>
                <w:rFonts w:eastAsia="PT Astra Serif"/>
              </w:rPr>
            </w:pPr>
          </w:p>
        </w:tc>
        <w:tc>
          <w:tcPr>
            <w:tcW w:w="4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В том числе за счет средств: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Участник мероприятия</w:t>
            </w:r>
          </w:p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Показатели мероприятий регионального проекта, по годам реализации</w:t>
            </w:r>
          </w:p>
        </w:tc>
      </w:tr>
      <w:tr w:rsidR="000826E8" w:rsidRPr="00BB2D0C">
        <w:trPr>
          <w:cantSplit/>
          <w:trHeight w:val="255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федераль-ного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бюджета 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област-ного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 xml:space="preserve">местных бюджетов 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внебюд-жетных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</w:t>
            </w:r>
            <w:proofErr w:type="spellStart"/>
            <w:r w:rsidRPr="00BB2D0C">
              <w:rPr>
                <w:rFonts w:eastAsia="PT Astra Serif"/>
                <w:sz w:val="22"/>
              </w:rPr>
              <w:t>источни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-ков </w:t>
            </w:r>
            <w:r w:rsidRPr="00BB2D0C">
              <w:rPr>
                <w:rFonts w:eastAsia="PT Astra Serif"/>
                <w:sz w:val="22"/>
              </w:rPr>
              <w:br/>
              <w:t xml:space="preserve">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</w:t>
            </w:r>
            <w:proofErr w:type="spellEnd"/>
            <w:r w:rsidRPr="00BB2D0C">
              <w:rPr>
                <w:rFonts w:eastAsia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/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наименование </w:t>
            </w:r>
            <w:r w:rsidRPr="00BB2D0C">
              <w:rPr>
                <w:rFonts w:eastAsia="PT Astra Serif"/>
                <w:sz w:val="22"/>
              </w:rPr>
              <w:br/>
              <w:t>и единица измерения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значения по годам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реализа-ции</w:t>
            </w:r>
            <w:proofErr w:type="spellEnd"/>
            <w:proofErr w:type="gramEnd"/>
          </w:p>
        </w:tc>
      </w:tr>
      <w:tr w:rsidR="000826E8" w:rsidRPr="00BB2D0C">
        <w:trPr>
          <w:cantSplit/>
          <w:trHeight w:val="255"/>
          <w:jc w:val="center"/>
        </w:trPr>
        <w:tc>
          <w:tcPr>
            <w:tcW w:w="16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0826E8" w:rsidRPr="00BB2D0C">
        <w:trPr>
          <w:cantSplit/>
          <w:trHeight w:val="255"/>
          <w:jc w:val="center"/>
        </w:trPr>
        <w:tc>
          <w:tcPr>
            <w:tcW w:w="16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Региональный проект 1. Цифровое государственное управление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1.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Организовано предоставление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proofErr w:type="gramStart"/>
            <w:r w:rsidRPr="00BB2D0C">
              <w:rPr>
                <w:rFonts w:eastAsia="PT Astra Serif"/>
                <w:sz w:val="22"/>
              </w:rPr>
              <w:t>государственных и муниципальных услуг в субъекте Российской Федерации в соответствии с целевой моделью (без необходимости личного посещения</w:t>
            </w:r>
            <w:proofErr w:type="gramEnd"/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государственных органов и иных организаций, с применением реестровой модели, онлайн </w:t>
            </w:r>
            <w:r w:rsidRPr="00BB2D0C">
              <w:rPr>
                <w:rFonts w:eastAsia="PT Astra Serif"/>
                <w:sz w:val="22"/>
              </w:rPr>
              <w:br/>
              <w:t xml:space="preserve">(в автоматическом режиме), </w:t>
            </w:r>
            <w:proofErr w:type="spellStart"/>
            <w:r w:rsidRPr="00BB2D0C">
              <w:rPr>
                <w:rFonts w:eastAsia="PT Astra Serif"/>
                <w:sz w:val="22"/>
              </w:rPr>
              <w:t>проактивно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, многоканально, экстерриториально), в том числе </w:t>
            </w:r>
            <w:r w:rsidRPr="00BB2D0C">
              <w:rPr>
                <w:rFonts w:eastAsia="PT Astra Serif"/>
                <w:sz w:val="22"/>
              </w:rPr>
              <w:br/>
              <w:t>с использованием облачной цифровой платформы обеспечения предоставления государственных (муниципальных) услуг и сервисов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23457,0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23457,0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Мероприятие. Оказание услуг </w:t>
            </w:r>
            <w:r w:rsidRPr="00BB2D0C">
              <w:rPr>
                <w:rFonts w:eastAsia="PT Astra Serif"/>
                <w:sz w:val="22"/>
              </w:rPr>
              <w:br/>
              <w:t xml:space="preserve">по переводу в электронный вид услуг органов власти Томской области и обеспечению предоставления таких услуг </w:t>
            </w:r>
            <w:r w:rsidRPr="00BB2D0C">
              <w:rPr>
                <w:rFonts w:eastAsia="PT Astra Serif"/>
                <w:sz w:val="22"/>
              </w:rPr>
              <w:br/>
              <w:t>с использованием Единого портала государственных и муниципальных услуг (функций)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23457,0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23457,0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области, исполнитель-</w:t>
            </w:r>
            <w:proofErr w:type="spellStart"/>
            <w:r w:rsidRPr="00BB2D0C">
              <w:rPr>
                <w:rFonts w:eastAsia="PT Astra Serif"/>
                <w:sz w:val="22"/>
              </w:rPr>
              <w:t>ные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органы </w:t>
            </w:r>
            <w:proofErr w:type="spellStart"/>
            <w:r w:rsidRPr="00BB2D0C">
              <w:rPr>
                <w:rFonts w:eastAsia="PT Astra Serif"/>
                <w:sz w:val="22"/>
              </w:rPr>
              <w:t>государствен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-ной власти Томской области, органы местного </w:t>
            </w:r>
            <w:proofErr w:type="spellStart"/>
            <w:r w:rsidRPr="00BB2D0C">
              <w:rPr>
                <w:rFonts w:eastAsia="PT Astra Serif"/>
                <w:sz w:val="22"/>
              </w:rPr>
              <w:t>самоуправле-ния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</w:t>
            </w:r>
            <w:proofErr w:type="spellStart"/>
            <w:r w:rsidRPr="00BB2D0C">
              <w:rPr>
                <w:rFonts w:eastAsia="PT Astra Serif"/>
                <w:sz w:val="22"/>
              </w:rPr>
              <w:t>муниципаль-ных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образований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(по </w:t>
            </w:r>
            <w:proofErr w:type="spellStart"/>
            <w:r w:rsidRPr="00BB2D0C">
              <w:rPr>
                <w:rFonts w:eastAsia="PT Astra Serif"/>
                <w:sz w:val="22"/>
              </w:rPr>
              <w:t>согласова-нию</w:t>
            </w:r>
            <w:proofErr w:type="spellEnd"/>
            <w:r w:rsidRPr="00BB2D0C">
              <w:rPr>
                <w:rFonts w:eastAsia="PT Astra Serif"/>
                <w:sz w:val="22"/>
              </w:rPr>
              <w:t>)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Оказаны услуги </w:t>
            </w:r>
            <w:r w:rsidRPr="00BB2D0C">
              <w:rPr>
                <w:rFonts w:eastAsia="PT Astra Serif"/>
                <w:sz w:val="22"/>
              </w:rPr>
              <w:br/>
              <w:t xml:space="preserve">по переводу </w:t>
            </w:r>
            <w:r w:rsidRPr="00BB2D0C">
              <w:rPr>
                <w:rFonts w:eastAsia="PT Astra Serif"/>
                <w:sz w:val="22"/>
              </w:rPr>
              <w:br/>
              <w:t xml:space="preserve">в электронный вид услуг органов власти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и обеспечению предоставления таких услуг </w:t>
            </w:r>
            <w:r w:rsidRPr="00BB2D0C">
              <w:rPr>
                <w:rFonts w:eastAsia="PT Astra Serif"/>
                <w:sz w:val="22"/>
              </w:rPr>
              <w:br/>
              <w:t xml:space="preserve">с использованием Единого портала государственных </w:t>
            </w:r>
            <w:r w:rsidRPr="00BB2D0C">
              <w:rPr>
                <w:rFonts w:eastAsia="PT Astra Serif"/>
                <w:sz w:val="22"/>
              </w:rPr>
              <w:br/>
              <w:t xml:space="preserve">и муниципальных услуг (функций), </w:t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274F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Результат проекта 3. 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</w:t>
            </w:r>
            <w:r w:rsidRPr="00BB2D0C">
              <w:rPr>
                <w:rFonts w:eastAsia="PT Astra Serif"/>
                <w:sz w:val="22"/>
              </w:rPr>
              <w:br/>
              <w:t>в исполнительных органах государственной власти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2890,0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2890,0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Мероприятие. Внедрение типового рабочего места государственного служащего на базе российского программного обеспечения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2890,0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2890,0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Внедрены типовые рабочие места государственного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служащего на базе российского программного обеспечения, </w:t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274F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968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Результат проекта 8. Обеспечение регистрации пользователей в единой биометрической системе </w:t>
            </w:r>
            <w:r w:rsidRPr="00BB2D0C">
              <w:rPr>
                <w:rFonts w:eastAsia="PT Astra Serif"/>
                <w:sz w:val="22"/>
              </w:rPr>
              <w:br/>
              <w:t>в многофункциональных центрах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Мероприятие. Поставка</w:t>
            </w:r>
            <w:r w:rsidRPr="00BB2D0C">
              <w:rPr>
                <w:rFonts w:eastAsia="PT Astra Serif"/>
                <w:sz w:val="22"/>
                <w:szCs w:val="24"/>
              </w:rPr>
              <w:t>, установка, настройка программно-технических комплексов «</w:t>
            </w:r>
            <w:proofErr w:type="spellStart"/>
            <w:r w:rsidRPr="00BB2D0C">
              <w:rPr>
                <w:rFonts w:eastAsia="PT Astra Serif"/>
                <w:sz w:val="22"/>
                <w:szCs w:val="24"/>
              </w:rPr>
              <w:t>Криптокабина</w:t>
            </w:r>
            <w:proofErr w:type="spellEnd"/>
            <w:r w:rsidRPr="00BB2D0C">
              <w:rPr>
                <w:rFonts w:eastAsia="PT Astra Serif"/>
                <w:sz w:val="22"/>
                <w:szCs w:val="24"/>
              </w:rPr>
              <w:t xml:space="preserve">» </w:t>
            </w:r>
            <w:r w:rsidRPr="00BB2D0C">
              <w:rPr>
                <w:rFonts w:eastAsia="PT Astra Serif"/>
                <w:sz w:val="22"/>
                <w:szCs w:val="24"/>
              </w:rPr>
              <w:br/>
              <w:t>и оказание услуг по их аттестации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Количество созданных программно-технических комплексов «</w:t>
            </w:r>
            <w:proofErr w:type="spellStart"/>
            <w:r w:rsidRPr="00BB2D0C">
              <w:rPr>
                <w:rFonts w:eastAsia="PT Astra Serif"/>
                <w:sz w:val="22"/>
              </w:rPr>
              <w:t>Криптокабин</w:t>
            </w:r>
            <w:proofErr w:type="spellEnd"/>
            <w:r w:rsidRPr="00BB2D0C">
              <w:rPr>
                <w:rFonts w:eastAsia="PT Astra Serif"/>
                <w:sz w:val="22"/>
              </w:rPr>
              <w:t>»,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  <w:lang w:val="en-US"/>
              </w:rPr>
              <w:t>2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Результат проекта 11. Обеспечен доступ граждан посредством сети Интернет к информации, созданной </w:t>
            </w:r>
          </w:p>
          <w:p w:rsidR="000826E8" w:rsidRPr="00BB2D0C" w:rsidRDefault="002976F7">
            <w:pPr>
              <w:pStyle w:val="Default"/>
              <w:rPr>
                <w:rFonts w:eastAsia="PT Astra Serif"/>
                <w:color w:val="auto"/>
                <w:sz w:val="22"/>
                <w:szCs w:val="22"/>
              </w:rPr>
            </w:pPr>
            <w:r w:rsidRPr="00BB2D0C">
              <w:rPr>
                <w:rFonts w:eastAsia="PT Astra Serif"/>
                <w:color w:val="auto"/>
                <w:sz w:val="22"/>
                <w:szCs w:val="22"/>
              </w:rPr>
              <w:t xml:space="preserve">исполнительными органами </w:t>
            </w:r>
          </w:p>
          <w:p w:rsidR="000826E8" w:rsidRPr="00BB2D0C" w:rsidRDefault="002976F7">
            <w:pPr>
              <w:pStyle w:val="Default"/>
              <w:rPr>
                <w:rFonts w:eastAsia="PT Astra Serif"/>
                <w:sz w:val="22"/>
                <w:szCs w:val="22"/>
              </w:rPr>
            </w:pPr>
            <w:r w:rsidRPr="00BB2D0C">
              <w:rPr>
                <w:rFonts w:eastAsia="PT Astra Serif"/>
                <w:color w:val="auto"/>
                <w:sz w:val="22"/>
                <w:szCs w:val="22"/>
              </w:rPr>
              <w:t xml:space="preserve">государственной власти Томской области, органами местного самоуправления Томской области, </w:t>
            </w:r>
            <w:r w:rsidRPr="00BB2D0C">
              <w:rPr>
                <w:rFonts w:eastAsia="PT Astra Serif"/>
                <w:color w:val="auto"/>
                <w:sz w:val="22"/>
                <w:szCs w:val="22"/>
              </w:rPr>
              <w:br/>
              <w:t>а также получение государственных и муниципальных услуг в модели «одного окна» на базе федеральной государственной информационной системы «Единый портал государственных и муниципальных услуг (функций)»</w:t>
            </w:r>
            <w:r w:rsidRPr="00BB2D0C">
              <w:rPr>
                <w:rFonts w:eastAsia="PT Astra Serif"/>
                <w:sz w:val="22"/>
                <w:szCs w:val="22"/>
              </w:rPr>
              <w:t xml:space="preserve">, включая доработку интерфейсов сайтов </w:t>
            </w:r>
            <w:r w:rsidRPr="00BB2D0C">
              <w:rPr>
                <w:rFonts w:eastAsia="PT Astra Serif"/>
                <w:sz w:val="22"/>
                <w:szCs w:val="22"/>
              </w:rPr>
              <w:br/>
              <w:t xml:space="preserve">в соответствии с требованиями стандарта визуально-графического </w:t>
            </w:r>
            <w:r w:rsidRPr="00BB2D0C">
              <w:rPr>
                <w:rFonts w:eastAsia="PT Astra Serif"/>
                <w:sz w:val="22"/>
                <w:szCs w:val="22"/>
              </w:rPr>
              <w:lastRenderedPageBreak/>
              <w:t>оформления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5800,0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5800,0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Мероприятие. Выполнение технологических работ по развитию </w:t>
            </w:r>
            <w:proofErr w:type="gramStart"/>
            <w:r w:rsidRPr="00BB2D0C">
              <w:rPr>
                <w:rFonts w:eastAsia="PT Astra Serif"/>
                <w:sz w:val="22"/>
              </w:rPr>
              <w:t>комплекса программных средств единого портала исполнительных органов государственной власти Томской области</w:t>
            </w:r>
            <w:proofErr w:type="gramEnd"/>
            <w:r w:rsidRPr="00BB2D0C">
              <w:rPr>
                <w:rFonts w:eastAsia="PT Astra Serif"/>
                <w:sz w:val="23"/>
                <w:szCs w:val="23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5800,0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5800,0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инфор-мационного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Выполнены технологические работы по развитию </w:t>
            </w:r>
            <w:proofErr w:type="gramStart"/>
            <w:r w:rsidRPr="00BB2D0C">
              <w:rPr>
                <w:rFonts w:eastAsia="PT Astra Serif"/>
                <w:sz w:val="22"/>
              </w:rPr>
              <w:t>комплекса программных средств единого портала исполнительных органов государственной власти Томской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области, </w:t>
            </w:r>
            <w:r w:rsidR="007274F8">
              <w:rPr>
                <w:rFonts w:eastAsia="PT Astra Serif"/>
                <w:sz w:val="22"/>
              </w:rPr>
              <w:br/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274F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17</w:t>
            </w:r>
            <w:r w:rsidRPr="00BB2D0C">
              <w:rPr>
                <w:rFonts w:eastAsia="PT Astra Serif"/>
                <w:b/>
                <w:sz w:val="22"/>
              </w:rPr>
              <w:t xml:space="preserve">. </w:t>
            </w:r>
            <w:r w:rsidRPr="00BB2D0C">
              <w:rPr>
                <w:rFonts w:eastAsia="PT Astra Serif"/>
                <w:sz w:val="22"/>
              </w:rPr>
              <w:t xml:space="preserve">Обеспечено использование платформы юридически значимого электронного документооборота </w:t>
            </w:r>
            <w:r w:rsidRPr="00BB2D0C">
              <w:rPr>
                <w:rFonts w:eastAsia="PT Astra Serif"/>
                <w:sz w:val="22"/>
              </w:rPr>
              <w:br/>
              <w:t xml:space="preserve">и ее сервисов </w:t>
            </w:r>
            <w:r w:rsidRPr="00BB2D0C">
              <w:rPr>
                <w:rFonts w:eastAsia="PT Astra Serif"/>
                <w:sz w:val="22"/>
              </w:rPr>
              <w:br/>
              <w:t>в исполнительных органах государственной власти Томской области, их подведомственных организациях и органах местного самоуправления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14988,0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14988,0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Мероприятие. Оказание услуг, выполнение работ по развитию юридически значимого электронного документооборота </w:t>
            </w:r>
            <w:r w:rsidR="007D5268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 xml:space="preserve">в исполнительных органах государственной власти Томской области 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14988,0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14988,0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7196,0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7196,0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Оказаны услуги, выполнены работы </w:t>
            </w:r>
            <w:r w:rsidRPr="00BB2D0C">
              <w:rPr>
                <w:rFonts w:eastAsia="PT Astra Serif"/>
                <w:sz w:val="22"/>
              </w:rPr>
              <w:br/>
              <w:t xml:space="preserve">по развитию юридически значимого электронного документооборота в исполнительных органах государственной власти Томской области, </w:t>
            </w:r>
            <w:r w:rsidR="007D5268">
              <w:rPr>
                <w:rFonts w:eastAsia="PT Astra Serif"/>
                <w:sz w:val="22"/>
              </w:rPr>
              <w:br/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D526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19.</w:t>
            </w:r>
            <w:r w:rsidRPr="00BB2D0C">
              <w:rPr>
                <w:rFonts w:eastAsia="PT Astra Serif"/>
                <w:b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 xml:space="preserve">Обеспечен переход с межведомственного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взаимодействия посредством сервисов единой системы межведомственного электронного взаимодействия 2 </w:t>
            </w:r>
            <w:r w:rsidRPr="00BB2D0C">
              <w:rPr>
                <w:rFonts w:eastAsia="PT Astra Serif"/>
                <w:sz w:val="22"/>
              </w:rPr>
              <w:br/>
              <w:t>на взаимодействие посредством видов сведений единого электронного сервиса единой системы межведомственного электронного взаимодействия 3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29100,0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29100,0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Мероприятие. Оказание услуг </w:t>
            </w:r>
            <w:r w:rsidRPr="00BB2D0C">
              <w:rPr>
                <w:rFonts w:eastAsia="PT Astra Serif"/>
                <w:sz w:val="22"/>
              </w:rPr>
              <w:br/>
              <w:t>по эксплуатации программных средств региональной инфраструктуры электронного правительства в части организации взаимодействия органов власти Томской области с Модулем межведомственного электронного взаимодействия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29100,0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29100,0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Оказаны услуги </w:t>
            </w:r>
            <w:r w:rsidRPr="00BB2D0C">
              <w:rPr>
                <w:rFonts w:eastAsia="PT Astra Serif"/>
                <w:sz w:val="22"/>
              </w:rPr>
              <w:br/>
              <w:t xml:space="preserve">по эксплуатации </w:t>
            </w:r>
            <w:r w:rsidRPr="00BB2D0C">
              <w:rPr>
                <w:rFonts w:eastAsia="PT Astra Serif"/>
                <w:sz w:val="22"/>
              </w:rPr>
              <w:br/>
              <w:t xml:space="preserve">программных средств региональной инфраструктуры электронного правительства </w:t>
            </w:r>
            <w:r w:rsidRPr="00BB2D0C">
              <w:rPr>
                <w:rFonts w:eastAsia="PT Astra Serif"/>
                <w:sz w:val="22"/>
              </w:rPr>
              <w:br/>
              <w:t xml:space="preserve">в части организации взаимодействия органов власти Томской области </w:t>
            </w:r>
            <w:r w:rsidRPr="00BB2D0C">
              <w:rPr>
                <w:rFonts w:eastAsia="PT Astra Serif"/>
                <w:sz w:val="22"/>
              </w:rPr>
              <w:br/>
              <w:t xml:space="preserve">с Модулем межведомственного электронного взаимодействия, </w:t>
            </w:r>
            <w:r w:rsidR="007D5268">
              <w:rPr>
                <w:rFonts w:eastAsia="PT Astra Serif"/>
                <w:sz w:val="22"/>
              </w:rPr>
              <w:br/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D526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77. Обеспечение развития системы межведомственного электронного взаимодействия на территориях субъектов Российской Федерации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Мероприятие. Обеспечение развития системы межведомственного электронного взаимодействия на территории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развития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proofErr w:type="gram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сервисов Томской области, переведенных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на взаимодействие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 использованием </w:t>
            </w:r>
            <w:proofErr w:type="gramStart"/>
            <w:r w:rsidRPr="00BB2D0C">
              <w:rPr>
                <w:rFonts w:eastAsia="PT Astra Serif"/>
                <w:sz w:val="22"/>
              </w:rPr>
              <w:t xml:space="preserve">видов сведений единого </w:t>
            </w:r>
            <w:r w:rsidRPr="00BB2D0C">
              <w:rPr>
                <w:rFonts w:eastAsia="PT Astra Serif"/>
                <w:sz w:val="22"/>
              </w:rPr>
              <w:lastRenderedPageBreak/>
              <w:t>электронного сервиса системы межведомственного электронного взаимодействия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в соответствии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с Методическими рекомендациями </w:t>
            </w:r>
          </w:p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по работе с системой межведомственного электронного взаимодействия версии 3.хх.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40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Итого Региональный проект 1. Цифровое государственное управление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86685,7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79885,3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39395,7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32595,3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23645,0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cantSplit/>
          <w:trHeight w:val="339"/>
          <w:jc w:val="center"/>
        </w:trPr>
        <w:tc>
          <w:tcPr>
            <w:tcW w:w="16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Региональный проект 2. Информационная безопасность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3. Создана защищенная информационно-телекоммуникационная инфраструктура Администрации Томской области, исполнительных органов государственной власти Томской области, обеспечивающая устойчивую и безопасную высокоскоростную передачу, обработку и хранение данных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Мероприятие. Обеспечение бесперебойной работы оборудования информационно-телекоммуникационной </w:t>
            </w:r>
            <w:r w:rsidRPr="00BB2D0C">
              <w:rPr>
                <w:rFonts w:eastAsia="PT Astra Serif"/>
                <w:sz w:val="22"/>
              </w:rPr>
              <w:lastRenderedPageBreak/>
              <w:t>инфраструктуры электронного правительства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Комитет обеспечения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информацион</w:t>
            </w:r>
            <w:proofErr w:type="spellEnd"/>
            <w:r w:rsidR="007D5268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ной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безопасности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</w:t>
            </w:r>
            <w:r w:rsidR="007D5268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области, Департамент развития </w:t>
            </w:r>
            <w:proofErr w:type="spell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lastRenderedPageBreak/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Обеспечена бесперебойная работа оборудования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информационно-телекоммуникационной инфраструктуры электронного правительства, </w:t>
            </w:r>
            <w:proofErr w:type="spellStart"/>
            <w:r w:rsidRPr="00BB2D0C">
              <w:rPr>
                <w:rFonts w:eastAsia="PT Astra Serif"/>
                <w:sz w:val="22"/>
              </w:rPr>
              <w:t>усл</w:t>
            </w:r>
            <w:proofErr w:type="spellEnd"/>
            <w:r w:rsidRPr="00BB2D0C">
              <w:rPr>
                <w:rFonts w:eastAsia="PT Astra Serif"/>
                <w:sz w:val="22"/>
              </w:rPr>
              <w:t>.</w:t>
            </w:r>
            <w:r w:rsidR="007D5268">
              <w:rPr>
                <w:rFonts w:eastAsia="PT Astra Serif"/>
                <w:sz w:val="22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lastRenderedPageBreak/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Результат проекта 5.</w:t>
            </w:r>
            <w:r w:rsidRPr="00BB2D0C">
              <w:rPr>
                <w:rFonts w:eastAsia="PT Astra Serif"/>
              </w:rPr>
              <w:t xml:space="preserve"> </w:t>
            </w:r>
            <w:r w:rsidRPr="00BB2D0C">
              <w:rPr>
                <w:rFonts w:eastAsia="PT Astra Serif"/>
                <w:sz w:val="22"/>
              </w:rPr>
              <w:t xml:space="preserve">Приведен </w:t>
            </w:r>
            <w:r w:rsidRPr="00BB2D0C">
              <w:rPr>
                <w:rFonts w:eastAsia="PT Astra Serif"/>
                <w:sz w:val="22"/>
              </w:rPr>
              <w:br/>
              <w:t xml:space="preserve">в соответствие с требованиями Федерального закона от 26 июля 2017 года № 187-ФЗ </w:t>
            </w:r>
            <w:r w:rsidR="007D5268">
              <w:rPr>
                <w:rFonts w:eastAsia="PT Astra Serif"/>
                <w:sz w:val="22"/>
              </w:rPr>
              <w:br/>
            </w:r>
            <w:r w:rsidRPr="00BB2D0C">
              <w:rPr>
                <w:rFonts w:eastAsia="PT Astra Serif"/>
                <w:sz w:val="22"/>
              </w:rPr>
              <w:t xml:space="preserve">«О безопасности критической информационной инфраструктуры Российской Федерации» уровень информационной </w:t>
            </w:r>
            <w:proofErr w:type="gramStart"/>
            <w:r w:rsidRPr="00BB2D0C">
              <w:rPr>
                <w:rFonts w:eastAsia="PT Astra Serif"/>
                <w:sz w:val="22"/>
              </w:rPr>
              <w:t>безопасности значимых объектов критической информационной инфраструктуры исполнительных органов государственной власти Томской области</w:t>
            </w:r>
            <w:proofErr w:type="gram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4180,9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Мероприятие. Доведение уровня безопасности объекта критической информационной инфраструктуры «Автоматизированная информационная система службы занятости населения Томской области» до установленных законодательством Российской Федерации требований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4180,9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Департамент труда </w:t>
            </w:r>
            <w:r w:rsidRPr="00BB2D0C">
              <w:rPr>
                <w:rFonts w:eastAsia="PT Astra Serif"/>
                <w:sz w:val="22"/>
              </w:rPr>
              <w:br/>
              <w:t>и занятости населения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Количество объектов, уровень безопасности которых доведен </w:t>
            </w:r>
            <w:r w:rsidRPr="00BB2D0C">
              <w:rPr>
                <w:rFonts w:eastAsia="PT Astra Serif"/>
                <w:sz w:val="22"/>
              </w:rPr>
              <w:br/>
              <w:t>до установленных законодательством Российской Федерации требований</w:t>
            </w:r>
            <w:r w:rsidR="006E16DC" w:rsidRPr="00BB2D0C">
              <w:rPr>
                <w:rFonts w:eastAsia="PT Astra Serif"/>
                <w:sz w:val="22"/>
              </w:rPr>
              <w:t xml:space="preserve">, </w:t>
            </w:r>
            <w:proofErr w:type="spellStart"/>
            <w:r w:rsidR="006E16DC" w:rsidRPr="00BB2D0C">
              <w:rPr>
                <w:rFonts w:eastAsia="PT Astra Serif"/>
                <w:sz w:val="22"/>
              </w:rPr>
              <w:t>усл</w:t>
            </w:r>
            <w:proofErr w:type="spellEnd"/>
            <w:r w:rsidR="006E16DC" w:rsidRPr="00BB2D0C">
              <w:rPr>
                <w:rFonts w:eastAsia="PT Astra Serif"/>
                <w:sz w:val="22"/>
              </w:rPr>
              <w:t>.</w:t>
            </w:r>
            <w:r w:rsidR="007D5268">
              <w:rPr>
                <w:rFonts w:eastAsia="PT Astra Serif"/>
                <w:sz w:val="22"/>
              </w:rPr>
              <w:t xml:space="preserve"> </w:t>
            </w:r>
            <w:r w:rsidR="006E16DC"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4310,2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4180,9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129,3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0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Результат проекта 6. Распространен пилотный проект по переходу </w:t>
            </w:r>
            <w:r w:rsidRPr="00BB2D0C">
              <w:rPr>
                <w:rFonts w:eastAsia="PT Astra Serif"/>
                <w:sz w:val="22"/>
              </w:rPr>
              <w:br/>
              <w:t xml:space="preserve">на использование </w:t>
            </w:r>
            <w:r w:rsidRPr="00BB2D0C">
              <w:rPr>
                <w:rFonts w:eastAsia="PT Astra Serif"/>
                <w:sz w:val="22"/>
              </w:rPr>
              <w:lastRenderedPageBreak/>
              <w:t xml:space="preserve">преимущественно отечественного программного обеспечения для организации процесса передачи, обработки </w:t>
            </w:r>
            <w:r w:rsidRPr="00BB2D0C">
              <w:rPr>
                <w:rFonts w:eastAsia="PT Astra Serif"/>
                <w:sz w:val="22"/>
              </w:rPr>
              <w:br/>
              <w:t xml:space="preserve">и хранения данных </w:t>
            </w:r>
            <w:r w:rsidRPr="00BB2D0C">
              <w:rPr>
                <w:rFonts w:eastAsia="PT Astra Serif"/>
                <w:sz w:val="22"/>
              </w:rPr>
              <w:br/>
              <w:t xml:space="preserve">на исполнительные органы государственной власти Томской области, оказание содействия органам местного самоуправления </w:t>
            </w:r>
            <w:r w:rsidRPr="00BB2D0C">
              <w:rPr>
                <w:rFonts w:eastAsia="PT Astra Serif"/>
                <w:sz w:val="22"/>
              </w:rPr>
              <w:br/>
              <w:t>и подведомственным организациям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lastRenderedPageBreak/>
              <w:t xml:space="preserve">Мероприятие. Оказание услуг </w:t>
            </w:r>
            <w:r w:rsidRPr="00BB2D0C">
              <w:rPr>
                <w:rFonts w:eastAsia="PT Astra Serif"/>
                <w:sz w:val="22"/>
              </w:rPr>
              <w:br/>
              <w:t xml:space="preserve">по предоставлению прав </w:t>
            </w:r>
            <w:r w:rsidRPr="00BB2D0C">
              <w:rPr>
                <w:rFonts w:eastAsia="PT Astra Serif"/>
                <w:sz w:val="22"/>
              </w:rPr>
              <w:br/>
              <w:t>на использование отечественного программного обеспечения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3900,0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Комитет обеспечения </w:t>
            </w:r>
            <w:proofErr w:type="spellStart"/>
            <w:proofErr w:type="gramStart"/>
            <w:r w:rsidRPr="00BB2D0C">
              <w:rPr>
                <w:rFonts w:eastAsia="PT Astra Serif"/>
                <w:sz w:val="22"/>
              </w:rPr>
              <w:t>информацион</w:t>
            </w:r>
            <w:proofErr w:type="spellEnd"/>
            <w:r w:rsidR="007D5268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ной</w:t>
            </w:r>
            <w:proofErr w:type="gramEnd"/>
            <w:r w:rsidRPr="00BB2D0C">
              <w:rPr>
                <w:rFonts w:eastAsia="PT Astra Serif"/>
                <w:sz w:val="22"/>
              </w:rPr>
              <w:t xml:space="preserve"> безопасности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</w:t>
            </w:r>
            <w:r w:rsidR="007D5268">
              <w:rPr>
                <w:rFonts w:eastAsia="PT Astra Serif"/>
                <w:sz w:val="22"/>
              </w:rPr>
              <w:t>-</w:t>
            </w:r>
            <w:r w:rsidRPr="00BB2D0C">
              <w:rPr>
                <w:rFonts w:eastAsia="PT Astra Serif"/>
                <w:sz w:val="22"/>
              </w:rPr>
              <w:t>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области, Департамент развития </w:t>
            </w:r>
            <w:proofErr w:type="spellStart"/>
            <w:r w:rsidRPr="00BB2D0C">
              <w:rPr>
                <w:rFonts w:eastAsia="PT Astra Serif"/>
                <w:sz w:val="22"/>
              </w:rPr>
              <w:t>информа-ционного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общества </w:t>
            </w:r>
            <w:proofErr w:type="spellStart"/>
            <w:r w:rsidRPr="00BB2D0C">
              <w:rPr>
                <w:rFonts w:eastAsia="PT Astra Serif"/>
                <w:sz w:val="22"/>
              </w:rPr>
              <w:t>Администра-ции</w:t>
            </w:r>
            <w:proofErr w:type="spellEnd"/>
            <w:r w:rsidRPr="00BB2D0C">
              <w:rPr>
                <w:rFonts w:eastAsia="PT Astra Serif"/>
                <w:sz w:val="22"/>
              </w:rPr>
              <w:t xml:space="preserve"> Томской области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 xml:space="preserve">Оказаны услуги </w:t>
            </w:r>
            <w:r w:rsidRPr="00BB2D0C">
              <w:rPr>
                <w:rFonts w:eastAsia="PT Astra Serif"/>
                <w:sz w:val="22"/>
              </w:rPr>
              <w:br/>
              <w:t>по предоставлению прав на использование отечественного программного обеспечения</w:t>
            </w:r>
            <w:r w:rsidR="00D91827" w:rsidRPr="00BB2D0C">
              <w:rPr>
                <w:rFonts w:eastAsia="PT Astra Serif"/>
                <w:sz w:val="22"/>
              </w:rPr>
              <w:t xml:space="preserve">, </w:t>
            </w:r>
            <w:proofErr w:type="spellStart"/>
            <w:r w:rsidR="00D91827" w:rsidRPr="00BB2D0C">
              <w:rPr>
                <w:rFonts w:eastAsia="PT Astra Serif"/>
                <w:sz w:val="22"/>
              </w:rPr>
              <w:t>усл</w:t>
            </w:r>
            <w:proofErr w:type="spellEnd"/>
            <w:r w:rsidR="00D91827" w:rsidRPr="00BB2D0C">
              <w:rPr>
                <w:rFonts w:eastAsia="PT Astra Serif"/>
                <w:sz w:val="22"/>
              </w:rPr>
              <w:t>.</w:t>
            </w:r>
            <w:r w:rsidR="007D5268">
              <w:rPr>
                <w:rFonts w:eastAsia="PT Astra Serif"/>
                <w:sz w:val="22"/>
              </w:rPr>
              <w:t xml:space="preserve"> </w:t>
            </w:r>
            <w:r w:rsidR="00D91827" w:rsidRPr="00BB2D0C">
              <w:rPr>
                <w:rFonts w:eastAsia="PT Astra Serif"/>
                <w:sz w:val="22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left="-57" w:right="-57"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Итого Региональный проект 2. Информационная безопасность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10210,2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4180,9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6029,3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3300,0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5610,2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4180,9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1429,3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  <w:tr w:rsidR="000826E8" w:rsidRPr="00BB2D0C">
        <w:trPr>
          <w:trHeight w:val="403"/>
          <w:jc w:val="center"/>
        </w:trPr>
        <w:tc>
          <w:tcPr>
            <w:tcW w:w="3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rPr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sz w:val="22"/>
              </w:rPr>
            </w:pPr>
            <w:r w:rsidRPr="00BB2D0C">
              <w:rPr>
                <w:rFonts w:eastAsia="PT Astra Serif"/>
                <w:sz w:val="22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  <w:bCs/>
                <w:sz w:val="22"/>
              </w:rPr>
            </w:pPr>
            <w:r w:rsidRPr="00BB2D0C">
              <w:rPr>
                <w:rFonts w:eastAsia="PT Astra Serif"/>
                <w:bCs/>
                <w:sz w:val="22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0826E8">
            <w:pPr>
              <w:shd w:val="clear" w:color="auto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26E8" w:rsidRPr="00BB2D0C" w:rsidRDefault="002976F7">
            <w:pPr>
              <w:shd w:val="clear" w:color="auto" w:fill="FFFFFF"/>
              <w:ind w:firstLine="0"/>
              <w:jc w:val="center"/>
              <w:rPr>
                <w:rFonts w:eastAsia="PT Astra Serif"/>
              </w:rPr>
            </w:pPr>
            <w:r w:rsidRPr="00BB2D0C">
              <w:rPr>
                <w:rFonts w:eastAsia="PT Astra Serif"/>
                <w:sz w:val="22"/>
                <w:lang w:val="en-US"/>
              </w:rPr>
              <w:t>x</w:t>
            </w:r>
          </w:p>
        </w:tc>
      </w:tr>
    </w:tbl>
    <w:p w:rsidR="000826E8" w:rsidRPr="002E6DB6" w:rsidRDefault="000826E8">
      <w:pPr>
        <w:shd w:val="clear" w:color="auto" w:fill="FFFFFF"/>
        <w:ind w:firstLine="0"/>
        <w:jc w:val="center"/>
        <w:rPr>
          <w:rFonts w:eastAsia="PT Astra Serif"/>
        </w:rPr>
      </w:pPr>
    </w:p>
    <w:sectPr w:rsidR="000826E8" w:rsidRPr="002E6DB6">
      <w:headerReference w:type="default" r:id="rId38"/>
      <w:footerReference w:type="default" r:id="rId39"/>
      <w:headerReference w:type="first" r:id="rId40"/>
      <w:pgSz w:w="16838" w:h="11906" w:orient="landscape"/>
      <w:pgMar w:top="990" w:right="1134" w:bottom="708" w:left="1418" w:header="426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00" w:rsidRDefault="00A61900">
      <w:r>
        <w:separator/>
      </w:r>
    </w:p>
  </w:endnote>
  <w:endnote w:type="continuationSeparator" w:id="0">
    <w:p w:rsidR="00A61900" w:rsidRDefault="00A6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00" w:rsidRDefault="00A61900">
      <w:r>
        <w:separator/>
      </w:r>
    </w:p>
  </w:footnote>
  <w:footnote w:type="continuationSeparator" w:id="0">
    <w:p w:rsidR="00A61900" w:rsidRDefault="00A61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  <w:ind w:firstLine="0"/>
    </w:pPr>
    <w:r>
      <w:rPr>
        <w:b w:val="0"/>
      </w:rPr>
      <w:fldChar w:fldCharType="begin"/>
    </w:r>
    <w:r>
      <w:rPr>
        <w:b w:val="0"/>
      </w:rPr>
      <w:instrText xml:space="preserve"> PAGE </w:instrText>
    </w:r>
    <w:r>
      <w:rPr>
        <w:b w:val="0"/>
      </w:rPr>
      <w:fldChar w:fldCharType="separate"/>
    </w:r>
    <w:r w:rsidR="00027CA6">
      <w:rPr>
        <w:b w:val="0"/>
        <w:noProof/>
      </w:rPr>
      <w:t>2</w:t>
    </w:r>
    <w:r>
      <w:rPr>
        <w:b w:val="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675125" w:rsidRDefault="00A61900">
    <w:pPr>
      <w:shd w:val="clear" w:color="auto" w:fill="FFFFFF"/>
      <w:spacing w:after="120"/>
      <w:ind w:firstLine="0"/>
      <w:jc w:val="center"/>
    </w:pPr>
    <w:r w:rsidRPr="00675125">
      <w:rPr>
        <w:noProof/>
      </w:rPr>
      <w:drawing>
        <wp:inline distT="0" distB="0" distL="0" distR="0" wp14:anchorId="2E70CAF5" wp14:editId="3826D2D9">
          <wp:extent cx="723900" cy="657225"/>
          <wp:effectExtent l="0" t="0" r="0" b="0"/>
          <wp:docPr id="1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2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1900" w:rsidRPr="00675125" w:rsidRDefault="00A61900">
    <w:pPr>
      <w:pStyle w:val="aff0"/>
      <w:spacing w:before="0" w:after="0" w:line="360" w:lineRule="exact"/>
      <w:ind w:firstLine="0"/>
      <w:rPr>
        <w:rFonts w:eastAsia="PT Astra Serif"/>
        <w:sz w:val="30"/>
        <w:szCs w:val="30"/>
      </w:rPr>
    </w:pPr>
    <w:r w:rsidRPr="00675125">
      <w:rPr>
        <w:rFonts w:eastAsia="PT Astra Serif"/>
        <w:sz w:val="30"/>
        <w:szCs w:val="30"/>
      </w:rPr>
      <w:t>администрация ТОМСКОЙ ОБЛАСТИ</w:t>
    </w:r>
  </w:p>
  <w:p w:rsidR="00A61900" w:rsidRPr="00675125" w:rsidRDefault="00A61900">
    <w:pPr>
      <w:pStyle w:val="aff0"/>
      <w:spacing w:before="240" w:after="0"/>
      <w:ind w:firstLine="0"/>
      <w:rPr>
        <w:rFonts w:eastAsia="PT Astra Serif"/>
        <w:spacing w:val="20"/>
        <w:szCs w:val="28"/>
      </w:rPr>
    </w:pPr>
    <w:r w:rsidRPr="00675125">
      <w:rPr>
        <w:rFonts w:eastAsia="PT Astra Serif"/>
        <w:spacing w:val="20"/>
        <w:szCs w:val="28"/>
      </w:rPr>
      <w:t>постановление</w:t>
    </w:r>
  </w:p>
  <w:p w:rsidR="00A61900" w:rsidRPr="00675125" w:rsidRDefault="00A61900">
    <w:pPr>
      <w:pStyle w:val="aff0"/>
      <w:spacing w:before="240" w:after="0"/>
      <w:ind w:firstLine="0"/>
      <w:rPr>
        <w:rFonts w:eastAsia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2E6DB6" w:rsidRDefault="00A61900">
    <w:pPr>
      <w:pStyle w:val="aff0"/>
      <w:ind w:firstLine="0"/>
    </w:pPr>
    <w:r w:rsidRPr="002E6DB6">
      <w:rPr>
        <w:rFonts w:eastAsia="PT Astra Serif"/>
        <w:b w:val="0"/>
        <w:sz w:val="26"/>
      </w:rPr>
      <w:fldChar w:fldCharType="begin"/>
    </w:r>
    <w:r w:rsidRPr="002E6DB6">
      <w:rPr>
        <w:rFonts w:eastAsia="PT Astra Serif"/>
        <w:b w:val="0"/>
        <w:sz w:val="26"/>
      </w:rPr>
      <w:instrText xml:space="preserve"> PAGE </w:instrText>
    </w:r>
    <w:r w:rsidRPr="002E6DB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2E6DB6">
      <w:rPr>
        <w:rFonts w:eastAsia="PT Astra Serif"/>
        <w:b w:val="0"/>
        <w:sz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BA1692" w:rsidRDefault="00A61900">
    <w:pPr>
      <w:pStyle w:val="aff0"/>
      <w:ind w:firstLine="0"/>
      <w:rPr>
        <w:rFonts w:eastAsia="PT Astra Serif"/>
        <w:b w:val="0"/>
        <w:sz w:val="26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2E6DB6" w:rsidRDefault="00A61900">
    <w:pPr>
      <w:pStyle w:val="aff0"/>
      <w:ind w:firstLine="0"/>
    </w:pPr>
    <w:r w:rsidRPr="002E6DB6">
      <w:rPr>
        <w:rFonts w:eastAsia="PT Astra Serif"/>
        <w:b w:val="0"/>
        <w:sz w:val="26"/>
      </w:rPr>
      <w:fldChar w:fldCharType="begin"/>
    </w:r>
    <w:r w:rsidRPr="002E6DB6">
      <w:rPr>
        <w:rFonts w:eastAsia="PT Astra Serif"/>
        <w:b w:val="0"/>
        <w:sz w:val="26"/>
      </w:rPr>
      <w:instrText xml:space="preserve"> PAGE </w:instrText>
    </w:r>
    <w:r w:rsidRPr="002E6DB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2E6DB6">
      <w:rPr>
        <w:rFonts w:eastAsia="PT Astra Serif"/>
        <w:b w:val="0"/>
        <w:sz w:val="26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2E6DB6" w:rsidRDefault="00A61900">
    <w:pPr>
      <w:pStyle w:val="aff0"/>
      <w:ind w:firstLine="0"/>
    </w:pPr>
    <w:r w:rsidRPr="002E6DB6">
      <w:rPr>
        <w:rFonts w:eastAsia="PT Astra Serif"/>
        <w:b w:val="0"/>
        <w:sz w:val="26"/>
      </w:rPr>
      <w:fldChar w:fldCharType="begin"/>
    </w:r>
    <w:r w:rsidRPr="002E6DB6">
      <w:rPr>
        <w:rFonts w:eastAsia="PT Astra Serif"/>
        <w:b w:val="0"/>
        <w:sz w:val="26"/>
      </w:rPr>
      <w:instrText xml:space="preserve"> PAGE </w:instrText>
    </w:r>
    <w:r w:rsidRPr="002E6DB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2E6DB6">
      <w:rPr>
        <w:rFonts w:eastAsia="PT Astra Serif"/>
        <w:b w:val="0"/>
        <w:sz w:val="26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561D06" w:rsidRDefault="00A61900">
    <w:pPr>
      <w:pStyle w:val="aff0"/>
      <w:ind w:firstLine="0"/>
    </w:pPr>
    <w:r w:rsidRPr="00561D06">
      <w:rPr>
        <w:rFonts w:eastAsia="PT Astra Serif"/>
        <w:b w:val="0"/>
        <w:sz w:val="26"/>
      </w:rPr>
      <w:fldChar w:fldCharType="begin"/>
    </w:r>
    <w:r w:rsidRPr="00561D06">
      <w:rPr>
        <w:rFonts w:eastAsia="PT Astra Serif"/>
        <w:b w:val="0"/>
        <w:sz w:val="26"/>
      </w:rPr>
      <w:instrText xml:space="preserve"> PAGE </w:instrText>
    </w:r>
    <w:r w:rsidRPr="00561D0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561D06">
      <w:rPr>
        <w:rFonts w:eastAsia="PT Astra Serif"/>
        <w:b w:val="0"/>
        <w:sz w:val="26"/>
      </w:rPr>
      <w:fldChar w:fldCharType="end"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847755" w:rsidRDefault="00A61900" w:rsidP="00847755">
    <w:pPr>
      <w:pStyle w:val="aff0"/>
      <w:tabs>
        <w:tab w:val="center" w:pos="7143"/>
        <w:tab w:val="left" w:pos="8850"/>
      </w:tabs>
      <w:ind w:firstLine="0"/>
      <w:jc w:val="left"/>
    </w:pPr>
    <w:r>
      <w:rPr>
        <w:rFonts w:eastAsia="PT Astra Serif"/>
        <w:b w:val="0"/>
        <w:sz w:val="26"/>
      </w:rPr>
      <w:tab/>
    </w:r>
    <w:r>
      <w:rPr>
        <w:rFonts w:eastAsia="PT Astra Serif"/>
        <w:b w:val="0"/>
        <w:sz w:val="26"/>
      </w:rPr>
      <w:tab/>
    </w:r>
    <w:r w:rsidRPr="00847755">
      <w:rPr>
        <w:rFonts w:eastAsia="PT Astra Serif"/>
        <w:b w:val="0"/>
        <w:sz w:val="26"/>
      </w:rPr>
      <w:fldChar w:fldCharType="begin"/>
    </w:r>
    <w:r w:rsidRPr="00847755">
      <w:rPr>
        <w:rFonts w:eastAsia="PT Astra Serif"/>
        <w:b w:val="0"/>
        <w:sz w:val="26"/>
      </w:rPr>
      <w:instrText xml:space="preserve"> PAGE </w:instrText>
    </w:r>
    <w:r w:rsidRPr="00847755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847755">
      <w:rPr>
        <w:rFonts w:eastAsia="PT Astra Serif"/>
        <w:b w:val="0"/>
        <w:sz w:val="26"/>
      </w:rPr>
      <w:fldChar w:fldCharType="end"/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561D06" w:rsidRDefault="00A61900">
    <w:pPr>
      <w:pStyle w:val="aff0"/>
      <w:ind w:firstLine="0"/>
    </w:pPr>
    <w:r w:rsidRPr="00561D06">
      <w:rPr>
        <w:rFonts w:eastAsia="PT Astra Serif"/>
        <w:b w:val="0"/>
        <w:sz w:val="26"/>
      </w:rPr>
      <w:fldChar w:fldCharType="begin"/>
    </w:r>
    <w:r w:rsidRPr="00561D06">
      <w:rPr>
        <w:rFonts w:eastAsia="PT Astra Serif"/>
        <w:b w:val="0"/>
        <w:sz w:val="26"/>
      </w:rPr>
      <w:instrText xml:space="preserve"> PAGE </w:instrText>
    </w:r>
    <w:r w:rsidRPr="00561D0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561D06">
      <w:rPr>
        <w:rFonts w:eastAsia="PT Astra Serif"/>
        <w:b w:val="0"/>
        <w:sz w:val="26"/>
      </w:rPr>
      <w:fldChar w:fldCharType="end"/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561D06" w:rsidRDefault="00A61900">
    <w:pPr>
      <w:pStyle w:val="aff0"/>
      <w:ind w:firstLine="0"/>
    </w:pPr>
    <w:r w:rsidRPr="00561D06">
      <w:rPr>
        <w:rFonts w:eastAsia="PT Astra Serif"/>
        <w:b w:val="0"/>
        <w:sz w:val="26"/>
      </w:rPr>
      <w:fldChar w:fldCharType="begin"/>
    </w:r>
    <w:r w:rsidRPr="00561D06">
      <w:rPr>
        <w:rFonts w:eastAsia="PT Astra Serif"/>
        <w:b w:val="0"/>
        <w:sz w:val="26"/>
      </w:rPr>
      <w:instrText xml:space="preserve"> PAGE </w:instrText>
    </w:r>
    <w:r w:rsidRPr="00561D06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561D06">
      <w:rPr>
        <w:rFonts w:eastAsia="PT Astra Serif"/>
        <w:b w:val="0"/>
        <w:sz w:val="26"/>
      </w:rPr>
      <w:fldChar w:fldCharType="end"/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BE683E" w:rsidRDefault="00A61900">
    <w:pPr>
      <w:pStyle w:val="aff0"/>
      <w:ind w:firstLine="0"/>
    </w:pPr>
    <w:r w:rsidRPr="00BE683E">
      <w:rPr>
        <w:rFonts w:eastAsia="PT Astra Serif"/>
        <w:b w:val="0"/>
        <w:sz w:val="26"/>
      </w:rPr>
      <w:fldChar w:fldCharType="begin"/>
    </w:r>
    <w:r w:rsidRPr="00BE683E">
      <w:rPr>
        <w:rFonts w:eastAsia="PT Astra Serif"/>
        <w:b w:val="0"/>
        <w:sz w:val="26"/>
      </w:rPr>
      <w:instrText xml:space="preserve"> PAGE </w:instrText>
    </w:r>
    <w:r w:rsidRPr="00BE683E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4</w:t>
    </w:r>
    <w:r w:rsidRPr="00BE683E">
      <w:rPr>
        <w:rFonts w:eastAsia="PT Astra Serif"/>
        <w:b w:val="0"/>
        <w:sz w:val="26"/>
      </w:rPr>
      <w:fldChar w:fldCharType="end"/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Pr="007274F8" w:rsidRDefault="00A61900">
    <w:pPr>
      <w:pStyle w:val="aff0"/>
      <w:ind w:firstLine="0"/>
    </w:pPr>
    <w:r w:rsidRPr="007274F8">
      <w:rPr>
        <w:rFonts w:eastAsia="PT Astra Serif"/>
        <w:b w:val="0"/>
        <w:sz w:val="26"/>
      </w:rPr>
      <w:fldChar w:fldCharType="begin"/>
    </w:r>
    <w:r w:rsidRPr="007274F8">
      <w:rPr>
        <w:rFonts w:eastAsia="PT Astra Serif"/>
        <w:b w:val="0"/>
        <w:sz w:val="26"/>
      </w:rPr>
      <w:instrText xml:space="preserve"> PAGE </w:instrText>
    </w:r>
    <w:r w:rsidRPr="007274F8">
      <w:rPr>
        <w:rFonts w:eastAsia="PT Astra Serif"/>
        <w:b w:val="0"/>
        <w:sz w:val="26"/>
      </w:rPr>
      <w:fldChar w:fldCharType="separate"/>
    </w:r>
    <w:r w:rsidR="00027CA6">
      <w:rPr>
        <w:rFonts w:eastAsia="PT Astra Serif"/>
        <w:b w:val="0"/>
        <w:noProof/>
        <w:sz w:val="26"/>
      </w:rPr>
      <w:t>2</w:t>
    </w:r>
    <w:r w:rsidRPr="007274F8">
      <w:rPr>
        <w:rFonts w:eastAsia="PT Astra Serif"/>
        <w:b w:val="0"/>
        <w:sz w:val="26"/>
      </w:rPr>
      <w:fldChar w:fldCharType="end"/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00" w:rsidRDefault="00A61900">
    <w:pPr>
      <w:pStyle w:val="aff0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6E8"/>
    <w:rsid w:val="00026F7E"/>
    <w:rsid w:val="00027CA6"/>
    <w:rsid w:val="000826E8"/>
    <w:rsid w:val="00151018"/>
    <w:rsid w:val="001A07E0"/>
    <w:rsid w:val="002976F7"/>
    <w:rsid w:val="002E6DB6"/>
    <w:rsid w:val="003D49B3"/>
    <w:rsid w:val="00405830"/>
    <w:rsid w:val="004270D1"/>
    <w:rsid w:val="004E6898"/>
    <w:rsid w:val="00561D06"/>
    <w:rsid w:val="005B5041"/>
    <w:rsid w:val="00623BF4"/>
    <w:rsid w:val="00643509"/>
    <w:rsid w:val="006519E7"/>
    <w:rsid w:val="0066650D"/>
    <w:rsid w:val="00675125"/>
    <w:rsid w:val="006E16DC"/>
    <w:rsid w:val="007274F8"/>
    <w:rsid w:val="007C498F"/>
    <w:rsid w:val="007D5268"/>
    <w:rsid w:val="007F0D10"/>
    <w:rsid w:val="00847755"/>
    <w:rsid w:val="00A61900"/>
    <w:rsid w:val="00BA1692"/>
    <w:rsid w:val="00BB2D0C"/>
    <w:rsid w:val="00BE683E"/>
    <w:rsid w:val="00D07E3E"/>
    <w:rsid w:val="00D91827"/>
    <w:rsid w:val="00E1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auto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auto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6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7">
    <w:name w:val="page number"/>
    <w:basedOn w:val="a0"/>
    <w:qFormat/>
  </w:style>
  <w:style w:type="character" w:customStyle="1" w:styleId="10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8">
    <w:name w:val="Основной текст с отступом Знак"/>
    <w:qFormat/>
    <w:rPr>
      <w:sz w:val="24"/>
    </w:rPr>
  </w:style>
  <w:style w:type="character" w:styleId="a9">
    <w:name w:val="Strong"/>
    <w:qFormat/>
    <w:rPr>
      <w:b/>
      <w:bCs/>
    </w:rPr>
  </w:style>
  <w:style w:type="character" w:customStyle="1" w:styleId="aa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b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d">
    <w:name w:val="FollowedHyperlink"/>
    <w:uiPriority w:val="99"/>
    <w:unhideWhenUsed/>
    <w:qFormat/>
    <w:rPr>
      <w:color w:val="800080"/>
      <w:u w:val="single"/>
    </w:rPr>
  </w:style>
  <w:style w:type="character" w:customStyle="1" w:styleId="ae">
    <w:name w:val="Текст сноски Знак"/>
    <w:uiPriority w:val="99"/>
    <w:qFormat/>
    <w:rPr>
      <w:lang w:eastAsia="ar-SA"/>
    </w:rPr>
  </w:style>
  <w:style w:type="character" w:customStyle="1" w:styleId="af">
    <w:name w:val="Текст примечания Знак"/>
    <w:uiPriority w:val="99"/>
    <w:qFormat/>
    <w:rPr>
      <w:lang w:eastAsia="ar-SA"/>
    </w:rPr>
  </w:style>
  <w:style w:type="character" w:customStyle="1" w:styleId="af0">
    <w:name w:val="Нижний колонтитул Знак"/>
    <w:uiPriority w:val="99"/>
    <w:qFormat/>
    <w:rPr>
      <w:sz w:val="26"/>
    </w:rPr>
  </w:style>
  <w:style w:type="character" w:customStyle="1" w:styleId="af1">
    <w:name w:val="Основной текст Знак"/>
    <w:qFormat/>
    <w:rPr>
      <w:sz w:val="22"/>
    </w:rPr>
  </w:style>
  <w:style w:type="character" w:customStyle="1" w:styleId="af2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3">
    <w:name w:val="Тема примечания Знак"/>
    <w:uiPriority w:val="99"/>
    <w:qFormat/>
    <w:rPr>
      <w:b/>
      <w:bCs/>
      <w:lang w:eastAsia="ar-SA"/>
    </w:rPr>
  </w:style>
  <w:style w:type="character" w:customStyle="1" w:styleId="af4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5">
    <w:name w:val="annotation reference"/>
    <w:uiPriority w:val="99"/>
    <w:unhideWhenUsed/>
    <w:qFormat/>
    <w:rPr>
      <w:sz w:val="16"/>
      <w:szCs w:val="16"/>
    </w:rPr>
  </w:style>
  <w:style w:type="character" w:styleId="af6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1">
    <w:name w:val="Текст сноски Знак1"/>
    <w:qFormat/>
  </w:style>
  <w:style w:type="character" w:customStyle="1" w:styleId="12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3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7">
    <w:name w:val="Заголовок"/>
    <w:basedOn w:val="a"/>
    <w:next w:val="af8"/>
    <w:qFormat/>
    <w:pPr>
      <w:keepNext/>
      <w:shd w:val="clear" w:color="auto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8">
    <w:name w:val="Body Text"/>
    <w:basedOn w:val="a"/>
    <w:next w:val="a"/>
    <w:pPr>
      <w:shd w:val="clear" w:color="auto" w:fill="FFFFFF"/>
      <w:ind w:firstLine="0"/>
      <w:jc w:val="both"/>
    </w:pPr>
    <w:rPr>
      <w:sz w:val="22"/>
    </w:rPr>
  </w:style>
  <w:style w:type="paragraph" w:styleId="af9">
    <w:name w:val="List"/>
    <w:basedOn w:val="af8"/>
    <w:rPr>
      <w:rFonts w:ascii="PT Astra Serif" w:hAnsi="PT Astra Serif" w:cs="Noto Sans Devanagari"/>
    </w:rPr>
  </w:style>
  <w:style w:type="paragraph" w:styleId="afa">
    <w:name w:val="caption"/>
    <w:basedOn w:val="a"/>
    <w:next w:val="a"/>
    <w:qFormat/>
    <w:pPr>
      <w:shd w:val="clear" w:color="auto" w:fill="FFFFFF"/>
      <w:jc w:val="center"/>
    </w:pPr>
    <w:rPr>
      <w:b/>
      <w:sz w:val="28"/>
    </w:rPr>
  </w:style>
  <w:style w:type="paragraph" w:styleId="afb">
    <w:name w:val="index heading"/>
    <w:basedOn w:val="a"/>
    <w:qFormat/>
    <w:pPr>
      <w:shd w:val="clear" w:color="auto" w:fill="FFFFFF"/>
    </w:pPr>
    <w:rPr>
      <w:rFonts w:ascii="PT Astra Serif" w:hAnsi="PT Astra Serif" w:cs="Noto Sans Devanagari"/>
    </w:rPr>
  </w:style>
  <w:style w:type="paragraph" w:styleId="afc">
    <w:name w:val="No Spacing"/>
    <w:uiPriority w:val="1"/>
    <w:qFormat/>
    <w:rPr>
      <w:sz w:val="26"/>
    </w:rPr>
  </w:style>
  <w:style w:type="paragraph" w:styleId="afd">
    <w:name w:val="Title"/>
    <w:basedOn w:val="a"/>
    <w:next w:val="a"/>
    <w:uiPriority w:val="10"/>
    <w:qFormat/>
    <w:pPr>
      <w:shd w:val="clear" w:color="auto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auto" w:fill="FFFFFF"/>
      <w:ind w:left="720" w:right="720"/>
    </w:pPr>
    <w:rPr>
      <w:i/>
    </w:rPr>
  </w:style>
  <w:style w:type="paragraph" w:styleId="afe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14">
    <w:name w:val="toc 1"/>
    <w:basedOn w:val="a"/>
    <w:next w:val="a"/>
    <w:uiPriority w:val="39"/>
    <w:unhideWhenUsed/>
    <w:pPr>
      <w:shd w:val="clear" w:color="auto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auto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auto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auto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auto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auto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auto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auto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auto" w:fill="FFFFFF"/>
      <w:spacing w:after="57"/>
      <w:ind w:left="2268" w:firstLine="0"/>
    </w:pPr>
  </w:style>
  <w:style w:type="paragraph" w:styleId="aff">
    <w:name w:val="TOC Heading"/>
    <w:uiPriority w:val="39"/>
    <w:unhideWhenUsed/>
    <w:qFormat/>
    <w:rPr>
      <w:sz w:val="26"/>
    </w:rPr>
  </w:style>
  <w:style w:type="paragraph" w:styleId="aff0">
    <w:name w:val="header"/>
    <w:basedOn w:val="a"/>
    <w:uiPriority w:val="99"/>
    <w:pPr>
      <w:shd w:val="clear" w:color="auto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f1">
    <w:name w:val="footer"/>
    <w:basedOn w:val="a"/>
    <w:uiPriority w:val="99"/>
    <w:pPr>
      <w:shd w:val="clear" w:color="auto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auto" w:fill="FFFFFF"/>
      <w:spacing w:before="120"/>
      <w:ind w:right="5102" w:firstLine="0"/>
      <w:jc w:val="center"/>
    </w:pPr>
  </w:style>
  <w:style w:type="paragraph" w:customStyle="1" w:styleId="aff2">
    <w:name w:val="Обращение"/>
    <w:basedOn w:val="a"/>
    <w:next w:val="a"/>
    <w:qFormat/>
    <w:pPr>
      <w:shd w:val="clear" w:color="auto" w:fill="FFFFFF"/>
      <w:spacing w:before="240" w:after="120"/>
      <w:ind w:firstLine="0"/>
      <w:jc w:val="center"/>
    </w:pPr>
    <w:rPr>
      <w:b/>
    </w:rPr>
  </w:style>
  <w:style w:type="paragraph" w:customStyle="1" w:styleId="aff3">
    <w:name w:val="Адресные реквизиты"/>
    <w:basedOn w:val="af8"/>
    <w:next w:val="af8"/>
    <w:qFormat/>
    <w:pPr>
      <w:jc w:val="left"/>
    </w:pPr>
    <w:rPr>
      <w:sz w:val="16"/>
    </w:rPr>
  </w:style>
  <w:style w:type="paragraph" w:customStyle="1" w:styleId="aff4">
    <w:name w:val="Адресат"/>
    <w:basedOn w:val="a"/>
    <w:qFormat/>
    <w:pPr>
      <w:shd w:val="clear" w:color="auto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auto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5">
    <w:name w:val="Body Text Indent"/>
    <w:basedOn w:val="a"/>
    <w:pPr>
      <w:shd w:val="clear" w:color="auto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auto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6">
    <w:name w:val="Заголовок текста док"/>
    <w:basedOn w:val="a"/>
    <w:qFormat/>
    <w:pPr>
      <w:shd w:val="clear" w:color="auto" w:fill="FFFFFF"/>
      <w:ind w:left="-107" w:firstLine="0"/>
      <w:jc w:val="both"/>
    </w:pPr>
    <w:rPr>
      <w:sz w:val="20"/>
    </w:rPr>
  </w:style>
  <w:style w:type="paragraph" w:customStyle="1" w:styleId="aff7">
    <w:name w:val="Дата документа"/>
    <w:basedOn w:val="a"/>
    <w:qFormat/>
    <w:pPr>
      <w:shd w:val="clear" w:color="auto" w:fill="FFFFFF"/>
      <w:spacing w:line="360" w:lineRule="auto"/>
      <w:ind w:firstLine="0"/>
    </w:pPr>
    <w:rPr>
      <w:sz w:val="24"/>
      <w:u w:val="single"/>
    </w:rPr>
  </w:style>
  <w:style w:type="paragraph" w:customStyle="1" w:styleId="aff8">
    <w:name w:val="Исполнитель"/>
    <w:basedOn w:val="a"/>
    <w:qFormat/>
    <w:pPr>
      <w:shd w:val="clear" w:color="auto" w:fill="FFFFFF"/>
      <w:ind w:right="142" w:firstLine="130"/>
    </w:pPr>
    <w:rPr>
      <w:i/>
      <w:sz w:val="14"/>
      <w:szCs w:val="14"/>
    </w:rPr>
  </w:style>
  <w:style w:type="paragraph" w:customStyle="1" w:styleId="aff9">
    <w:name w:val="Текст док"/>
    <w:basedOn w:val="a"/>
    <w:qFormat/>
    <w:pPr>
      <w:shd w:val="clear" w:color="auto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5">
    <w:name w:val="Знак1 Знак Знак Знак"/>
    <w:basedOn w:val="a"/>
    <w:qFormat/>
    <w:pPr>
      <w:shd w:val="clear" w:color="auto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a">
    <w:name w:val="Адресат док"/>
    <w:basedOn w:val="aff0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b">
    <w:name w:val="ФИО"/>
    <w:basedOn w:val="a"/>
    <w:qFormat/>
    <w:pPr>
      <w:shd w:val="clear" w:color="auto" w:fill="FFFFFF"/>
      <w:ind w:firstLine="0"/>
    </w:pPr>
    <w:rPr>
      <w:b/>
      <w:sz w:val="24"/>
      <w:szCs w:val="24"/>
    </w:rPr>
  </w:style>
  <w:style w:type="paragraph" w:styleId="affc">
    <w:name w:val="Balloon Text"/>
    <w:basedOn w:val="a"/>
    <w:uiPriority w:val="99"/>
    <w:qFormat/>
    <w:pPr>
      <w:shd w:val="clear" w:color="auto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auto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d">
    <w:name w:val="Знак"/>
    <w:basedOn w:val="a"/>
    <w:qFormat/>
    <w:pPr>
      <w:shd w:val="clear" w:color="auto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6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e">
    <w:name w:val="List Paragraph"/>
    <w:basedOn w:val="a"/>
    <w:uiPriority w:val="34"/>
    <w:qFormat/>
    <w:pPr>
      <w:shd w:val="clear" w:color="auto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auto" w:fill="FFFFFF"/>
      <w:spacing w:line="319" w:lineRule="exact"/>
      <w:ind w:firstLine="0"/>
      <w:jc w:val="center"/>
    </w:pPr>
    <w:rPr>
      <w:sz w:val="24"/>
      <w:szCs w:val="24"/>
    </w:rPr>
  </w:style>
  <w:style w:type="paragraph" w:styleId="afff">
    <w:name w:val="Normal (Web)"/>
    <w:basedOn w:val="a"/>
    <w:unhideWhenUsed/>
    <w:qFormat/>
    <w:pPr>
      <w:shd w:val="clear" w:color="auto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0">
    <w:name w:val="footnote text"/>
    <w:basedOn w:val="a"/>
    <w:uiPriority w:val="99"/>
    <w:unhideWhenUsed/>
    <w:pPr>
      <w:shd w:val="clear" w:color="auto" w:fill="FFFFFF"/>
      <w:ind w:firstLine="0"/>
    </w:pPr>
    <w:rPr>
      <w:sz w:val="20"/>
      <w:lang w:eastAsia="ar-SA"/>
    </w:rPr>
  </w:style>
  <w:style w:type="paragraph" w:styleId="afff1">
    <w:name w:val="annotation text"/>
    <w:basedOn w:val="a"/>
    <w:uiPriority w:val="99"/>
    <w:unhideWhenUsed/>
    <w:qFormat/>
    <w:pPr>
      <w:shd w:val="clear" w:color="auto" w:fill="FFFFFF"/>
      <w:ind w:firstLine="0"/>
    </w:pPr>
    <w:rPr>
      <w:sz w:val="20"/>
      <w:lang w:eastAsia="ar-SA"/>
    </w:rPr>
  </w:style>
  <w:style w:type="paragraph" w:styleId="afff2">
    <w:name w:val="Subtitle"/>
    <w:basedOn w:val="a"/>
    <w:next w:val="a"/>
    <w:uiPriority w:val="11"/>
    <w:qFormat/>
    <w:pPr>
      <w:shd w:val="clear" w:color="auto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auto" w:fill="FFFFFF"/>
      <w:spacing w:after="120"/>
      <w:ind w:left="283"/>
    </w:pPr>
    <w:rPr>
      <w:sz w:val="16"/>
      <w:szCs w:val="16"/>
    </w:rPr>
  </w:style>
  <w:style w:type="paragraph" w:styleId="afff3">
    <w:name w:val="annotation subject"/>
    <w:basedOn w:val="afff1"/>
    <w:next w:val="afff1"/>
    <w:uiPriority w:val="99"/>
    <w:unhideWhenUsed/>
    <w:qFormat/>
    <w:pPr>
      <w:ind w:firstLine="709"/>
    </w:pPr>
    <w:rPr>
      <w:b/>
      <w:bCs/>
    </w:rPr>
  </w:style>
  <w:style w:type="paragraph" w:styleId="afff4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auto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auto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5">
    <w:name w:val="Содержимое таблицы"/>
    <w:basedOn w:val="a"/>
    <w:qFormat/>
    <w:pPr>
      <w:shd w:val="clear" w:color="auto" w:fill="FFFFFF"/>
    </w:pPr>
  </w:style>
  <w:style w:type="paragraph" w:customStyle="1" w:styleId="afff6">
    <w:name w:val="Заголовок таблицы"/>
    <w:basedOn w:val="afff5"/>
    <w:qFormat/>
    <w:pPr>
      <w:jc w:val="center"/>
    </w:pPr>
    <w:rPr>
      <w:b/>
      <w:bCs/>
    </w:rPr>
  </w:style>
  <w:style w:type="numbering" w:customStyle="1" w:styleId="17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sz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auto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auto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6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7">
    <w:name w:val="page number"/>
    <w:basedOn w:val="a0"/>
    <w:qFormat/>
  </w:style>
  <w:style w:type="character" w:customStyle="1" w:styleId="10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8">
    <w:name w:val="Основной текст с отступом Знак"/>
    <w:qFormat/>
    <w:rPr>
      <w:sz w:val="24"/>
    </w:rPr>
  </w:style>
  <w:style w:type="character" w:styleId="a9">
    <w:name w:val="Strong"/>
    <w:qFormat/>
    <w:rPr>
      <w:b/>
      <w:bCs/>
    </w:rPr>
  </w:style>
  <w:style w:type="character" w:customStyle="1" w:styleId="aa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b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d">
    <w:name w:val="FollowedHyperlink"/>
    <w:uiPriority w:val="99"/>
    <w:unhideWhenUsed/>
    <w:qFormat/>
    <w:rPr>
      <w:color w:val="800080"/>
      <w:u w:val="single"/>
    </w:rPr>
  </w:style>
  <w:style w:type="character" w:customStyle="1" w:styleId="ae">
    <w:name w:val="Текст сноски Знак"/>
    <w:uiPriority w:val="99"/>
    <w:qFormat/>
    <w:rPr>
      <w:lang w:eastAsia="ar-SA"/>
    </w:rPr>
  </w:style>
  <w:style w:type="character" w:customStyle="1" w:styleId="af">
    <w:name w:val="Текст примечания Знак"/>
    <w:uiPriority w:val="99"/>
    <w:qFormat/>
    <w:rPr>
      <w:lang w:eastAsia="ar-SA"/>
    </w:rPr>
  </w:style>
  <w:style w:type="character" w:customStyle="1" w:styleId="af0">
    <w:name w:val="Нижний колонтитул Знак"/>
    <w:uiPriority w:val="99"/>
    <w:qFormat/>
    <w:rPr>
      <w:sz w:val="26"/>
    </w:rPr>
  </w:style>
  <w:style w:type="character" w:customStyle="1" w:styleId="af1">
    <w:name w:val="Основной текст Знак"/>
    <w:qFormat/>
    <w:rPr>
      <w:sz w:val="22"/>
    </w:rPr>
  </w:style>
  <w:style w:type="character" w:customStyle="1" w:styleId="af2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3">
    <w:name w:val="Тема примечания Знак"/>
    <w:uiPriority w:val="99"/>
    <w:qFormat/>
    <w:rPr>
      <w:b/>
      <w:bCs/>
      <w:lang w:eastAsia="ar-SA"/>
    </w:rPr>
  </w:style>
  <w:style w:type="character" w:customStyle="1" w:styleId="af4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5">
    <w:name w:val="annotation reference"/>
    <w:uiPriority w:val="99"/>
    <w:unhideWhenUsed/>
    <w:qFormat/>
    <w:rPr>
      <w:sz w:val="16"/>
      <w:szCs w:val="16"/>
    </w:rPr>
  </w:style>
  <w:style w:type="character" w:styleId="af6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1">
    <w:name w:val="Текст сноски Знак1"/>
    <w:qFormat/>
  </w:style>
  <w:style w:type="character" w:customStyle="1" w:styleId="12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3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7">
    <w:name w:val="Заголовок"/>
    <w:basedOn w:val="a"/>
    <w:next w:val="af8"/>
    <w:qFormat/>
    <w:pPr>
      <w:keepNext/>
      <w:shd w:val="clear" w:color="auto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8">
    <w:name w:val="Body Text"/>
    <w:basedOn w:val="a"/>
    <w:next w:val="a"/>
    <w:pPr>
      <w:shd w:val="clear" w:color="auto" w:fill="FFFFFF"/>
      <w:ind w:firstLine="0"/>
      <w:jc w:val="both"/>
    </w:pPr>
    <w:rPr>
      <w:sz w:val="22"/>
    </w:rPr>
  </w:style>
  <w:style w:type="paragraph" w:styleId="af9">
    <w:name w:val="List"/>
    <w:basedOn w:val="af8"/>
    <w:rPr>
      <w:rFonts w:ascii="PT Astra Serif" w:hAnsi="PT Astra Serif" w:cs="Noto Sans Devanagari"/>
    </w:rPr>
  </w:style>
  <w:style w:type="paragraph" w:styleId="afa">
    <w:name w:val="caption"/>
    <w:basedOn w:val="a"/>
    <w:next w:val="a"/>
    <w:qFormat/>
    <w:pPr>
      <w:shd w:val="clear" w:color="auto" w:fill="FFFFFF"/>
      <w:jc w:val="center"/>
    </w:pPr>
    <w:rPr>
      <w:b/>
      <w:sz w:val="28"/>
    </w:rPr>
  </w:style>
  <w:style w:type="paragraph" w:styleId="afb">
    <w:name w:val="index heading"/>
    <w:basedOn w:val="a"/>
    <w:qFormat/>
    <w:pPr>
      <w:shd w:val="clear" w:color="auto" w:fill="FFFFFF"/>
    </w:pPr>
    <w:rPr>
      <w:rFonts w:ascii="PT Astra Serif" w:hAnsi="PT Astra Serif" w:cs="Noto Sans Devanagari"/>
    </w:rPr>
  </w:style>
  <w:style w:type="paragraph" w:styleId="afc">
    <w:name w:val="No Spacing"/>
    <w:uiPriority w:val="1"/>
    <w:qFormat/>
    <w:rPr>
      <w:sz w:val="26"/>
    </w:rPr>
  </w:style>
  <w:style w:type="paragraph" w:styleId="afd">
    <w:name w:val="Title"/>
    <w:basedOn w:val="a"/>
    <w:next w:val="a"/>
    <w:uiPriority w:val="10"/>
    <w:qFormat/>
    <w:pPr>
      <w:shd w:val="clear" w:color="auto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auto" w:fill="FFFFFF"/>
      <w:ind w:left="720" w:right="720"/>
    </w:pPr>
    <w:rPr>
      <w:i/>
    </w:rPr>
  </w:style>
  <w:style w:type="paragraph" w:styleId="afe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14">
    <w:name w:val="toc 1"/>
    <w:basedOn w:val="a"/>
    <w:next w:val="a"/>
    <w:uiPriority w:val="39"/>
    <w:unhideWhenUsed/>
    <w:pPr>
      <w:shd w:val="clear" w:color="auto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auto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auto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auto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auto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auto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auto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auto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auto" w:fill="FFFFFF"/>
      <w:spacing w:after="57"/>
      <w:ind w:left="2268" w:firstLine="0"/>
    </w:pPr>
  </w:style>
  <w:style w:type="paragraph" w:styleId="aff">
    <w:name w:val="TOC Heading"/>
    <w:uiPriority w:val="39"/>
    <w:unhideWhenUsed/>
    <w:qFormat/>
    <w:rPr>
      <w:sz w:val="26"/>
    </w:rPr>
  </w:style>
  <w:style w:type="paragraph" w:styleId="aff0">
    <w:name w:val="header"/>
    <w:basedOn w:val="a"/>
    <w:uiPriority w:val="99"/>
    <w:pPr>
      <w:shd w:val="clear" w:color="auto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f1">
    <w:name w:val="footer"/>
    <w:basedOn w:val="a"/>
    <w:uiPriority w:val="99"/>
    <w:pPr>
      <w:shd w:val="clear" w:color="auto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auto" w:fill="FFFFFF"/>
      <w:spacing w:before="120"/>
      <w:ind w:right="5102" w:firstLine="0"/>
      <w:jc w:val="center"/>
    </w:pPr>
  </w:style>
  <w:style w:type="paragraph" w:customStyle="1" w:styleId="aff2">
    <w:name w:val="Обращение"/>
    <w:basedOn w:val="a"/>
    <w:next w:val="a"/>
    <w:qFormat/>
    <w:pPr>
      <w:shd w:val="clear" w:color="auto" w:fill="FFFFFF"/>
      <w:spacing w:before="240" w:after="120"/>
      <w:ind w:firstLine="0"/>
      <w:jc w:val="center"/>
    </w:pPr>
    <w:rPr>
      <w:b/>
    </w:rPr>
  </w:style>
  <w:style w:type="paragraph" w:customStyle="1" w:styleId="aff3">
    <w:name w:val="Адресные реквизиты"/>
    <w:basedOn w:val="af8"/>
    <w:next w:val="af8"/>
    <w:qFormat/>
    <w:pPr>
      <w:jc w:val="left"/>
    </w:pPr>
    <w:rPr>
      <w:sz w:val="16"/>
    </w:rPr>
  </w:style>
  <w:style w:type="paragraph" w:customStyle="1" w:styleId="aff4">
    <w:name w:val="Адресат"/>
    <w:basedOn w:val="a"/>
    <w:qFormat/>
    <w:pPr>
      <w:shd w:val="clear" w:color="auto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auto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5">
    <w:name w:val="Body Text Indent"/>
    <w:basedOn w:val="a"/>
    <w:pPr>
      <w:shd w:val="clear" w:color="auto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auto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6">
    <w:name w:val="Заголовок текста док"/>
    <w:basedOn w:val="a"/>
    <w:qFormat/>
    <w:pPr>
      <w:shd w:val="clear" w:color="auto" w:fill="FFFFFF"/>
      <w:ind w:left="-107" w:firstLine="0"/>
      <w:jc w:val="both"/>
    </w:pPr>
    <w:rPr>
      <w:sz w:val="20"/>
    </w:rPr>
  </w:style>
  <w:style w:type="paragraph" w:customStyle="1" w:styleId="aff7">
    <w:name w:val="Дата документа"/>
    <w:basedOn w:val="a"/>
    <w:qFormat/>
    <w:pPr>
      <w:shd w:val="clear" w:color="auto" w:fill="FFFFFF"/>
      <w:spacing w:line="360" w:lineRule="auto"/>
      <w:ind w:firstLine="0"/>
    </w:pPr>
    <w:rPr>
      <w:sz w:val="24"/>
      <w:u w:val="single"/>
    </w:rPr>
  </w:style>
  <w:style w:type="paragraph" w:customStyle="1" w:styleId="aff8">
    <w:name w:val="Исполнитель"/>
    <w:basedOn w:val="a"/>
    <w:qFormat/>
    <w:pPr>
      <w:shd w:val="clear" w:color="auto" w:fill="FFFFFF"/>
      <w:ind w:right="142" w:firstLine="130"/>
    </w:pPr>
    <w:rPr>
      <w:i/>
      <w:sz w:val="14"/>
      <w:szCs w:val="14"/>
    </w:rPr>
  </w:style>
  <w:style w:type="paragraph" w:customStyle="1" w:styleId="aff9">
    <w:name w:val="Текст док"/>
    <w:basedOn w:val="a"/>
    <w:qFormat/>
    <w:pPr>
      <w:shd w:val="clear" w:color="auto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5">
    <w:name w:val="Знак1 Знак Знак Знак"/>
    <w:basedOn w:val="a"/>
    <w:qFormat/>
    <w:pPr>
      <w:shd w:val="clear" w:color="auto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a">
    <w:name w:val="Адресат док"/>
    <w:basedOn w:val="aff0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b">
    <w:name w:val="ФИО"/>
    <w:basedOn w:val="a"/>
    <w:qFormat/>
    <w:pPr>
      <w:shd w:val="clear" w:color="auto" w:fill="FFFFFF"/>
      <w:ind w:firstLine="0"/>
    </w:pPr>
    <w:rPr>
      <w:b/>
      <w:sz w:val="24"/>
      <w:szCs w:val="24"/>
    </w:rPr>
  </w:style>
  <w:style w:type="paragraph" w:styleId="affc">
    <w:name w:val="Balloon Text"/>
    <w:basedOn w:val="a"/>
    <w:uiPriority w:val="99"/>
    <w:qFormat/>
    <w:pPr>
      <w:shd w:val="clear" w:color="auto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auto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d">
    <w:name w:val="Знак"/>
    <w:basedOn w:val="a"/>
    <w:qFormat/>
    <w:pPr>
      <w:shd w:val="clear" w:color="auto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6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e">
    <w:name w:val="List Paragraph"/>
    <w:basedOn w:val="a"/>
    <w:uiPriority w:val="34"/>
    <w:qFormat/>
    <w:pPr>
      <w:shd w:val="clear" w:color="auto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auto" w:fill="FFFFFF"/>
      <w:spacing w:line="319" w:lineRule="exact"/>
      <w:ind w:firstLine="0"/>
      <w:jc w:val="center"/>
    </w:pPr>
    <w:rPr>
      <w:sz w:val="24"/>
      <w:szCs w:val="24"/>
    </w:rPr>
  </w:style>
  <w:style w:type="paragraph" w:styleId="afff">
    <w:name w:val="Normal (Web)"/>
    <w:basedOn w:val="a"/>
    <w:unhideWhenUsed/>
    <w:qFormat/>
    <w:pPr>
      <w:shd w:val="clear" w:color="auto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0">
    <w:name w:val="footnote text"/>
    <w:basedOn w:val="a"/>
    <w:uiPriority w:val="99"/>
    <w:unhideWhenUsed/>
    <w:pPr>
      <w:shd w:val="clear" w:color="auto" w:fill="FFFFFF"/>
      <w:ind w:firstLine="0"/>
    </w:pPr>
    <w:rPr>
      <w:sz w:val="20"/>
      <w:lang w:eastAsia="ar-SA"/>
    </w:rPr>
  </w:style>
  <w:style w:type="paragraph" w:styleId="afff1">
    <w:name w:val="annotation text"/>
    <w:basedOn w:val="a"/>
    <w:uiPriority w:val="99"/>
    <w:unhideWhenUsed/>
    <w:qFormat/>
    <w:pPr>
      <w:shd w:val="clear" w:color="auto" w:fill="FFFFFF"/>
      <w:ind w:firstLine="0"/>
    </w:pPr>
    <w:rPr>
      <w:sz w:val="20"/>
      <w:lang w:eastAsia="ar-SA"/>
    </w:rPr>
  </w:style>
  <w:style w:type="paragraph" w:styleId="afff2">
    <w:name w:val="Subtitle"/>
    <w:basedOn w:val="a"/>
    <w:next w:val="a"/>
    <w:uiPriority w:val="11"/>
    <w:qFormat/>
    <w:pPr>
      <w:shd w:val="clear" w:color="auto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auto" w:fill="FFFFFF"/>
      <w:spacing w:after="120"/>
      <w:ind w:left="283"/>
    </w:pPr>
    <w:rPr>
      <w:sz w:val="16"/>
      <w:szCs w:val="16"/>
    </w:rPr>
  </w:style>
  <w:style w:type="paragraph" w:styleId="afff3">
    <w:name w:val="annotation subject"/>
    <w:basedOn w:val="afff1"/>
    <w:next w:val="afff1"/>
    <w:uiPriority w:val="99"/>
    <w:unhideWhenUsed/>
    <w:qFormat/>
    <w:pPr>
      <w:ind w:firstLine="709"/>
    </w:pPr>
    <w:rPr>
      <w:b/>
      <w:bCs/>
    </w:rPr>
  </w:style>
  <w:style w:type="paragraph" w:styleId="afff4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auto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auto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5">
    <w:name w:val="Содержимое таблицы"/>
    <w:basedOn w:val="a"/>
    <w:qFormat/>
    <w:pPr>
      <w:shd w:val="clear" w:color="auto" w:fill="FFFFFF"/>
    </w:pPr>
  </w:style>
  <w:style w:type="paragraph" w:customStyle="1" w:styleId="afff6">
    <w:name w:val="Заголовок таблицы"/>
    <w:basedOn w:val="afff5"/>
    <w:qFormat/>
    <w:pPr>
      <w:jc w:val="center"/>
    </w:pPr>
    <w:rPr>
      <w:b/>
      <w:bCs/>
    </w:rPr>
  </w:style>
  <w:style w:type="numbering" w:customStyle="1" w:styleId="17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sz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footer" Target="footer16.xml"/><Relationship Id="rId21" Type="http://schemas.openxmlformats.org/officeDocument/2006/relationships/footer" Target="footer7.xml"/><Relationship Id="rId34" Type="http://schemas.openxmlformats.org/officeDocument/2006/relationships/header" Target="header15.xml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footer" Target="footer11.xm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header" Target="header18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2.xml"/><Relationship Id="rId36" Type="http://schemas.openxmlformats.org/officeDocument/2006/relationships/header" Target="header16.xml"/><Relationship Id="rId10" Type="http://schemas.openxmlformats.org/officeDocument/2006/relationships/header" Target="header3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0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38" Type="http://schemas.openxmlformats.org/officeDocument/2006/relationships/header" Target="header1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38</Pages>
  <Words>7286</Words>
  <Characters>41533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12</cp:revision>
  <cp:lastPrinted>2020-04-03T08:30:00Z</cp:lastPrinted>
  <dcterms:created xsi:type="dcterms:W3CDTF">2020-04-03T08:18:00Z</dcterms:created>
  <dcterms:modified xsi:type="dcterms:W3CDTF">2020-04-03T08:33:00Z</dcterms:modified>
  <dc:language>ru-RU</dc:language>
</cp:coreProperties>
</file>