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8A8" w:rsidRDefault="000138A8"/>
    <w:p w:rsidR="000138A8" w:rsidRPr="000138A8" w:rsidRDefault="000138A8" w:rsidP="000138A8">
      <w:pPr>
        <w:spacing w:before="240" w:after="60" w:line="240" w:lineRule="auto"/>
        <w:jc w:val="center"/>
        <w:outlineLvl w:val="0"/>
        <w:rPr>
          <w:rFonts w:ascii="Times New Roman" w:eastAsia="Times New Roman" w:hAnsi="Times New Roman" w:cs="Times New Roman"/>
          <w:b/>
          <w:bCs/>
          <w:kern w:val="28"/>
          <w:sz w:val="32"/>
          <w:szCs w:val="32"/>
        </w:rPr>
      </w:pPr>
      <w:r>
        <w:rPr>
          <w:rFonts w:ascii="Cambria" w:eastAsia="Times New Roman" w:hAnsi="Cambria" w:cs="Times New Roman"/>
          <w:b/>
          <w:bCs/>
          <w:noProof/>
          <w:kern w:val="28"/>
          <w:sz w:val="32"/>
          <w:szCs w:val="32"/>
        </w:rPr>
        <mc:AlternateContent>
          <mc:Choice Requires="wps">
            <w:drawing>
              <wp:anchor distT="0" distB="0" distL="114300" distR="114300" simplePos="0" relativeHeight="251659264" behindDoc="0" locked="0" layoutInCell="1" allowOverlap="1">
                <wp:simplePos x="0" y="0"/>
                <wp:positionH relativeFrom="column">
                  <wp:posOffset>5571490</wp:posOffset>
                </wp:positionH>
                <wp:positionV relativeFrom="paragraph">
                  <wp:posOffset>-164465</wp:posOffset>
                </wp:positionV>
                <wp:extent cx="956310" cy="457200"/>
                <wp:effectExtent l="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3C4" w:rsidRPr="00207C55" w:rsidRDefault="004653C4" w:rsidP="000138A8">
                            <w:pPr>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438.7pt;margin-top:-12.95pt;width:75.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" stroked="f">
                <v:textbox>
                  <w:txbxContent>
                    <w:p w:rsidR="004653C4" w:rsidRPr="00207C55" w:rsidRDefault="004653C4" w:rsidP="000138A8">
                      <w:pPr>
                        <w:rPr>
                          <w:sz w:val="26"/>
                          <w:szCs w:val="26"/>
                        </w:rPr>
                      </w:pPr>
                    </w:p>
                  </w:txbxContent>
                </v:textbox>
              </v:shape>
            </w:pict>
          </mc:Fallback>
        </mc:AlternateContent>
      </w:r>
      <w:r>
        <w:rPr>
          <w:rFonts w:ascii="Times New Roman" w:eastAsia="Times New Roman" w:hAnsi="Times New Roman" w:cs="Times New Roman"/>
          <w:b/>
          <w:bCs/>
          <w:noProof/>
          <w:kern w:val="28"/>
          <w:sz w:val="32"/>
          <w:szCs w:val="32"/>
        </w:rPr>
        <w:drawing>
          <wp:inline distT="0" distB="0" distL="0" distR="0">
            <wp:extent cx="685800" cy="6191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619125"/>
                    </a:xfrm>
                    <a:prstGeom prst="rect">
                      <a:avLst/>
                    </a:prstGeom>
                    <a:noFill/>
                    <a:ln>
                      <a:noFill/>
                    </a:ln>
                  </pic:spPr>
                </pic:pic>
              </a:graphicData>
            </a:graphic>
          </wp:inline>
        </w:drawing>
      </w:r>
    </w:p>
    <w:p w:rsidR="000138A8" w:rsidRPr="000138A8" w:rsidRDefault="000138A8" w:rsidP="000138A8">
      <w:pPr>
        <w:spacing w:after="0"/>
        <w:jc w:val="center"/>
        <w:rPr>
          <w:rFonts w:ascii="Times New Roman" w:eastAsia="Calibri" w:hAnsi="Times New Roman" w:cs="Times New Roman"/>
          <w:sz w:val="24"/>
          <w:szCs w:val="24"/>
        </w:rPr>
      </w:pPr>
    </w:p>
    <w:p w:rsidR="000138A8" w:rsidRPr="000138A8" w:rsidRDefault="000138A8" w:rsidP="000138A8">
      <w:pPr>
        <w:keepNext/>
        <w:spacing w:after="0"/>
        <w:jc w:val="center"/>
        <w:outlineLvl w:val="0"/>
        <w:rPr>
          <w:rFonts w:ascii="Times New Roman" w:eastAsia="Calibri" w:hAnsi="Times New Roman" w:cs="Times New Roman"/>
          <w:b/>
          <w:bCs/>
          <w:spacing w:val="20"/>
          <w:sz w:val="26"/>
          <w:szCs w:val="24"/>
        </w:rPr>
      </w:pPr>
      <w:r w:rsidRPr="000138A8">
        <w:rPr>
          <w:rFonts w:ascii="Times New Roman" w:eastAsia="Calibri" w:hAnsi="Times New Roman" w:cs="Times New Roman"/>
          <w:b/>
          <w:bCs/>
          <w:spacing w:val="20"/>
          <w:sz w:val="26"/>
          <w:szCs w:val="24"/>
        </w:rPr>
        <w:t>ДЕПАРТАМЕНТ ЛЕСНОГО ХОЗЯЙСТВА</w:t>
      </w:r>
    </w:p>
    <w:p w:rsidR="000138A8" w:rsidRPr="000138A8" w:rsidRDefault="000138A8" w:rsidP="000138A8">
      <w:pPr>
        <w:keepNext/>
        <w:spacing w:after="0"/>
        <w:jc w:val="center"/>
        <w:outlineLvl w:val="0"/>
        <w:rPr>
          <w:rFonts w:ascii="Times New Roman" w:eastAsia="Calibri" w:hAnsi="Times New Roman" w:cs="Times New Roman"/>
          <w:b/>
          <w:bCs/>
          <w:spacing w:val="20"/>
          <w:sz w:val="24"/>
          <w:szCs w:val="24"/>
        </w:rPr>
      </w:pPr>
      <w:r w:rsidRPr="000138A8">
        <w:rPr>
          <w:rFonts w:ascii="Times New Roman" w:eastAsia="Calibri" w:hAnsi="Times New Roman" w:cs="Times New Roman"/>
          <w:b/>
          <w:bCs/>
          <w:spacing w:val="20"/>
          <w:sz w:val="26"/>
          <w:szCs w:val="24"/>
        </w:rPr>
        <w:t>ТОМСКОЙ ОБЛАСТИ</w:t>
      </w:r>
    </w:p>
    <w:p w:rsidR="000138A8" w:rsidRPr="000138A8" w:rsidRDefault="000138A8" w:rsidP="000138A8">
      <w:pPr>
        <w:spacing w:after="0"/>
        <w:jc w:val="center"/>
        <w:rPr>
          <w:rFonts w:ascii="Times New Roman" w:eastAsia="Calibri" w:hAnsi="Times New Roman" w:cs="Times New Roman"/>
          <w:b/>
          <w:sz w:val="24"/>
          <w:szCs w:val="24"/>
        </w:rPr>
      </w:pPr>
      <w:r w:rsidRPr="000138A8">
        <w:rPr>
          <w:rFonts w:ascii="Times New Roman" w:eastAsia="Calibri" w:hAnsi="Times New Roman" w:cs="Times New Roman"/>
          <w:b/>
          <w:sz w:val="26"/>
          <w:szCs w:val="24"/>
        </w:rPr>
        <w:t>ПРИКАЗ</w:t>
      </w:r>
      <w:r w:rsidRPr="000138A8">
        <w:rPr>
          <w:rFonts w:ascii="Times New Roman" w:eastAsia="Calibri" w:hAnsi="Times New Roman" w:cs="Times New Roman"/>
          <w:b/>
          <w:sz w:val="24"/>
          <w:szCs w:val="24"/>
        </w:rPr>
        <w:t xml:space="preserve"> </w:t>
      </w:r>
    </w:p>
    <w:p w:rsidR="000138A8" w:rsidRPr="000138A8" w:rsidRDefault="000138A8" w:rsidP="000138A8">
      <w:pPr>
        <w:spacing w:after="0"/>
        <w:jc w:val="center"/>
        <w:rPr>
          <w:rFonts w:ascii="Times New Roman" w:eastAsia="Calibri" w:hAnsi="Times New Roman" w:cs="Times New Roman"/>
          <w:sz w:val="24"/>
          <w:szCs w:val="24"/>
        </w:rPr>
      </w:pPr>
      <w:r w:rsidRPr="000138A8">
        <w:rPr>
          <w:rFonts w:ascii="Times New Roman" w:eastAsia="Calibri" w:hAnsi="Times New Roman" w:cs="Times New Roman"/>
          <w:sz w:val="24"/>
          <w:szCs w:val="24"/>
        </w:rPr>
        <w:t>г. Томск</w:t>
      </w:r>
    </w:p>
    <w:p w:rsidR="000138A8" w:rsidRPr="000138A8" w:rsidRDefault="000138A8" w:rsidP="000138A8">
      <w:pPr>
        <w:keepNext/>
        <w:spacing w:after="0"/>
        <w:jc w:val="center"/>
        <w:outlineLvl w:val="0"/>
        <w:rPr>
          <w:rFonts w:ascii="Times New Roman" w:eastAsia="Calibri" w:hAnsi="Times New Roman" w:cs="Times New Roman"/>
          <w:b/>
          <w:bCs/>
          <w:sz w:val="26"/>
          <w:szCs w:val="24"/>
        </w:rPr>
      </w:pPr>
    </w:p>
    <w:p w:rsidR="000138A8" w:rsidRPr="000138A8" w:rsidRDefault="000138A8" w:rsidP="000138A8">
      <w:pPr>
        <w:spacing w:after="0" w:line="240" w:lineRule="auto"/>
        <w:rPr>
          <w:rFonts w:ascii="Times New Roman" w:eastAsia="Calibri" w:hAnsi="Times New Roman" w:cs="Times New Roman"/>
          <w:sz w:val="24"/>
          <w:szCs w:val="24"/>
        </w:rPr>
      </w:pPr>
    </w:p>
    <w:p w:rsidR="000138A8" w:rsidRPr="000138A8" w:rsidRDefault="004653C4" w:rsidP="000138A8">
      <w:pPr>
        <w:spacing w:after="0"/>
        <w:rPr>
          <w:rFonts w:ascii="Times New Roman" w:eastAsia="Calibri" w:hAnsi="Times New Roman" w:cs="Times New Roman"/>
          <w:b/>
          <w:sz w:val="26"/>
          <w:szCs w:val="26"/>
        </w:rPr>
      </w:pPr>
      <w:r>
        <w:rPr>
          <w:rFonts w:ascii="Times New Roman" w:eastAsia="Calibri" w:hAnsi="Times New Roman" w:cs="Times New Roman"/>
          <w:b/>
          <w:sz w:val="26"/>
          <w:szCs w:val="26"/>
        </w:rPr>
        <w:t xml:space="preserve">14 сентября </w:t>
      </w:r>
      <w:r w:rsidR="000138A8" w:rsidRPr="000138A8">
        <w:rPr>
          <w:rFonts w:ascii="Times New Roman" w:eastAsia="Calibri" w:hAnsi="Times New Roman" w:cs="Times New Roman"/>
          <w:b/>
          <w:sz w:val="26"/>
          <w:szCs w:val="26"/>
        </w:rPr>
        <w:t xml:space="preserve">2015 года                                                                         </w:t>
      </w:r>
      <w:r>
        <w:rPr>
          <w:rFonts w:ascii="Times New Roman" w:eastAsia="Calibri" w:hAnsi="Times New Roman" w:cs="Times New Roman"/>
          <w:b/>
          <w:sz w:val="26"/>
          <w:szCs w:val="26"/>
        </w:rPr>
        <w:t xml:space="preserve">                            </w:t>
      </w:r>
      <w:r w:rsidR="000138A8" w:rsidRPr="000138A8">
        <w:rPr>
          <w:rFonts w:ascii="Times New Roman" w:eastAsia="Calibri" w:hAnsi="Times New Roman" w:cs="Times New Roman"/>
          <w:b/>
          <w:sz w:val="26"/>
          <w:szCs w:val="26"/>
        </w:rPr>
        <w:t>№</w:t>
      </w:r>
      <w:r w:rsidR="000138A8">
        <w:rPr>
          <w:rFonts w:ascii="Times New Roman" w:eastAsia="Calibri" w:hAnsi="Times New Roman" w:cs="Times New Roman"/>
          <w:b/>
          <w:sz w:val="26"/>
          <w:szCs w:val="26"/>
        </w:rPr>
        <w:t xml:space="preserve"> </w:t>
      </w:r>
      <w:r>
        <w:rPr>
          <w:rFonts w:ascii="Times New Roman" w:eastAsia="Calibri" w:hAnsi="Times New Roman" w:cs="Times New Roman"/>
          <w:b/>
          <w:sz w:val="26"/>
          <w:szCs w:val="26"/>
        </w:rPr>
        <w:t>74</w:t>
      </w:r>
    </w:p>
    <w:p w:rsidR="000138A8" w:rsidRPr="000138A8" w:rsidRDefault="000138A8" w:rsidP="000138A8">
      <w:pPr>
        <w:spacing w:after="0"/>
        <w:rPr>
          <w:rFonts w:ascii="Times New Roman" w:eastAsia="Calibri" w:hAnsi="Times New Roman" w:cs="Times New Roman"/>
          <w:sz w:val="26"/>
          <w:szCs w:val="26"/>
        </w:rPr>
      </w:pPr>
    </w:p>
    <w:p w:rsidR="000138A8" w:rsidRPr="000138A8" w:rsidRDefault="000138A8" w:rsidP="000138A8">
      <w:pPr>
        <w:tabs>
          <w:tab w:val="left" w:pos="360"/>
        </w:tabs>
        <w:spacing w:after="0" w:line="240" w:lineRule="auto"/>
        <w:jc w:val="center"/>
        <w:rPr>
          <w:rFonts w:ascii="Times New Roman" w:eastAsia="Calibri" w:hAnsi="Times New Roman" w:cs="Times New Roman"/>
          <w:b/>
          <w:sz w:val="26"/>
          <w:szCs w:val="26"/>
        </w:rPr>
      </w:pPr>
      <w:r w:rsidRPr="000138A8">
        <w:rPr>
          <w:rFonts w:ascii="Times New Roman" w:eastAsia="Calibri" w:hAnsi="Times New Roman" w:cs="Times New Roman"/>
          <w:b/>
          <w:sz w:val="26"/>
          <w:szCs w:val="26"/>
        </w:rPr>
        <w:t xml:space="preserve">О внесении изменений в лесохозяйственный регламент </w:t>
      </w:r>
    </w:p>
    <w:p w:rsidR="000138A8" w:rsidRPr="000138A8" w:rsidRDefault="000138A8" w:rsidP="000138A8">
      <w:pPr>
        <w:tabs>
          <w:tab w:val="left" w:pos="360"/>
        </w:tabs>
        <w:spacing w:after="0" w:line="240" w:lineRule="auto"/>
        <w:jc w:val="center"/>
        <w:rPr>
          <w:rFonts w:ascii="Times New Roman" w:eastAsia="Calibri" w:hAnsi="Times New Roman" w:cs="Times New Roman"/>
          <w:b/>
          <w:sz w:val="26"/>
          <w:szCs w:val="26"/>
        </w:rPr>
      </w:pPr>
      <w:proofErr w:type="spellStart"/>
      <w:r>
        <w:rPr>
          <w:rFonts w:ascii="Times New Roman" w:eastAsia="Calibri" w:hAnsi="Times New Roman" w:cs="Times New Roman"/>
          <w:b/>
          <w:sz w:val="26"/>
          <w:szCs w:val="26"/>
        </w:rPr>
        <w:t>Кожевниковского</w:t>
      </w:r>
      <w:proofErr w:type="spellEnd"/>
      <w:r w:rsidRPr="000138A8">
        <w:rPr>
          <w:rFonts w:ascii="Times New Roman" w:eastAsia="Calibri" w:hAnsi="Times New Roman" w:cs="Times New Roman"/>
          <w:b/>
          <w:sz w:val="26"/>
          <w:szCs w:val="26"/>
        </w:rPr>
        <w:t xml:space="preserve"> лесничества Томской области</w:t>
      </w:r>
    </w:p>
    <w:p w:rsidR="000138A8" w:rsidRPr="000138A8" w:rsidRDefault="000138A8" w:rsidP="000138A8">
      <w:pPr>
        <w:tabs>
          <w:tab w:val="left" w:pos="7920"/>
        </w:tabs>
        <w:spacing w:after="0" w:line="240" w:lineRule="auto"/>
        <w:jc w:val="both"/>
        <w:rPr>
          <w:rFonts w:ascii="Times New Roman" w:eastAsia="Calibri" w:hAnsi="Times New Roman" w:cs="Times New Roman"/>
          <w:sz w:val="26"/>
          <w:szCs w:val="26"/>
        </w:rPr>
      </w:pPr>
    </w:p>
    <w:p w:rsidR="000138A8" w:rsidRPr="000138A8" w:rsidRDefault="000138A8" w:rsidP="000138A8">
      <w:pPr>
        <w:spacing w:after="0" w:line="240" w:lineRule="auto"/>
        <w:ind w:firstLine="851"/>
        <w:jc w:val="both"/>
        <w:rPr>
          <w:rFonts w:ascii="Times New Roman" w:eastAsia="Calibri" w:hAnsi="Times New Roman" w:cs="Times New Roman"/>
          <w:sz w:val="26"/>
          <w:szCs w:val="26"/>
        </w:rPr>
      </w:pPr>
      <w:r w:rsidRPr="000138A8">
        <w:rPr>
          <w:rFonts w:ascii="Times New Roman" w:eastAsia="Calibri" w:hAnsi="Times New Roman" w:cs="Times New Roman"/>
          <w:sz w:val="26"/>
          <w:szCs w:val="26"/>
        </w:rPr>
        <w:t xml:space="preserve">В соответствии со статьей 87 Лесного кодекса Российской Федерации, пунктом  15 Приказа Федерального агентства лесного хозяйства от 04.04.2012 № 126                  «Об утверждении состава лесохозяйственных регламентов, порядка их разработки, сроков их действия и порядка внесения в них изменений», </w:t>
      </w:r>
      <w:r>
        <w:rPr>
          <w:rFonts w:ascii="Times New Roman" w:eastAsia="Calibri" w:hAnsi="Times New Roman" w:cs="Times New Roman"/>
          <w:sz w:val="26"/>
          <w:szCs w:val="26"/>
        </w:rPr>
        <w:t>в целях приведения в соответствие с законодательством</w:t>
      </w:r>
      <w:r w:rsidRPr="000138A8">
        <w:rPr>
          <w:rFonts w:ascii="Times New Roman" w:eastAsia="Calibri" w:hAnsi="Times New Roman" w:cs="Times New Roman"/>
          <w:sz w:val="26"/>
          <w:szCs w:val="26"/>
        </w:rPr>
        <w:t>,</w:t>
      </w:r>
    </w:p>
    <w:p w:rsidR="000138A8" w:rsidRPr="000138A8" w:rsidRDefault="000138A8" w:rsidP="000138A8">
      <w:pPr>
        <w:spacing w:after="0" w:line="240" w:lineRule="auto"/>
        <w:ind w:firstLine="851"/>
        <w:jc w:val="both"/>
        <w:rPr>
          <w:rFonts w:ascii="Times New Roman" w:eastAsia="Calibri" w:hAnsi="Times New Roman" w:cs="Times New Roman"/>
          <w:sz w:val="26"/>
          <w:szCs w:val="26"/>
        </w:rPr>
      </w:pPr>
      <w:r w:rsidRPr="000138A8">
        <w:rPr>
          <w:rFonts w:ascii="Times New Roman" w:eastAsia="Calibri" w:hAnsi="Times New Roman" w:cs="Times New Roman"/>
          <w:sz w:val="26"/>
          <w:szCs w:val="26"/>
        </w:rPr>
        <w:t>ПРИКАЗЫВАЮ:</w:t>
      </w:r>
    </w:p>
    <w:p w:rsidR="000138A8" w:rsidRPr="000138A8" w:rsidRDefault="000138A8" w:rsidP="009D1592">
      <w:pPr>
        <w:numPr>
          <w:ilvl w:val="0"/>
          <w:numId w:val="1"/>
        </w:numPr>
        <w:tabs>
          <w:tab w:val="clear" w:pos="1500"/>
          <w:tab w:val="num" w:pos="0"/>
        </w:tabs>
        <w:spacing w:after="0" w:line="240" w:lineRule="auto"/>
        <w:ind w:firstLine="851"/>
        <w:jc w:val="both"/>
        <w:rPr>
          <w:rFonts w:ascii="Times New Roman" w:eastAsia="Calibri" w:hAnsi="Times New Roman" w:cs="Times New Roman"/>
          <w:sz w:val="26"/>
          <w:szCs w:val="26"/>
        </w:rPr>
      </w:pPr>
      <w:proofErr w:type="gramStart"/>
      <w:r w:rsidRPr="000138A8">
        <w:rPr>
          <w:rFonts w:ascii="Times New Roman" w:eastAsia="Calibri" w:hAnsi="Times New Roman" w:cs="Times New Roman"/>
          <w:sz w:val="26"/>
          <w:szCs w:val="26"/>
        </w:rPr>
        <w:t xml:space="preserve">Внести в лесохозяйственный регламент </w:t>
      </w:r>
      <w:proofErr w:type="spellStart"/>
      <w:r w:rsidR="00776889">
        <w:rPr>
          <w:rFonts w:ascii="Times New Roman" w:eastAsia="Calibri" w:hAnsi="Times New Roman" w:cs="Times New Roman"/>
          <w:sz w:val="26"/>
          <w:szCs w:val="26"/>
        </w:rPr>
        <w:t>Кожевниковского</w:t>
      </w:r>
      <w:proofErr w:type="spellEnd"/>
      <w:r w:rsidRPr="000138A8">
        <w:rPr>
          <w:rFonts w:ascii="Times New Roman" w:eastAsia="Calibri" w:hAnsi="Times New Roman" w:cs="Times New Roman"/>
          <w:sz w:val="26"/>
          <w:szCs w:val="26"/>
        </w:rPr>
        <w:t xml:space="preserve"> лесничества Томской области, утвержденный приказом Департамента лесного хозяйства Томской области от </w:t>
      </w:r>
      <w:r w:rsidR="00776889">
        <w:rPr>
          <w:rFonts w:ascii="Times New Roman" w:eastAsia="Calibri" w:hAnsi="Times New Roman" w:cs="Times New Roman"/>
          <w:sz w:val="26"/>
          <w:szCs w:val="26"/>
        </w:rPr>
        <w:t>20.12</w:t>
      </w:r>
      <w:r w:rsidRPr="000138A8">
        <w:rPr>
          <w:rFonts w:ascii="Times New Roman" w:eastAsia="Calibri" w:hAnsi="Times New Roman" w:cs="Times New Roman"/>
          <w:sz w:val="26"/>
          <w:szCs w:val="26"/>
        </w:rPr>
        <w:t>.201</w:t>
      </w:r>
      <w:r w:rsidR="00776889">
        <w:rPr>
          <w:rFonts w:ascii="Times New Roman" w:eastAsia="Calibri" w:hAnsi="Times New Roman" w:cs="Times New Roman"/>
          <w:sz w:val="26"/>
          <w:szCs w:val="26"/>
        </w:rPr>
        <w:t>3</w:t>
      </w:r>
      <w:r w:rsidRPr="000138A8">
        <w:rPr>
          <w:rFonts w:ascii="Times New Roman" w:eastAsia="Calibri" w:hAnsi="Times New Roman" w:cs="Times New Roman"/>
          <w:sz w:val="26"/>
          <w:szCs w:val="26"/>
        </w:rPr>
        <w:t xml:space="preserve"> № </w:t>
      </w:r>
      <w:r w:rsidR="00776889">
        <w:rPr>
          <w:rFonts w:ascii="Times New Roman" w:eastAsia="Calibri" w:hAnsi="Times New Roman" w:cs="Times New Roman"/>
          <w:sz w:val="26"/>
          <w:szCs w:val="26"/>
        </w:rPr>
        <w:t>13</w:t>
      </w:r>
      <w:r w:rsidRPr="000138A8">
        <w:rPr>
          <w:rFonts w:ascii="Times New Roman" w:eastAsia="Calibri" w:hAnsi="Times New Roman" w:cs="Times New Roman"/>
          <w:sz w:val="26"/>
          <w:szCs w:val="26"/>
        </w:rPr>
        <w:t xml:space="preserve">0 «Об утверждении лесохозяйственного регламента </w:t>
      </w:r>
      <w:proofErr w:type="spellStart"/>
      <w:r w:rsidR="00776889">
        <w:rPr>
          <w:rFonts w:ascii="Times New Roman" w:eastAsia="Calibri" w:hAnsi="Times New Roman" w:cs="Times New Roman"/>
          <w:sz w:val="26"/>
          <w:szCs w:val="26"/>
        </w:rPr>
        <w:t>Кожевниковского</w:t>
      </w:r>
      <w:proofErr w:type="spellEnd"/>
      <w:r w:rsidR="00776889">
        <w:rPr>
          <w:rFonts w:ascii="Times New Roman" w:eastAsia="Calibri" w:hAnsi="Times New Roman" w:cs="Times New Roman"/>
          <w:sz w:val="26"/>
          <w:szCs w:val="26"/>
        </w:rPr>
        <w:t xml:space="preserve"> </w:t>
      </w:r>
      <w:proofErr w:type="spellStart"/>
      <w:r w:rsidR="00776889">
        <w:rPr>
          <w:rFonts w:ascii="Times New Roman" w:eastAsia="Calibri" w:hAnsi="Times New Roman" w:cs="Times New Roman"/>
          <w:sz w:val="26"/>
          <w:szCs w:val="26"/>
        </w:rPr>
        <w:t>лесничества</w:t>
      </w:r>
      <w:r w:rsidRPr="000138A8">
        <w:rPr>
          <w:rFonts w:ascii="Times New Roman" w:eastAsia="Calibri" w:hAnsi="Times New Roman" w:cs="Times New Roman"/>
          <w:sz w:val="26"/>
          <w:szCs w:val="26"/>
        </w:rPr>
        <w:t>а</w:t>
      </w:r>
      <w:proofErr w:type="spellEnd"/>
      <w:r w:rsidRPr="000138A8">
        <w:rPr>
          <w:rFonts w:ascii="Times New Roman" w:eastAsia="Calibri" w:hAnsi="Times New Roman" w:cs="Times New Roman"/>
          <w:sz w:val="26"/>
          <w:szCs w:val="26"/>
        </w:rPr>
        <w:t xml:space="preserve"> Томской области» (в редакции приказов</w:t>
      </w:r>
      <w:r w:rsidR="00776889">
        <w:rPr>
          <w:rFonts w:ascii="Times New Roman" w:eastAsia="Calibri" w:hAnsi="Times New Roman" w:cs="Times New Roman"/>
          <w:sz w:val="26"/>
          <w:szCs w:val="26"/>
        </w:rPr>
        <w:t xml:space="preserve"> от 19.05.2014 № 52,</w:t>
      </w:r>
      <w:r w:rsidRPr="000138A8">
        <w:rPr>
          <w:rFonts w:ascii="Times New Roman" w:eastAsia="Calibri" w:hAnsi="Times New Roman" w:cs="Times New Roman"/>
          <w:sz w:val="26"/>
          <w:szCs w:val="26"/>
        </w:rPr>
        <w:t xml:space="preserve"> </w:t>
      </w:r>
      <w:r w:rsidR="00776889">
        <w:rPr>
          <w:rFonts w:ascii="Times New Roman" w:eastAsia="Calibri" w:hAnsi="Times New Roman" w:cs="Times New Roman"/>
          <w:sz w:val="26"/>
          <w:szCs w:val="26"/>
        </w:rPr>
        <w:t xml:space="preserve">от  17.02.2015 № 16, </w:t>
      </w:r>
      <w:r w:rsidRPr="000138A8">
        <w:rPr>
          <w:rFonts w:ascii="Times New Roman" w:eastAsia="Calibri" w:hAnsi="Times New Roman" w:cs="Times New Roman"/>
          <w:sz w:val="26"/>
          <w:szCs w:val="26"/>
        </w:rPr>
        <w:t xml:space="preserve">от </w:t>
      </w:r>
      <w:r w:rsidR="00776889">
        <w:rPr>
          <w:rFonts w:ascii="Times New Roman" w:eastAsia="Calibri" w:hAnsi="Times New Roman" w:cs="Times New Roman"/>
          <w:sz w:val="26"/>
          <w:szCs w:val="26"/>
        </w:rPr>
        <w:t>08.06.2015 № 45)</w:t>
      </w:r>
      <w:r w:rsidRPr="000138A8">
        <w:rPr>
          <w:rFonts w:ascii="Times New Roman" w:eastAsia="Calibri" w:hAnsi="Times New Roman" w:cs="Times New Roman"/>
          <w:sz w:val="26"/>
          <w:szCs w:val="26"/>
        </w:rPr>
        <w:t xml:space="preserve"> </w:t>
      </w:r>
      <w:r w:rsidR="00776889">
        <w:rPr>
          <w:rFonts w:ascii="Times New Roman" w:eastAsia="Calibri" w:hAnsi="Times New Roman" w:cs="Times New Roman"/>
          <w:sz w:val="26"/>
          <w:szCs w:val="26"/>
        </w:rPr>
        <w:t>(</w:t>
      </w:r>
      <w:r w:rsidRPr="000138A8">
        <w:rPr>
          <w:rFonts w:ascii="Times New Roman" w:eastAsia="Calibri" w:hAnsi="Times New Roman" w:cs="Times New Roman"/>
          <w:sz w:val="26"/>
          <w:szCs w:val="26"/>
        </w:rPr>
        <w:t xml:space="preserve">официальный интернет-портал «Электронная Администрация Томской области» (www.tomsk.gov.ru), </w:t>
      </w:r>
      <w:r w:rsidR="00776889">
        <w:rPr>
          <w:rFonts w:ascii="Times New Roman" w:eastAsia="Calibri" w:hAnsi="Times New Roman" w:cs="Times New Roman"/>
          <w:sz w:val="26"/>
          <w:szCs w:val="26"/>
        </w:rPr>
        <w:t xml:space="preserve">26.02.2015, </w:t>
      </w:r>
      <w:r w:rsidRPr="000138A8">
        <w:rPr>
          <w:rFonts w:ascii="Times New Roman" w:eastAsia="Calibri" w:hAnsi="Times New Roman" w:cs="Times New Roman"/>
          <w:sz w:val="26"/>
          <w:szCs w:val="26"/>
        </w:rPr>
        <w:t>18.06.2015) следующие изменения:</w:t>
      </w:r>
      <w:proofErr w:type="gramEnd"/>
    </w:p>
    <w:p w:rsidR="00915AC1" w:rsidRPr="00BA122F" w:rsidRDefault="000138A8" w:rsidP="00BA122F">
      <w:pPr>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bCs/>
          <w:iCs/>
          <w:color w:val="000000"/>
          <w:sz w:val="26"/>
          <w:szCs w:val="26"/>
        </w:rPr>
        <w:t xml:space="preserve">1) </w:t>
      </w:r>
      <w:r w:rsidR="00D2039A" w:rsidRPr="00BA122F">
        <w:rPr>
          <w:rFonts w:ascii="Times New Roman" w:eastAsia="Calibri" w:hAnsi="Times New Roman" w:cs="Times New Roman"/>
          <w:bCs/>
          <w:iCs/>
          <w:color w:val="000000"/>
          <w:sz w:val="26"/>
          <w:szCs w:val="26"/>
        </w:rPr>
        <w:t>в</w:t>
      </w:r>
      <w:r w:rsidR="00915AC1" w:rsidRPr="00BA122F">
        <w:rPr>
          <w:rFonts w:ascii="Times New Roman" w:eastAsia="Calibri" w:hAnsi="Times New Roman" w:cs="Times New Roman"/>
          <w:sz w:val="26"/>
          <w:szCs w:val="26"/>
        </w:rPr>
        <w:t>о «Введении» к лесохозяйственному регламенту в «Перечне законодательных, нормативно-правовых, нормативно-</w:t>
      </w:r>
      <w:proofErr w:type="spellStart"/>
      <w:r w:rsidR="00915AC1" w:rsidRPr="00BA122F">
        <w:rPr>
          <w:rFonts w:ascii="Times New Roman" w:eastAsia="Calibri" w:hAnsi="Times New Roman" w:cs="Times New Roman"/>
          <w:sz w:val="26"/>
          <w:szCs w:val="26"/>
        </w:rPr>
        <w:t>техничестких</w:t>
      </w:r>
      <w:proofErr w:type="spellEnd"/>
      <w:r w:rsidR="00915AC1" w:rsidRPr="00BA122F">
        <w:rPr>
          <w:rFonts w:ascii="Times New Roman" w:eastAsia="Calibri" w:hAnsi="Times New Roman" w:cs="Times New Roman"/>
          <w:sz w:val="26"/>
          <w:szCs w:val="26"/>
        </w:rPr>
        <w:t>, методических и проектных документов»:</w:t>
      </w:r>
    </w:p>
    <w:p w:rsidR="00915AC1" w:rsidRPr="00BA122F" w:rsidRDefault="00915AC1" w:rsidP="00BA122F">
      <w:pPr>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а) абзац шестой изложить в следующей редакции:</w:t>
      </w:r>
    </w:p>
    <w:p w:rsidR="00915AC1" w:rsidRPr="00BA122F" w:rsidRDefault="00915AC1" w:rsidP="00BA122F">
      <w:pPr>
        <w:spacing w:after="0" w:line="240" w:lineRule="auto"/>
        <w:ind w:firstLine="851"/>
        <w:rPr>
          <w:rFonts w:ascii="Times New Roman" w:eastAsia="Calibri" w:hAnsi="Times New Roman" w:cs="Times New Roman"/>
          <w:sz w:val="26"/>
          <w:szCs w:val="26"/>
        </w:rPr>
      </w:pPr>
      <w:r w:rsidRPr="00BA122F">
        <w:rPr>
          <w:rFonts w:ascii="Times New Roman" w:eastAsia="Calibri" w:hAnsi="Times New Roman" w:cs="Times New Roman"/>
          <w:sz w:val="26"/>
          <w:szCs w:val="26"/>
        </w:rPr>
        <w:t>«Федеральный закон от 21.12.1994 № 69-ФЗ «О пожарной безопасности»;</w:t>
      </w:r>
    </w:p>
    <w:p w:rsidR="00915AC1" w:rsidRPr="00BA122F" w:rsidRDefault="00915AC1" w:rsidP="00BA122F">
      <w:pPr>
        <w:spacing w:after="0" w:line="240" w:lineRule="auto"/>
        <w:ind w:firstLine="851"/>
        <w:rPr>
          <w:rFonts w:ascii="Times New Roman" w:eastAsia="Calibri" w:hAnsi="Times New Roman" w:cs="Times New Roman"/>
          <w:sz w:val="26"/>
          <w:szCs w:val="26"/>
        </w:rPr>
      </w:pPr>
      <w:r w:rsidRPr="00BA122F">
        <w:rPr>
          <w:rFonts w:ascii="Times New Roman" w:eastAsia="Calibri" w:hAnsi="Times New Roman" w:cs="Times New Roman"/>
          <w:sz w:val="26"/>
          <w:szCs w:val="26"/>
        </w:rPr>
        <w:t>б) абзац седьмой изложить в следующей редакции:</w:t>
      </w:r>
    </w:p>
    <w:p w:rsidR="00915AC1" w:rsidRPr="00BA122F" w:rsidRDefault="00915AC1" w:rsidP="00BA122F">
      <w:pPr>
        <w:spacing w:after="0" w:line="240" w:lineRule="auto"/>
        <w:ind w:firstLine="851"/>
        <w:rPr>
          <w:rFonts w:ascii="Times New Roman" w:hAnsi="Times New Roman" w:cs="Times New Roman"/>
          <w:sz w:val="26"/>
          <w:szCs w:val="26"/>
        </w:rPr>
      </w:pPr>
      <w:r w:rsidRPr="00BA122F">
        <w:rPr>
          <w:rFonts w:ascii="Times New Roman" w:hAnsi="Times New Roman" w:cs="Times New Roman"/>
          <w:sz w:val="26"/>
          <w:szCs w:val="26"/>
        </w:rPr>
        <w:t>«Федеральный закон от 24.07.2009 № 209-ФЗ «Об охоте и о сохранении охотничьих ресурсов и внесении изменений в отдельные  законодательные акты Российской Федерации»;</w:t>
      </w:r>
    </w:p>
    <w:p w:rsidR="0007507C" w:rsidRPr="00BA122F" w:rsidRDefault="0007507C" w:rsidP="00BA122F">
      <w:pPr>
        <w:spacing w:after="0" w:line="240" w:lineRule="auto"/>
        <w:ind w:firstLine="851"/>
        <w:rPr>
          <w:rFonts w:ascii="Times New Roman" w:eastAsia="Calibri" w:hAnsi="Times New Roman" w:cs="Times New Roman"/>
          <w:sz w:val="26"/>
          <w:szCs w:val="26"/>
        </w:rPr>
      </w:pPr>
      <w:r w:rsidRPr="00BA122F">
        <w:rPr>
          <w:rFonts w:ascii="Times New Roman" w:eastAsia="Calibri" w:hAnsi="Times New Roman" w:cs="Times New Roman"/>
          <w:sz w:val="26"/>
          <w:szCs w:val="26"/>
        </w:rPr>
        <w:t>в) абзац двадцать первый изложить в следующей редакции:</w:t>
      </w:r>
    </w:p>
    <w:p w:rsidR="0007507C" w:rsidRPr="00BA122F" w:rsidRDefault="0007507C"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«постановление Правительства Российской Федерации от 30.12.2006 № 844 «О порядке подготовки и принятия решения о предоставлении водного объекта в пользование»;</w:t>
      </w:r>
    </w:p>
    <w:p w:rsidR="0007507C" w:rsidRPr="00BA122F" w:rsidRDefault="0007507C"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г) абзацы двадцать три - двадцать пять  изложить в следующей редакции:</w:t>
      </w:r>
    </w:p>
    <w:p w:rsidR="0007507C" w:rsidRPr="00BA122F" w:rsidRDefault="0007507C"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«постановление Правительства Российской Федерации от 11.08.2003 №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rsidR="0007507C" w:rsidRPr="00BA122F" w:rsidRDefault="0007507C"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pacing w:val="1"/>
          <w:sz w:val="26"/>
          <w:szCs w:val="26"/>
        </w:rPr>
        <w:t>п</w:t>
      </w:r>
      <w:r w:rsidRPr="00BA122F">
        <w:rPr>
          <w:rFonts w:ascii="Times New Roman" w:hAnsi="Times New Roman" w:cs="Times New Roman"/>
          <w:sz w:val="26"/>
          <w:szCs w:val="26"/>
        </w:rPr>
        <w:t>оста</w:t>
      </w:r>
      <w:r w:rsidRPr="00BA122F">
        <w:rPr>
          <w:rFonts w:ascii="Times New Roman" w:hAnsi="Times New Roman" w:cs="Times New Roman"/>
          <w:spacing w:val="1"/>
          <w:sz w:val="26"/>
          <w:szCs w:val="26"/>
        </w:rPr>
        <w:t>н</w:t>
      </w:r>
      <w:r w:rsidRPr="00BA122F">
        <w:rPr>
          <w:rFonts w:ascii="Times New Roman" w:hAnsi="Times New Roman" w:cs="Times New Roman"/>
          <w:sz w:val="26"/>
          <w:szCs w:val="26"/>
        </w:rPr>
        <w:t>овле</w:t>
      </w:r>
      <w:r w:rsidRPr="00BA122F">
        <w:rPr>
          <w:rFonts w:ascii="Times New Roman" w:hAnsi="Times New Roman" w:cs="Times New Roman"/>
          <w:spacing w:val="1"/>
          <w:sz w:val="26"/>
          <w:szCs w:val="26"/>
        </w:rPr>
        <w:t>ни</w:t>
      </w:r>
      <w:r w:rsidRPr="00BA122F">
        <w:rPr>
          <w:rFonts w:ascii="Times New Roman" w:hAnsi="Times New Roman" w:cs="Times New Roman"/>
          <w:sz w:val="26"/>
          <w:szCs w:val="26"/>
        </w:rPr>
        <w:t>е  Правительства  Российской  Федерации  от   09.06.1995  № 578 «Об утверждении Правил охраны линий и сооружений связи Российской Федерации»;</w:t>
      </w:r>
    </w:p>
    <w:p w:rsidR="0007507C" w:rsidRPr="00BA122F" w:rsidRDefault="0007507C"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hAnsi="Times New Roman" w:cs="Times New Roman"/>
          <w:spacing w:val="1"/>
          <w:sz w:val="26"/>
          <w:szCs w:val="26"/>
        </w:rPr>
        <w:lastRenderedPageBreak/>
        <w:t>п</w:t>
      </w:r>
      <w:r w:rsidRPr="00BA122F">
        <w:rPr>
          <w:rFonts w:ascii="Times New Roman" w:hAnsi="Times New Roman" w:cs="Times New Roman"/>
          <w:sz w:val="26"/>
          <w:szCs w:val="26"/>
        </w:rPr>
        <w:t>оста</w:t>
      </w:r>
      <w:r w:rsidRPr="00BA122F">
        <w:rPr>
          <w:rFonts w:ascii="Times New Roman" w:hAnsi="Times New Roman" w:cs="Times New Roman"/>
          <w:spacing w:val="1"/>
          <w:sz w:val="26"/>
          <w:szCs w:val="26"/>
        </w:rPr>
        <w:t>н</w:t>
      </w:r>
      <w:r w:rsidRPr="00BA122F">
        <w:rPr>
          <w:rFonts w:ascii="Times New Roman" w:hAnsi="Times New Roman" w:cs="Times New Roman"/>
          <w:sz w:val="26"/>
          <w:szCs w:val="26"/>
        </w:rPr>
        <w:t>овле</w:t>
      </w:r>
      <w:r w:rsidRPr="00BA122F">
        <w:rPr>
          <w:rFonts w:ascii="Times New Roman" w:hAnsi="Times New Roman" w:cs="Times New Roman"/>
          <w:spacing w:val="1"/>
          <w:sz w:val="26"/>
          <w:szCs w:val="26"/>
        </w:rPr>
        <w:t>ни</w:t>
      </w:r>
      <w:r w:rsidRPr="00BA122F">
        <w:rPr>
          <w:rFonts w:ascii="Times New Roman" w:hAnsi="Times New Roman" w:cs="Times New Roman"/>
          <w:sz w:val="26"/>
          <w:szCs w:val="26"/>
        </w:rPr>
        <w:t>е   Правительства   Российской  Федерации   от  20.11.2000 № 878 «Об утверждении Правил охраны газораспределительных сетей</w:t>
      </w:r>
      <w:r w:rsidRPr="00BA122F">
        <w:rPr>
          <w:rFonts w:ascii="Times New Roman" w:eastAsia="Calibri" w:hAnsi="Times New Roman" w:cs="Times New Roman"/>
          <w:sz w:val="26"/>
          <w:szCs w:val="26"/>
        </w:rPr>
        <w:t>»;</w:t>
      </w:r>
    </w:p>
    <w:p w:rsidR="0082127E" w:rsidRPr="00BA122F" w:rsidRDefault="0082127E"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 xml:space="preserve">д) абзац двадцать девятый изложить в следующей редакции: </w:t>
      </w:r>
    </w:p>
    <w:p w:rsidR="0082127E" w:rsidRPr="00BA122F" w:rsidRDefault="0082127E"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«п</w:t>
      </w:r>
      <w:r w:rsidRPr="00BA122F">
        <w:rPr>
          <w:rFonts w:ascii="Times New Roman" w:hAnsi="Times New Roman" w:cs="Times New Roman"/>
          <w:sz w:val="26"/>
          <w:szCs w:val="26"/>
        </w:rPr>
        <w:t>риказ Федерального агентства лесного хозяйства от 03.11.2011 № 470 «Об утверждении порядка организации и выполнения авиационных работ по охране и защите лесов</w:t>
      </w:r>
      <w:r w:rsidRPr="00BA122F">
        <w:rPr>
          <w:rFonts w:ascii="Times New Roman" w:eastAsia="Calibri" w:hAnsi="Times New Roman" w:cs="Times New Roman"/>
          <w:sz w:val="26"/>
          <w:szCs w:val="26"/>
        </w:rPr>
        <w:t>»;</w:t>
      </w:r>
    </w:p>
    <w:p w:rsidR="0082127E" w:rsidRPr="00BA122F" w:rsidRDefault="0082127E"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е) абзацы тридцать восьмой изложить в следующей редакции:</w:t>
      </w:r>
    </w:p>
    <w:p w:rsidR="0082127E" w:rsidRPr="00BA122F" w:rsidRDefault="0082127E"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«постановление Правительства Российской Федерации от 05.06.2013</w:t>
      </w:r>
      <w:r w:rsidR="00A83353" w:rsidRPr="00BA122F">
        <w:rPr>
          <w:rFonts w:ascii="Times New Roman" w:hAnsi="Times New Roman" w:cs="Times New Roman"/>
          <w:sz w:val="26"/>
          <w:szCs w:val="26"/>
        </w:rPr>
        <w:t xml:space="preserve"> </w:t>
      </w:r>
      <w:r w:rsidRPr="00BA122F">
        <w:rPr>
          <w:rFonts w:ascii="Times New Roman" w:hAnsi="Times New Roman" w:cs="Times New Roman"/>
          <w:sz w:val="26"/>
          <w:szCs w:val="26"/>
        </w:rPr>
        <w:t xml:space="preserve">№ 476 «О вопросах государственного контроля (надзора) и признании </w:t>
      </w:r>
      <w:proofErr w:type="gramStart"/>
      <w:r w:rsidRPr="00BA122F">
        <w:rPr>
          <w:rFonts w:ascii="Times New Roman" w:hAnsi="Times New Roman" w:cs="Times New Roman"/>
          <w:sz w:val="26"/>
          <w:szCs w:val="26"/>
        </w:rPr>
        <w:t>утратившими</w:t>
      </w:r>
      <w:proofErr w:type="gramEnd"/>
      <w:r w:rsidRPr="00BA122F">
        <w:rPr>
          <w:rFonts w:ascii="Times New Roman" w:hAnsi="Times New Roman" w:cs="Times New Roman"/>
          <w:sz w:val="26"/>
          <w:szCs w:val="26"/>
        </w:rPr>
        <w:t xml:space="preserve"> силу некоторых актов Правительства Российской Федерации»;</w:t>
      </w:r>
    </w:p>
    <w:p w:rsidR="0082127E" w:rsidRPr="00BA122F"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 xml:space="preserve">ж) </w:t>
      </w:r>
      <w:r w:rsidR="00A83353" w:rsidRPr="00BA122F">
        <w:rPr>
          <w:rFonts w:ascii="Times New Roman" w:hAnsi="Times New Roman" w:cs="Times New Roman"/>
          <w:sz w:val="26"/>
          <w:szCs w:val="26"/>
        </w:rPr>
        <w:t>абзац тридцать девятый признать утратившим силу</w:t>
      </w:r>
      <w:r w:rsidR="0082127E" w:rsidRPr="00BA122F">
        <w:rPr>
          <w:rFonts w:ascii="Times New Roman" w:hAnsi="Times New Roman" w:cs="Times New Roman"/>
          <w:sz w:val="26"/>
          <w:szCs w:val="26"/>
        </w:rPr>
        <w:t>;</w:t>
      </w:r>
    </w:p>
    <w:p w:rsidR="0082127E" w:rsidRPr="00BA122F"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з</w:t>
      </w:r>
      <w:r w:rsidR="0082127E" w:rsidRPr="00BA122F">
        <w:rPr>
          <w:rFonts w:ascii="Times New Roman" w:hAnsi="Times New Roman" w:cs="Times New Roman"/>
          <w:sz w:val="26"/>
          <w:szCs w:val="26"/>
        </w:rPr>
        <w:t>) абзац сорок седьмой изложить в следующей редакции:</w:t>
      </w:r>
    </w:p>
    <w:p w:rsidR="0082127E" w:rsidRPr="00BA122F" w:rsidRDefault="0082127E"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приказ Министерства природных ресурсов Российской Федерации от 28.03.2014 № 161 «Об утверждении видов сре</w:t>
      </w:r>
      <w:proofErr w:type="gramStart"/>
      <w:r w:rsidRPr="00BA122F">
        <w:rPr>
          <w:rFonts w:ascii="Times New Roman" w:hAnsi="Times New Roman" w:cs="Times New Roman"/>
          <w:sz w:val="26"/>
          <w:szCs w:val="26"/>
        </w:rPr>
        <w:t>дств пр</w:t>
      </w:r>
      <w:proofErr w:type="gramEnd"/>
      <w:r w:rsidRPr="00BA122F">
        <w:rPr>
          <w:rFonts w:ascii="Times New Roman" w:hAnsi="Times New Roman" w:cs="Times New Roman"/>
          <w:sz w:val="26"/>
          <w:szCs w:val="26"/>
        </w:rPr>
        <w:t>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82127E" w:rsidRPr="00BA122F" w:rsidRDefault="00D2039A"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и</w:t>
      </w:r>
      <w:r w:rsidR="00DE4E0B" w:rsidRPr="00BA122F">
        <w:rPr>
          <w:rFonts w:ascii="Times New Roman" w:eastAsia="Calibri" w:hAnsi="Times New Roman" w:cs="Times New Roman"/>
          <w:sz w:val="26"/>
          <w:szCs w:val="26"/>
        </w:rPr>
        <w:t>) абзац пятидесятый изложить в следующей редакции:</w:t>
      </w:r>
    </w:p>
    <w:p w:rsidR="00DE4E0B" w:rsidRPr="00BA122F" w:rsidRDefault="00DE4E0B"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«приказ Федерального агентства лесного хозяйства от 09.04.2015 № 105 «Об установлении возрастов рубок»;</w:t>
      </w:r>
    </w:p>
    <w:p w:rsidR="00DE4E0B" w:rsidRPr="00BA122F"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к</w:t>
      </w:r>
      <w:r w:rsidR="00DE4E0B" w:rsidRPr="00BA122F">
        <w:rPr>
          <w:rFonts w:ascii="Times New Roman" w:hAnsi="Times New Roman" w:cs="Times New Roman"/>
          <w:sz w:val="26"/>
          <w:szCs w:val="26"/>
        </w:rPr>
        <w:t>) абзацы пятьдесят первый - пятьдесят второй признать утратившими силу;</w:t>
      </w:r>
    </w:p>
    <w:p w:rsidR="00DE4E0B" w:rsidRPr="00BA122F"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л</w:t>
      </w:r>
      <w:r w:rsidR="00DE4E0B" w:rsidRPr="00BA122F">
        <w:rPr>
          <w:rFonts w:ascii="Times New Roman" w:hAnsi="Times New Roman" w:cs="Times New Roman"/>
          <w:sz w:val="26"/>
          <w:szCs w:val="26"/>
        </w:rPr>
        <w:t>) абзац пятьдесят четвертый признать утратившим силу;</w:t>
      </w:r>
    </w:p>
    <w:p w:rsidR="00C04A48" w:rsidRPr="00BA122F" w:rsidRDefault="00D2039A"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м</w:t>
      </w:r>
      <w:r w:rsidR="00C04A48" w:rsidRPr="00BA122F">
        <w:rPr>
          <w:rFonts w:ascii="Times New Roman" w:eastAsia="Calibri" w:hAnsi="Times New Roman" w:cs="Times New Roman"/>
          <w:sz w:val="26"/>
          <w:szCs w:val="26"/>
        </w:rPr>
        <w:t>) абзац семьдесят третий изложить в следующей редакции:</w:t>
      </w:r>
    </w:p>
    <w:p w:rsidR="00C04A48" w:rsidRPr="00BA122F" w:rsidRDefault="00C04A48"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«приказ Минприроды России от 01.12.2014 № 528 «Об утверждении Правил использования лесов для переработки древесины и иных лесных ресурсов»;</w:t>
      </w:r>
    </w:p>
    <w:p w:rsidR="00C04A48" w:rsidRPr="00BA122F" w:rsidRDefault="00D2039A"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н</w:t>
      </w:r>
      <w:r w:rsidR="00C04A48" w:rsidRPr="00BA122F">
        <w:rPr>
          <w:rFonts w:ascii="Times New Roman" w:eastAsia="Calibri" w:hAnsi="Times New Roman" w:cs="Times New Roman"/>
          <w:sz w:val="26"/>
          <w:szCs w:val="26"/>
        </w:rPr>
        <w:t>) абзац семьдесят шестой изложить в следующей редакции:</w:t>
      </w:r>
    </w:p>
    <w:p w:rsidR="00C04A48" w:rsidRPr="00BA122F" w:rsidRDefault="00C04A48"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«приказ Минприроды России от 16.01.2015 № 17 «Об утверждении формы лесной декларации, порядка ее заполнения и подачи, требований к формату лесной декларации в электронной форме»;</w:t>
      </w:r>
    </w:p>
    <w:p w:rsidR="00650AFB" w:rsidRPr="00BA122F" w:rsidRDefault="00D2039A" w:rsidP="00BA122F">
      <w:pPr>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 xml:space="preserve">2) </w:t>
      </w:r>
      <w:r w:rsidR="00650AFB" w:rsidRPr="00BA122F">
        <w:rPr>
          <w:rFonts w:ascii="Times New Roman" w:eastAsia="Calibri" w:hAnsi="Times New Roman" w:cs="Times New Roman"/>
          <w:sz w:val="26"/>
          <w:szCs w:val="26"/>
        </w:rPr>
        <w:t>в пункте 2.1.5 лесохозяйственного регламента абзацы десятый-тринадцатый изложить в следующей редакции:</w:t>
      </w:r>
    </w:p>
    <w:p w:rsidR="00650AFB" w:rsidRPr="00BA122F" w:rsidRDefault="00650AFB" w:rsidP="00BA122F">
      <w:pPr>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 xml:space="preserve">««Приказом Рослесхоза от 14.12.2010 № 485 «Об утверждении Особенностей использования, охраны, защиты, воспроизводства лесов, расположенных в </w:t>
      </w:r>
      <w:proofErr w:type="spellStart"/>
      <w:r w:rsidRPr="00BA122F">
        <w:rPr>
          <w:rFonts w:ascii="Times New Roman" w:eastAsia="Calibri" w:hAnsi="Times New Roman" w:cs="Times New Roman"/>
          <w:sz w:val="26"/>
          <w:szCs w:val="26"/>
        </w:rPr>
        <w:t>водоохранных</w:t>
      </w:r>
      <w:proofErr w:type="spellEnd"/>
      <w:r w:rsidRPr="00BA122F">
        <w:rPr>
          <w:rFonts w:ascii="Times New Roman" w:eastAsia="Calibri" w:hAnsi="Times New Roman" w:cs="Times New Roman"/>
          <w:sz w:val="26"/>
          <w:szCs w:val="26"/>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 в зависимости от целевого назначения защитных лесов определены особенности проведения выборочных рубок:</w:t>
      </w:r>
    </w:p>
    <w:p w:rsidR="00650AFB" w:rsidRPr="00BA122F" w:rsidRDefault="00650AFB"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eastAsia="Calibri" w:hAnsi="Times New Roman" w:cs="Times New Roman"/>
          <w:sz w:val="26"/>
          <w:szCs w:val="26"/>
        </w:rPr>
        <w:t xml:space="preserve">- </w:t>
      </w:r>
      <w:r w:rsidRPr="00BA122F">
        <w:rPr>
          <w:rFonts w:ascii="Times New Roman" w:hAnsi="Times New Roman" w:cs="Times New Roman"/>
          <w:sz w:val="26"/>
          <w:szCs w:val="26"/>
        </w:rPr>
        <w:t xml:space="preserve">в зеленых зонах ведутся выборочные рубки лесных насаждений </w:t>
      </w:r>
      <w:proofErr w:type="gramStart"/>
      <w:r w:rsidRPr="00BA122F">
        <w:rPr>
          <w:rFonts w:ascii="Times New Roman" w:hAnsi="Times New Roman" w:cs="Times New Roman"/>
          <w:sz w:val="26"/>
          <w:szCs w:val="26"/>
        </w:rPr>
        <w:t>от</w:t>
      </w:r>
      <w:proofErr w:type="gramEnd"/>
      <w:r w:rsidRPr="00BA122F">
        <w:rPr>
          <w:rFonts w:ascii="Times New Roman" w:hAnsi="Times New Roman" w:cs="Times New Roman"/>
          <w:sz w:val="26"/>
          <w:szCs w:val="26"/>
        </w:rPr>
        <w:t xml:space="preserve"> очень слабой до умеренно-высокой интенсивности</w:t>
      </w:r>
    </w:p>
    <w:p w:rsidR="00650AFB" w:rsidRPr="00BA122F" w:rsidRDefault="00650AFB" w:rsidP="00BA122F">
      <w:pPr>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 в защитных придорожных полосах лесов на основной их части в соответствии с породным составом и состоянием насаждений ведутся выборочные рубки лесных насаждений умеренной, умеренно-высокой и высокой интенсивности. В опушечной части полос шириной 50 - 100 м высокоинтенсивными рубками ухода в молодняках (со снижением сомкнутости до 0,5 - 0,4) формируются устойчивые сложные и разновозрастные насаждения, в последующем поддерживаемые выборочными рубками слабой и умеренной интенсивности.</w:t>
      </w:r>
    </w:p>
    <w:p w:rsidR="00650AFB" w:rsidRPr="00BA122F" w:rsidRDefault="00650AFB" w:rsidP="00BA122F">
      <w:pPr>
        <w:autoSpaceDE w:val="0"/>
        <w:autoSpaceDN w:val="0"/>
        <w:adjustRightInd w:val="0"/>
        <w:spacing w:after="0" w:line="240" w:lineRule="auto"/>
        <w:ind w:firstLine="851"/>
        <w:jc w:val="both"/>
        <w:rPr>
          <w:rFonts w:ascii="Times New Roman" w:eastAsia="Calibri" w:hAnsi="Times New Roman" w:cs="Times New Roman"/>
          <w:sz w:val="26"/>
          <w:szCs w:val="26"/>
        </w:rPr>
      </w:pPr>
      <w:r w:rsidRPr="00BA122F">
        <w:rPr>
          <w:rFonts w:ascii="Times New Roman" w:hAnsi="Times New Roman" w:cs="Times New Roman"/>
          <w:sz w:val="26"/>
          <w:szCs w:val="26"/>
        </w:rPr>
        <w:t xml:space="preserve">- в запретных полосах лесов, расположенных вдоль водных объектов, </w:t>
      </w:r>
      <w:proofErr w:type="spellStart"/>
      <w:r w:rsidRPr="00BA122F">
        <w:rPr>
          <w:rFonts w:ascii="Times New Roman" w:hAnsi="Times New Roman" w:cs="Times New Roman"/>
          <w:sz w:val="26"/>
          <w:szCs w:val="26"/>
        </w:rPr>
        <w:t>нерестоохранных</w:t>
      </w:r>
      <w:proofErr w:type="spellEnd"/>
      <w:r w:rsidRPr="00BA122F">
        <w:rPr>
          <w:rFonts w:ascii="Times New Roman" w:hAnsi="Times New Roman" w:cs="Times New Roman"/>
          <w:sz w:val="26"/>
          <w:szCs w:val="26"/>
        </w:rPr>
        <w:t xml:space="preserve"> полосах лесов, в лесах орехово-промысловых зон выборочные рубки лесных насаждений ведутся очень слабой, слабой и умеренной интенсивности»</w:t>
      </w:r>
    </w:p>
    <w:p w:rsidR="00650AFB" w:rsidRPr="00BA122F" w:rsidRDefault="00D2039A" w:rsidP="00BA122F">
      <w:pPr>
        <w:spacing w:after="0" w:line="240" w:lineRule="auto"/>
        <w:ind w:firstLine="851"/>
        <w:jc w:val="both"/>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t>3</w:t>
      </w:r>
      <w:r w:rsidR="000F02F6" w:rsidRPr="00BA122F">
        <w:rPr>
          <w:rFonts w:ascii="Times New Roman" w:eastAsia="Calibri" w:hAnsi="Times New Roman" w:cs="Times New Roman"/>
          <w:bCs/>
          <w:iCs/>
          <w:color w:val="000000"/>
          <w:sz w:val="26"/>
          <w:szCs w:val="26"/>
        </w:rPr>
        <w:t xml:space="preserve">) </w:t>
      </w:r>
      <w:r w:rsidR="00650AFB" w:rsidRPr="00BA122F">
        <w:rPr>
          <w:rFonts w:ascii="Times New Roman" w:eastAsia="Calibri" w:hAnsi="Times New Roman" w:cs="Times New Roman"/>
          <w:bCs/>
          <w:iCs/>
          <w:color w:val="000000"/>
          <w:sz w:val="26"/>
          <w:szCs w:val="26"/>
        </w:rPr>
        <w:t xml:space="preserve">в абзаце четвертом пункта 2.5 лесохозяйственного регламента: </w:t>
      </w:r>
    </w:p>
    <w:p w:rsidR="00650AFB" w:rsidRPr="00BA122F" w:rsidRDefault="00650AFB" w:rsidP="00BA122F">
      <w:pPr>
        <w:spacing w:after="0" w:line="240" w:lineRule="auto"/>
        <w:ind w:firstLine="851"/>
        <w:jc w:val="both"/>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t>а) слова «(п.31 ст. 74 ЛК РФ)» заменить словами «(п. 1 ч. 3 ст. 74 ЛК РФ</w:t>
      </w:r>
      <w:proofErr w:type="gramStart"/>
      <w:r w:rsidRPr="00BA122F">
        <w:rPr>
          <w:rFonts w:ascii="Times New Roman" w:eastAsia="Calibri" w:hAnsi="Times New Roman" w:cs="Times New Roman"/>
          <w:bCs/>
          <w:iCs/>
          <w:color w:val="000000"/>
          <w:sz w:val="26"/>
          <w:szCs w:val="26"/>
        </w:rPr>
        <w:t xml:space="preserve"> )</w:t>
      </w:r>
      <w:proofErr w:type="gramEnd"/>
      <w:r w:rsidRPr="00BA122F">
        <w:rPr>
          <w:rFonts w:ascii="Times New Roman" w:eastAsia="Calibri" w:hAnsi="Times New Roman" w:cs="Times New Roman"/>
          <w:bCs/>
          <w:iCs/>
          <w:color w:val="000000"/>
          <w:sz w:val="26"/>
          <w:szCs w:val="26"/>
        </w:rPr>
        <w:t>»;</w:t>
      </w:r>
    </w:p>
    <w:p w:rsidR="00650AFB" w:rsidRPr="00BA122F" w:rsidRDefault="00650AFB" w:rsidP="00BA122F">
      <w:pPr>
        <w:spacing w:after="0" w:line="240" w:lineRule="auto"/>
        <w:ind w:firstLine="851"/>
        <w:jc w:val="both"/>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lastRenderedPageBreak/>
        <w:t>б) слово «разрешенного» исключить;</w:t>
      </w:r>
    </w:p>
    <w:p w:rsidR="000F02F6" w:rsidRPr="00BA122F" w:rsidRDefault="000F02F6" w:rsidP="00BA122F">
      <w:pPr>
        <w:spacing w:after="0" w:line="240" w:lineRule="auto"/>
        <w:ind w:firstLine="851"/>
        <w:jc w:val="both"/>
        <w:rPr>
          <w:rFonts w:ascii="Times New Roman" w:eastAsia="Calibri" w:hAnsi="Times New Roman" w:cs="Times New Roman"/>
          <w:bCs/>
          <w:iCs/>
          <w:color w:val="000000"/>
          <w:sz w:val="26"/>
          <w:szCs w:val="26"/>
        </w:rPr>
      </w:pPr>
    </w:p>
    <w:p w:rsidR="00650AFB" w:rsidRPr="00BA122F" w:rsidRDefault="00D2039A" w:rsidP="00BA122F">
      <w:pPr>
        <w:spacing w:after="0" w:line="240" w:lineRule="auto"/>
        <w:ind w:firstLine="851"/>
        <w:jc w:val="both"/>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t>4</w:t>
      </w:r>
      <w:r w:rsidR="002461F7" w:rsidRPr="00BA122F">
        <w:rPr>
          <w:rFonts w:ascii="Times New Roman" w:eastAsia="Calibri" w:hAnsi="Times New Roman" w:cs="Times New Roman"/>
          <w:bCs/>
          <w:iCs/>
          <w:color w:val="000000"/>
          <w:sz w:val="26"/>
          <w:szCs w:val="26"/>
        </w:rPr>
        <w:t xml:space="preserve">) </w:t>
      </w:r>
      <w:r w:rsidR="00650AFB" w:rsidRPr="00BA122F">
        <w:rPr>
          <w:rFonts w:ascii="Times New Roman" w:eastAsia="Calibri" w:hAnsi="Times New Roman" w:cs="Times New Roman"/>
          <w:bCs/>
          <w:iCs/>
          <w:color w:val="000000"/>
          <w:sz w:val="26"/>
          <w:szCs w:val="26"/>
        </w:rPr>
        <w:t>абзац второй пункта 2.9. лесохозяйственного регламента изложить в следующей редакции:</w:t>
      </w:r>
    </w:p>
    <w:p w:rsidR="00650AFB" w:rsidRPr="00BA122F" w:rsidRDefault="00650AFB" w:rsidP="00BA122F">
      <w:pPr>
        <w:autoSpaceDE w:val="0"/>
        <w:autoSpaceDN w:val="0"/>
        <w:adjustRightInd w:val="0"/>
        <w:spacing w:after="0" w:line="240" w:lineRule="auto"/>
        <w:ind w:firstLine="851"/>
        <w:jc w:val="both"/>
        <w:rPr>
          <w:rFonts w:ascii="Times New Roman" w:eastAsia="Calibri" w:hAnsi="Times New Roman" w:cs="Times New Roman"/>
          <w:bCs/>
          <w:iCs/>
          <w:color w:val="000000"/>
          <w:sz w:val="26"/>
          <w:szCs w:val="26"/>
        </w:rPr>
      </w:pPr>
      <w:proofErr w:type="gramStart"/>
      <w:r w:rsidRPr="00BA122F">
        <w:rPr>
          <w:rFonts w:ascii="Times New Roman" w:eastAsia="Calibri" w:hAnsi="Times New Roman" w:cs="Times New Roman"/>
          <w:bCs/>
          <w:iCs/>
          <w:color w:val="000000"/>
          <w:sz w:val="26"/>
          <w:szCs w:val="26"/>
        </w:rPr>
        <w:t>«В соответствии с п</w:t>
      </w:r>
      <w:r w:rsidRPr="00BA122F">
        <w:rPr>
          <w:rFonts w:ascii="Times New Roman" w:hAnsi="Times New Roman" w:cs="Times New Roman"/>
          <w:sz w:val="26"/>
          <w:szCs w:val="26"/>
        </w:rPr>
        <w:t xml:space="preserve">риказом Рослесхоза от 14.12.2010 № 485 «Об утверждении Особенностей использования, охраны, защиты, воспроизводства лесов, расположенных в </w:t>
      </w:r>
      <w:proofErr w:type="spellStart"/>
      <w:r w:rsidRPr="00BA122F">
        <w:rPr>
          <w:rFonts w:ascii="Times New Roman" w:hAnsi="Times New Roman" w:cs="Times New Roman"/>
          <w:sz w:val="26"/>
          <w:szCs w:val="26"/>
        </w:rPr>
        <w:t>водоохранных</w:t>
      </w:r>
      <w:proofErr w:type="spellEnd"/>
      <w:r w:rsidRPr="00BA122F">
        <w:rPr>
          <w:rFonts w:ascii="Times New Roman" w:hAnsi="Times New Roman" w:cs="Times New Roman"/>
          <w:sz w:val="26"/>
          <w:szCs w:val="26"/>
        </w:rPr>
        <w:t xml:space="preserve"> зонах, лесов, выполняющих функции защиты природных и иных </w:t>
      </w:r>
      <w:r w:rsidRPr="00BA122F">
        <w:rPr>
          <w:rFonts w:ascii="Times New Roman" w:eastAsia="Calibri" w:hAnsi="Times New Roman" w:cs="Times New Roman"/>
          <w:bCs/>
          <w:iCs/>
          <w:color w:val="000000"/>
          <w:sz w:val="26"/>
          <w:szCs w:val="26"/>
        </w:rPr>
        <w:t xml:space="preserve">объектов, ценных лесов, а также лесов, расположенных на особо защитных участках лесов» использование лесов, расположенных в </w:t>
      </w:r>
      <w:proofErr w:type="spellStart"/>
      <w:r w:rsidRPr="00BA122F">
        <w:rPr>
          <w:rFonts w:ascii="Times New Roman" w:eastAsia="Calibri" w:hAnsi="Times New Roman" w:cs="Times New Roman"/>
          <w:bCs/>
          <w:iCs/>
          <w:color w:val="000000"/>
          <w:sz w:val="26"/>
          <w:szCs w:val="26"/>
        </w:rPr>
        <w:t>водоохранных</w:t>
      </w:r>
      <w:proofErr w:type="spellEnd"/>
      <w:r w:rsidRPr="00BA122F">
        <w:rPr>
          <w:rFonts w:ascii="Times New Roman" w:eastAsia="Calibri" w:hAnsi="Times New Roman" w:cs="Times New Roman"/>
          <w:bCs/>
          <w:iCs/>
          <w:color w:val="000000"/>
          <w:sz w:val="26"/>
          <w:szCs w:val="26"/>
        </w:rPr>
        <w:t xml:space="preserve"> зонах, лесов, выполняющих функции защиты природных и иных объектов, ценных лесов и лесов, расположенных на особо</w:t>
      </w:r>
      <w:proofErr w:type="gramEnd"/>
      <w:r w:rsidRPr="00BA122F">
        <w:rPr>
          <w:rFonts w:ascii="Times New Roman" w:eastAsia="Calibri" w:hAnsi="Times New Roman" w:cs="Times New Roman"/>
          <w:bCs/>
          <w:iCs/>
          <w:color w:val="000000"/>
          <w:sz w:val="26"/>
          <w:szCs w:val="26"/>
        </w:rPr>
        <w:t xml:space="preserve"> защитных </w:t>
      </w:r>
      <w:proofErr w:type="gramStart"/>
      <w:r w:rsidRPr="00BA122F">
        <w:rPr>
          <w:rFonts w:ascii="Times New Roman" w:eastAsia="Calibri" w:hAnsi="Times New Roman" w:cs="Times New Roman"/>
          <w:bCs/>
          <w:iCs/>
          <w:color w:val="000000"/>
          <w:sz w:val="26"/>
          <w:szCs w:val="26"/>
        </w:rPr>
        <w:t>участках</w:t>
      </w:r>
      <w:proofErr w:type="gramEnd"/>
      <w:r w:rsidRPr="00BA122F">
        <w:rPr>
          <w:rFonts w:ascii="Times New Roman" w:eastAsia="Calibri" w:hAnsi="Times New Roman" w:cs="Times New Roman"/>
          <w:bCs/>
          <w:iCs/>
          <w:color w:val="000000"/>
          <w:sz w:val="26"/>
          <w:szCs w:val="26"/>
        </w:rPr>
        <w:t xml:space="preserve"> лесов, в целях создания лесных плантаций не допускается»;</w:t>
      </w:r>
    </w:p>
    <w:p w:rsidR="00D2039A" w:rsidRPr="00BA122F" w:rsidRDefault="00D2039A" w:rsidP="00BA122F">
      <w:pPr>
        <w:autoSpaceDE w:val="0"/>
        <w:autoSpaceDN w:val="0"/>
        <w:adjustRightInd w:val="0"/>
        <w:spacing w:after="0" w:line="240" w:lineRule="auto"/>
        <w:ind w:firstLine="851"/>
        <w:jc w:val="both"/>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t>5) в пункте 2.13 лесохозяйственного регламента:</w:t>
      </w:r>
    </w:p>
    <w:p w:rsidR="00D2039A" w:rsidRPr="00BA122F" w:rsidRDefault="00D2039A" w:rsidP="00BA122F">
      <w:pPr>
        <w:autoSpaceDE w:val="0"/>
        <w:autoSpaceDN w:val="0"/>
        <w:adjustRightInd w:val="0"/>
        <w:spacing w:after="0" w:line="240" w:lineRule="auto"/>
        <w:ind w:firstLine="851"/>
        <w:jc w:val="both"/>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t>а) наименование пункта изложить в следующей редакции</w:t>
      </w:r>
    </w:p>
    <w:p w:rsidR="00D2039A" w:rsidRPr="00BA122F" w:rsidRDefault="00D2039A" w:rsidP="00BA122F">
      <w:pPr>
        <w:autoSpaceDE w:val="0"/>
        <w:autoSpaceDN w:val="0"/>
        <w:adjustRightInd w:val="0"/>
        <w:spacing w:after="0" w:line="240" w:lineRule="auto"/>
        <w:ind w:firstLine="851"/>
        <w:jc w:val="both"/>
        <w:outlineLvl w:val="0"/>
        <w:rPr>
          <w:rFonts w:ascii="Times New Roman" w:eastAsia="Calibri" w:hAnsi="Times New Roman" w:cs="Times New Roman"/>
          <w:bCs/>
          <w:iCs/>
          <w:color w:val="000000"/>
          <w:sz w:val="26"/>
          <w:szCs w:val="26"/>
        </w:rPr>
      </w:pPr>
      <w:r w:rsidRPr="00BA122F">
        <w:rPr>
          <w:rFonts w:ascii="Times New Roman" w:eastAsia="Calibri" w:hAnsi="Times New Roman" w:cs="Times New Roman"/>
          <w:bCs/>
          <w:iCs/>
          <w:color w:val="000000"/>
          <w:sz w:val="26"/>
          <w:szCs w:val="26"/>
        </w:rPr>
        <w:t>«2.13. Нормативы, параметры и сроки использования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w:t>
      </w:r>
    </w:p>
    <w:p w:rsidR="00D2039A" w:rsidRPr="00BA122F" w:rsidRDefault="00D2039A" w:rsidP="00BA122F">
      <w:pPr>
        <w:autoSpaceDE w:val="0"/>
        <w:autoSpaceDN w:val="0"/>
        <w:adjustRightInd w:val="0"/>
        <w:spacing w:after="0" w:line="240" w:lineRule="auto"/>
        <w:ind w:firstLine="851"/>
        <w:jc w:val="both"/>
        <w:outlineLvl w:val="0"/>
        <w:rPr>
          <w:rFonts w:ascii="Times New Roman" w:hAnsi="Times New Roman" w:cs="Times New Roman"/>
          <w:sz w:val="26"/>
          <w:szCs w:val="26"/>
        </w:rPr>
      </w:pPr>
      <w:r w:rsidRPr="00BA122F">
        <w:rPr>
          <w:rFonts w:ascii="Times New Roman" w:hAnsi="Times New Roman" w:cs="Times New Roman"/>
          <w:sz w:val="26"/>
          <w:szCs w:val="26"/>
        </w:rPr>
        <w:t>б) абзацы первый-второй изложить в следующей редакции:</w:t>
      </w:r>
    </w:p>
    <w:p w:rsidR="00D2039A" w:rsidRPr="00BA122F"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bCs/>
          <w:sz w:val="26"/>
          <w:szCs w:val="26"/>
        </w:rPr>
        <w:t>«Использование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ст. 44  ЛК РФ.</w:t>
      </w:r>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 xml:space="preserve">Лесные участки используются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в соответствии с водным </w:t>
      </w:r>
      <w:hyperlink r:id="rId10" w:history="1">
        <w:r w:rsidRPr="00211E4C">
          <w:rPr>
            <w:rFonts w:ascii="Times New Roman" w:hAnsi="Times New Roman" w:cs="Times New Roman"/>
            <w:sz w:val="26"/>
            <w:szCs w:val="26"/>
          </w:rPr>
          <w:t>законодательством</w:t>
        </w:r>
      </w:hyperlink>
      <w:r w:rsidRPr="00211E4C">
        <w:rPr>
          <w:rFonts w:ascii="Times New Roman" w:hAnsi="Times New Roman" w:cs="Times New Roman"/>
          <w:sz w:val="26"/>
          <w:szCs w:val="26"/>
        </w:rPr>
        <w:t>.»;</w:t>
      </w:r>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в) абзацы шестой-восьмой изложить в следующей редакции:</w:t>
      </w:r>
    </w:p>
    <w:p w:rsidR="005453BB"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proofErr w:type="gramStart"/>
      <w:r w:rsidRPr="00211E4C">
        <w:rPr>
          <w:rFonts w:ascii="Times New Roman" w:hAnsi="Times New Roman" w:cs="Times New Roman"/>
          <w:sz w:val="26"/>
          <w:szCs w:val="26"/>
        </w:rPr>
        <w:t>«</w:t>
      </w:r>
      <w:r w:rsidR="0039791E" w:rsidRPr="00211E4C">
        <w:rPr>
          <w:rFonts w:ascii="Times New Roman" w:eastAsia="Times New Roman" w:hAnsi="Times New Roman" w:cs="Times New Roman"/>
          <w:sz w:val="26"/>
          <w:szCs w:val="26"/>
        </w:rPr>
        <w:t>Для тех же целей создаются и эксплуатируются гидротехнические сооружения, к которым в соответствии со ст. 3 Федерального закона от 21</w:t>
      </w:r>
      <w:r w:rsidR="005453BB" w:rsidRPr="00211E4C">
        <w:rPr>
          <w:rFonts w:ascii="Times New Roman" w:eastAsia="Times New Roman" w:hAnsi="Times New Roman" w:cs="Times New Roman"/>
          <w:sz w:val="26"/>
          <w:szCs w:val="26"/>
        </w:rPr>
        <w:t xml:space="preserve"> июля </w:t>
      </w:r>
      <w:r w:rsidR="0039791E" w:rsidRPr="00211E4C">
        <w:rPr>
          <w:rFonts w:ascii="Times New Roman" w:eastAsia="Times New Roman" w:hAnsi="Times New Roman" w:cs="Times New Roman"/>
          <w:sz w:val="26"/>
          <w:szCs w:val="26"/>
        </w:rPr>
        <w:t>1997</w:t>
      </w:r>
      <w:r w:rsidR="005453BB" w:rsidRPr="00211E4C">
        <w:rPr>
          <w:rFonts w:ascii="Times New Roman" w:eastAsia="Times New Roman" w:hAnsi="Times New Roman" w:cs="Times New Roman"/>
          <w:sz w:val="26"/>
          <w:szCs w:val="26"/>
        </w:rPr>
        <w:t xml:space="preserve"> года</w:t>
      </w:r>
      <w:r w:rsidR="0039791E" w:rsidRPr="00211E4C">
        <w:rPr>
          <w:rFonts w:ascii="Times New Roman" w:eastAsia="Times New Roman" w:hAnsi="Times New Roman" w:cs="Times New Roman"/>
          <w:sz w:val="26"/>
          <w:szCs w:val="26"/>
        </w:rPr>
        <w:t xml:space="preserve"> № 117-ФЗ «О безопасности гидротехнических сооружений» относятся </w:t>
      </w:r>
      <w:r w:rsidR="005453BB" w:rsidRPr="00211E4C">
        <w:rPr>
          <w:rFonts w:ascii="Times New Roman" w:hAnsi="Times New Roman" w:cs="Times New Roman"/>
          <w:sz w:val="26"/>
          <w:szCs w:val="26"/>
        </w:rPr>
        <w:t>плотины, здания гидроэлектростанций, водосбросные, водоспускные и водовыпускные сооружения, туннели, каналы, насосные станции, судоходные шлюзы, судоподъемники; сооружения, предназначенные для защиты от наводнений, разрушений берегов и дна водохранилищ, рек;</w:t>
      </w:r>
      <w:proofErr w:type="gramEnd"/>
      <w:r w:rsidR="005453BB" w:rsidRPr="00211E4C">
        <w:rPr>
          <w:rFonts w:ascii="Times New Roman" w:hAnsi="Times New Roman" w:cs="Times New Roman"/>
          <w:sz w:val="26"/>
          <w:szCs w:val="26"/>
        </w:rPr>
        <w:t xml:space="preserve"> сооружения (дамбы), ограждающие хранилища жидких отходов промышленных и сельскохозяйственных организаций; </w:t>
      </w:r>
      <w:proofErr w:type="gramStart"/>
      <w:r w:rsidR="005453BB" w:rsidRPr="00211E4C">
        <w:rPr>
          <w:rFonts w:ascii="Times New Roman" w:hAnsi="Times New Roman" w:cs="Times New Roman"/>
          <w:sz w:val="26"/>
          <w:szCs w:val="26"/>
        </w:rPr>
        <w:t xml:space="preserve">устройства от размывов на каналах, а также другие сооружения, здания, устройства и иные объекты, предназначенные для использования водных ресурсов и предотвращения негативного воздействия вод и жидких отходов, за исключением объектов централизованных систем горячего водоснабжения, холодного водоснабжения и (или) водоотведения, предусмотренных Федеральным </w:t>
      </w:r>
      <w:hyperlink r:id="rId11" w:history="1">
        <w:r w:rsidR="005453BB" w:rsidRPr="00211E4C">
          <w:rPr>
            <w:rFonts w:ascii="Times New Roman" w:hAnsi="Times New Roman" w:cs="Times New Roman"/>
            <w:sz w:val="26"/>
            <w:szCs w:val="26"/>
          </w:rPr>
          <w:t>законом</w:t>
        </w:r>
      </w:hyperlink>
      <w:r w:rsidR="005453BB" w:rsidRPr="00211E4C">
        <w:rPr>
          <w:rFonts w:ascii="Times New Roman" w:hAnsi="Times New Roman" w:cs="Times New Roman"/>
          <w:sz w:val="26"/>
          <w:szCs w:val="26"/>
        </w:rPr>
        <w:t xml:space="preserve"> от 7 декабря 2011 года № 416-ФЗ «О водоснабжении и водоотведении»;</w:t>
      </w:r>
      <w:proofErr w:type="gramEnd"/>
    </w:p>
    <w:p w:rsidR="00D2039A" w:rsidRPr="00BA122F"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 xml:space="preserve">Предусмотрено, что использование лесов для строительства и эксплуатации </w:t>
      </w:r>
      <w:r w:rsidRPr="00BA122F">
        <w:rPr>
          <w:rFonts w:ascii="Times New Roman" w:hAnsi="Times New Roman" w:cs="Times New Roman"/>
          <w:sz w:val="26"/>
          <w:szCs w:val="26"/>
        </w:rPr>
        <w:t xml:space="preserve">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ст. 21 ЛК РФ. </w:t>
      </w:r>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 xml:space="preserve">В части 1 ст. 21 ЛК РФ указано, что на землях лесного фонда строительство, реконструкция и эксплуатация объектов, не связанных с созданием лесной инфраструктуры, допускается для использования водохранилищ и иных искусственных водных объектов, а также гидротехнических сооружений, морских портов, </w:t>
      </w:r>
      <w:r w:rsidRPr="00211E4C">
        <w:rPr>
          <w:rFonts w:ascii="Times New Roman" w:hAnsi="Times New Roman" w:cs="Times New Roman"/>
          <w:sz w:val="26"/>
          <w:szCs w:val="26"/>
        </w:rPr>
        <w:t>морских терминалов, речных портов, причалов</w:t>
      </w:r>
      <w:proofErr w:type="gramStart"/>
      <w:r w:rsidRPr="00211E4C">
        <w:rPr>
          <w:rFonts w:ascii="Times New Roman" w:hAnsi="Times New Roman" w:cs="Times New Roman"/>
          <w:sz w:val="26"/>
          <w:szCs w:val="26"/>
        </w:rPr>
        <w:t xml:space="preserve">.». </w:t>
      </w:r>
      <w:proofErr w:type="gramEnd"/>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lastRenderedPageBreak/>
        <w:t>г) абзац десятый изложить в следующей редакции:</w:t>
      </w:r>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w:t>
      </w:r>
      <w:r w:rsidRPr="00211E4C">
        <w:rPr>
          <w:rFonts w:ascii="Times New Roman" w:eastAsia="Times New Roman" w:hAnsi="Times New Roman" w:cs="Times New Roman"/>
          <w:sz w:val="26"/>
          <w:szCs w:val="26"/>
        </w:rPr>
        <w:t>В соответствии с частью 6 ст. 21 ЛК РФ земли лесного фонда, которые использовались для строительства, реконструкции и эксплуатации объектов, не связанных с созданием лесной инфраструктуры,</w:t>
      </w:r>
      <w:r w:rsidRPr="00211E4C">
        <w:rPr>
          <w:rFonts w:ascii="Times New Roman" w:hAnsi="Times New Roman" w:cs="Times New Roman"/>
          <w:sz w:val="26"/>
          <w:szCs w:val="26"/>
        </w:rPr>
        <w:t xml:space="preserve"> при использовании водохранилищ и иных искусственных водных объектов, а также гидротехнических сооружений, морских портов, морских терминалов, речных портов, причалов,</w:t>
      </w:r>
      <w:r w:rsidRPr="00211E4C">
        <w:rPr>
          <w:rFonts w:ascii="Times New Roman" w:eastAsia="Times New Roman" w:hAnsi="Times New Roman" w:cs="Times New Roman"/>
          <w:sz w:val="26"/>
          <w:szCs w:val="26"/>
        </w:rPr>
        <w:t xml:space="preserve"> подлежат рекультивации</w:t>
      </w:r>
      <w:proofErr w:type="gramStart"/>
      <w:r w:rsidRPr="00211E4C">
        <w:rPr>
          <w:rFonts w:ascii="Times New Roman" w:eastAsia="Times New Roman" w:hAnsi="Times New Roman" w:cs="Times New Roman"/>
          <w:sz w:val="26"/>
          <w:szCs w:val="26"/>
        </w:rPr>
        <w:t>.</w:t>
      </w:r>
      <w:r w:rsidRPr="00211E4C">
        <w:rPr>
          <w:rFonts w:ascii="Times New Roman" w:hAnsi="Times New Roman" w:cs="Times New Roman"/>
          <w:sz w:val="26"/>
          <w:szCs w:val="26"/>
        </w:rPr>
        <w:t>»;</w:t>
      </w:r>
      <w:proofErr w:type="gramEnd"/>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д) абзацы тринадцатый - четырнадцатый изложить в следующей редакции:</w:t>
      </w:r>
    </w:p>
    <w:p w:rsidR="00D2039A" w:rsidRPr="00211E4C" w:rsidRDefault="00D2039A" w:rsidP="00BA122F">
      <w:pPr>
        <w:spacing w:after="0" w:line="240" w:lineRule="auto"/>
        <w:ind w:firstLine="851"/>
        <w:jc w:val="both"/>
        <w:rPr>
          <w:rFonts w:ascii="Times New Roman" w:eastAsia="Times New Roman" w:hAnsi="Times New Roman" w:cs="Times New Roman"/>
          <w:sz w:val="26"/>
          <w:szCs w:val="26"/>
        </w:rPr>
      </w:pPr>
      <w:r w:rsidRPr="00211E4C">
        <w:rPr>
          <w:rFonts w:ascii="Times New Roman" w:eastAsia="Times New Roman" w:hAnsi="Times New Roman" w:cs="Times New Roman"/>
          <w:sz w:val="26"/>
          <w:szCs w:val="26"/>
        </w:rPr>
        <w:t xml:space="preserve">«Вместе с тем необходимо учитывать, что, помимо лесного участка, для строительства и эксплуатации водохранилищ и иных искусственных водных объектов, а также </w:t>
      </w:r>
      <w:r w:rsidRPr="00211E4C">
        <w:rPr>
          <w:rFonts w:ascii="Times New Roman" w:hAnsi="Times New Roman" w:cs="Times New Roman"/>
          <w:sz w:val="26"/>
          <w:szCs w:val="26"/>
        </w:rPr>
        <w:t>гидротехнических сооружений, морских портов, морских терминалов, речных портов, причалов,</w:t>
      </w:r>
      <w:r w:rsidRPr="00211E4C">
        <w:rPr>
          <w:rFonts w:ascii="Times New Roman" w:eastAsia="Times New Roman" w:hAnsi="Times New Roman" w:cs="Times New Roman"/>
          <w:sz w:val="26"/>
          <w:szCs w:val="26"/>
        </w:rPr>
        <w:t xml:space="preserve"> может потребоваться и предоставление в пользование водного объекта.</w:t>
      </w:r>
    </w:p>
    <w:p w:rsidR="00D2039A" w:rsidRPr="00211E4C" w:rsidRDefault="00D2039A"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eastAsia="Times New Roman" w:hAnsi="Times New Roman" w:cs="Times New Roman"/>
          <w:sz w:val="26"/>
          <w:szCs w:val="26"/>
        </w:rPr>
        <w:t xml:space="preserve">Согласно ст. 11 Водного кодекса РФ строительство причалов, а также строительство гидротехнических сооружений, </w:t>
      </w:r>
      <w:r w:rsidRPr="00211E4C">
        <w:rPr>
          <w:rFonts w:ascii="Times New Roman" w:hAnsi="Times New Roman" w:cs="Times New Roman"/>
          <w:sz w:val="26"/>
          <w:szCs w:val="26"/>
        </w:rPr>
        <w:t>если такое строительство связано с изменением дна и берегов водных объектов</w:t>
      </w:r>
      <w:r w:rsidRPr="00211E4C">
        <w:rPr>
          <w:rFonts w:ascii="Times New Roman" w:eastAsia="Times New Roman" w:hAnsi="Times New Roman" w:cs="Times New Roman"/>
          <w:sz w:val="26"/>
          <w:szCs w:val="26"/>
        </w:rPr>
        <w:t>, возможно только на основании решений о предоставлении водных объектов в пользование</w:t>
      </w:r>
      <w:proofErr w:type="gramStart"/>
      <w:r w:rsidRPr="00211E4C">
        <w:rPr>
          <w:rFonts w:ascii="Times New Roman" w:eastAsia="Times New Roman" w:hAnsi="Times New Roman" w:cs="Times New Roman"/>
          <w:sz w:val="26"/>
          <w:szCs w:val="26"/>
        </w:rPr>
        <w:t>.»;</w:t>
      </w:r>
      <w:proofErr w:type="gramEnd"/>
    </w:p>
    <w:p w:rsidR="00AA1B3B" w:rsidRPr="00211E4C" w:rsidRDefault="0039791E"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 xml:space="preserve">е) </w:t>
      </w:r>
      <w:r w:rsidR="00AA1B3B" w:rsidRPr="00211E4C">
        <w:rPr>
          <w:rFonts w:ascii="Times New Roman" w:hAnsi="Times New Roman" w:cs="Times New Roman"/>
          <w:sz w:val="26"/>
          <w:szCs w:val="26"/>
        </w:rPr>
        <w:t>абзац</w:t>
      </w:r>
      <w:r w:rsidRPr="00211E4C">
        <w:rPr>
          <w:rFonts w:ascii="Times New Roman" w:hAnsi="Times New Roman" w:cs="Times New Roman"/>
          <w:sz w:val="26"/>
          <w:szCs w:val="26"/>
        </w:rPr>
        <w:t xml:space="preserve"> шестнадцат</w:t>
      </w:r>
      <w:r w:rsidR="00AA1B3B" w:rsidRPr="00211E4C">
        <w:rPr>
          <w:rFonts w:ascii="Times New Roman" w:hAnsi="Times New Roman" w:cs="Times New Roman"/>
          <w:sz w:val="26"/>
          <w:szCs w:val="26"/>
        </w:rPr>
        <w:t>ый изложить в следующей редакции:</w:t>
      </w:r>
    </w:p>
    <w:p w:rsidR="0039791E" w:rsidRPr="00BA122F" w:rsidRDefault="0039791E" w:rsidP="00BA122F">
      <w:pPr>
        <w:spacing w:after="0" w:line="240" w:lineRule="auto"/>
        <w:ind w:firstLine="851"/>
        <w:jc w:val="both"/>
        <w:rPr>
          <w:rFonts w:ascii="Times New Roman" w:eastAsia="Times New Roman" w:hAnsi="Times New Roman" w:cs="Times New Roman"/>
          <w:sz w:val="26"/>
          <w:szCs w:val="26"/>
        </w:rPr>
      </w:pPr>
      <w:r w:rsidRPr="00211E4C">
        <w:rPr>
          <w:rFonts w:ascii="Times New Roman" w:hAnsi="Times New Roman" w:cs="Times New Roman"/>
          <w:sz w:val="26"/>
          <w:szCs w:val="26"/>
        </w:rPr>
        <w:t>«</w:t>
      </w:r>
      <w:r w:rsidR="00AA1B3B" w:rsidRPr="00211E4C">
        <w:rPr>
          <w:rFonts w:ascii="Times New Roman" w:eastAsia="Times New Roman" w:hAnsi="Times New Roman" w:cs="Times New Roman"/>
          <w:sz w:val="26"/>
          <w:szCs w:val="26"/>
        </w:rPr>
        <w:t xml:space="preserve">Лесные участки, находящиеся в государственной или муниципальной собственности, для строительства и эксплуатации водохранилищ и иных искусственных водных объектов, а также </w:t>
      </w:r>
      <w:r w:rsidR="00AA1B3B" w:rsidRPr="00211E4C">
        <w:rPr>
          <w:rFonts w:ascii="Times New Roman" w:hAnsi="Times New Roman" w:cs="Times New Roman"/>
          <w:sz w:val="26"/>
          <w:szCs w:val="26"/>
        </w:rPr>
        <w:t>гидротехнических сооружений, морских портов, морских терминалов, речных портов, причалов</w:t>
      </w:r>
      <w:r w:rsidR="00AA1B3B" w:rsidRPr="00211E4C">
        <w:rPr>
          <w:rFonts w:ascii="Times New Roman" w:eastAsia="Times New Roman" w:hAnsi="Times New Roman" w:cs="Times New Roman"/>
          <w:sz w:val="26"/>
          <w:szCs w:val="26"/>
        </w:rPr>
        <w:t xml:space="preserve"> могут предоставляться в постоянное (бессрочное) пользование, аренду или безвозмездное </w:t>
      </w:r>
      <w:r w:rsidR="00AA1B3B" w:rsidRPr="00BA122F">
        <w:rPr>
          <w:rFonts w:ascii="Times New Roman" w:eastAsia="Times New Roman" w:hAnsi="Times New Roman" w:cs="Times New Roman"/>
          <w:sz w:val="26"/>
          <w:szCs w:val="26"/>
        </w:rPr>
        <w:t>пользование. Кроме того, такие лесные участки также могут быть обременены сервитутами</w:t>
      </w:r>
      <w:proofErr w:type="gramStart"/>
      <w:r w:rsidR="00AA1B3B" w:rsidRPr="00BA122F">
        <w:rPr>
          <w:rFonts w:ascii="Times New Roman" w:eastAsia="Times New Roman" w:hAnsi="Times New Roman" w:cs="Times New Roman"/>
          <w:sz w:val="26"/>
          <w:szCs w:val="26"/>
        </w:rPr>
        <w:t>.»;</w:t>
      </w:r>
      <w:proofErr w:type="gramEnd"/>
    </w:p>
    <w:p w:rsidR="00AA1B3B" w:rsidRPr="00211E4C" w:rsidRDefault="00EF4B07"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6) в</w:t>
      </w:r>
      <w:r w:rsidR="00AA1B3B" w:rsidRPr="00BA122F">
        <w:rPr>
          <w:rFonts w:ascii="Times New Roman" w:eastAsia="Times New Roman" w:hAnsi="Times New Roman" w:cs="Times New Roman"/>
          <w:sz w:val="26"/>
          <w:szCs w:val="26"/>
        </w:rPr>
        <w:t xml:space="preserve"> </w:t>
      </w:r>
      <w:r w:rsidR="00AA1B3B" w:rsidRPr="00211E4C">
        <w:rPr>
          <w:rFonts w:ascii="Times New Roman" w:eastAsia="Times New Roman" w:hAnsi="Times New Roman" w:cs="Times New Roman"/>
          <w:sz w:val="26"/>
          <w:szCs w:val="26"/>
        </w:rPr>
        <w:t>пункте 2.14 абзацы пятьдесят восемь-шестьдесят изложить в следующей редакции</w:t>
      </w:r>
      <w:r w:rsidRPr="00211E4C">
        <w:rPr>
          <w:rFonts w:ascii="Times New Roman" w:eastAsia="Times New Roman" w:hAnsi="Times New Roman" w:cs="Times New Roman"/>
          <w:sz w:val="26"/>
          <w:szCs w:val="26"/>
        </w:rPr>
        <w:t>:</w:t>
      </w:r>
    </w:p>
    <w:p w:rsidR="00EF4B07" w:rsidRPr="00211E4C" w:rsidRDefault="00EF4B07" w:rsidP="00BA122F">
      <w:pPr>
        <w:spacing w:after="0" w:line="240" w:lineRule="auto"/>
        <w:ind w:firstLine="851"/>
        <w:jc w:val="both"/>
        <w:rPr>
          <w:rFonts w:ascii="Times New Roman" w:eastAsia="Times New Roman" w:hAnsi="Times New Roman" w:cs="Times New Roman"/>
          <w:sz w:val="26"/>
          <w:szCs w:val="26"/>
        </w:rPr>
      </w:pPr>
      <w:r w:rsidRPr="00211E4C">
        <w:rPr>
          <w:rFonts w:ascii="Times New Roman" w:eastAsia="Times New Roman" w:hAnsi="Times New Roman" w:cs="Times New Roman"/>
          <w:sz w:val="26"/>
          <w:szCs w:val="26"/>
        </w:rPr>
        <w:t xml:space="preserve">«Статья 90 ЗК РФ устанавливает, что в целях обеспечения деятельности организаций и эксплуатации объектов трубопроводного транспорта могут предоставляться земельные участки </w:t>
      </w:r>
      <w:proofErr w:type="gramStart"/>
      <w:r w:rsidRPr="00211E4C">
        <w:rPr>
          <w:rFonts w:ascii="Times New Roman" w:eastAsia="Times New Roman" w:hAnsi="Times New Roman" w:cs="Times New Roman"/>
          <w:sz w:val="26"/>
          <w:szCs w:val="26"/>
        </w:rPr>
        <w:t>для</w:t>
      </w:r>
      <w:proofErr w:type="gramEnd"/>
      <w:r w:rsidRPr="00211E4C">
        <w:rPr>
          <w:rFonts w:ascii="Times New Roman" w:eastAsia="Times New Roman" w:hAnsi="Times New Roman" w:cs="Times New Roman"/>
          <w:sz w:val="26"/>
          <w:szCs w:val="26"/>
        </w:rPr>
        <w:t>:</w:t>
      </w:r>
    </w:p>
    <w:p w:rsidR="00EF4B07" w:rsidRPr="00211E4C"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 размещения наземных объектов системы нефтепроводов, газопроводов, иных трубопроводов;</w:t>
      </w:r>
    </w:p>
    <w:p w:rsidR="00EF4B07" w:rsidRPr="00BA122F"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 размещения наземных объектов</w:t>
      </w:r>
      <w:r w:rsidRPr="00BA122F">
        <w:rPr>
          <w:rFonts w:ascii="Times New Roman" w:hAnsi="Times New Roman" w:cs="Times New Roman"/>
          <w:sz w:val="26"/>
          <w:szCs w:val="26"/>
        </w:rPr>
        <w:t>,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EF4B07" w:rsidRPr="00BA122F"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7) в пункте 2.16 лесохозяйственного регламента абзацы восьмой-одиннадцатый изложить в следующей редакции:</w:t>
      </w:r>
    </w:p>
    <w:p w:rsidR="00EF4B07" w:rsidRPr="00BA122F"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«В соответствии с частью 3 статьи 47 ЛК РФ для осуществления религиозной деятельности лесные участки, находящиеся в государственной или муниципальной собственности, предоставляются религиозным организациям в безвозмездное пользование.</w:t>
      </w:r>
    </w:p>
    <w:p w:rsidR="00EF4B07" w:rsidRPr="00BA122F"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 xml:space="preserve">Земельные участки, находящиеся в государственной или муниципальной собственности,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(ст. 39.10 ЗК РФ); </w:t>
      </w:r>
    </w:p>
    <w:p w:rsidR="00EF4B07" w:rsidRPr="00BA122F"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r w:rsidRPr="00BA122F">
        <w:rPr>
          <w:rFonts w:ascii="Times New Roman" w:hAnsi="Times New Roman" w:cs="Times New Roman"/>
          <w:sz w:val="26"/>
          <w:szCs w:val="26"/>
        </w:rPr>
        <w:t>Религиозным организациям, имеющим в собственности здания или сооружения религиозного или благотворительного назначения, расположенные на земельных участках, находящихся в государственной или муниципальной собственности, такие земельные участки предоставляются в собственность бесплатно (ст. 39.5 ЗК РФ);</w:t>
      </w:r>
    </w:p>
    <w:p w:rsidR="00EF4B07" w:rsidRPr="00211E4C" w:rsidRDefault="00EF4B07" w:rsidP="00BA122F">
      <w:pPr>
        <w:autoSpaceDE w:val="0"/>
        <w:autoSpaceDN w:val="0"/>
        <w:adjustRightInd w:val="0"/>
        <w:spacing w:after="0" w:line="240" w:lineRule="auto"/>
        <w:ind w:firstLine="851"/>
        <w:jc w:val="both"/>
        <w:rPr>
          <w:rFonts w:ascii="Times New Roman" w:hAnsi="Times New Roman" w:cs="Times New Roman"/>
          <w:sz w:val="26"/>
          <w:szCs w:val="26"/>
        </w:rPr>
      </w:pPr>
      <w:proofErr w:type="gramStart"/>
      <w:r w:rsidRPr="00BA122F">
        <w:rPr>
          <w:rFonts w:ascii="Times New Roman" w:hAnsi="Times New Roman" w:cs="Times New Roman"/>
          <w:sz w:val="26"/>
          <w:szCs w:val="26"/>
        </w:rPr>
        <w:t xml:space="preserve">Если на земельных участках, находящихся в государственной или муниципальной собственности, расположены принадлежащие религиозным </w:t>
      </w:r>
      <w:r w:rsidRPr="00BA122F">
        <w:rPr>
          <w:rFonts w:ascii="Times New Roman" w:hAnsi="Times New Roman" w:cs="Times New Roman"/>
          <w:sz w:val="26"/>
          <w:szCs w:val="26"/>
        </w:rPr>
        <w:lastRenderedPageBreak/>
        <w:t>организациям на праве безвозмездного пользования здания, сооружения, такие земельные участки могут быть предоставлены религиозным организациям в безвозмездное пользование на срок до прекращения прав на указанные здания, сооружения (ст</w:t>
      </w:r>
      <w:r w:rsidRPr="00211E4C">
        <w:rPr>
          <w:rFonts w:ascii="Times New Roman" w:hAnsi="Times New Roman" w:cs="Times New Roman"/>
          <w:sz w:val="26"/>
          <w:szCs w:val="26"/>
        </w:rPr>
        <w:t xml:space="preserve">. 39.10 ЗК РФ).» </w:t>
      </w:r>
      <w:proofErr w:type="gramEnd"/>
    </w:p>
    <w:p w:rsidR="00BA122F" w:rsidRPr="00211E4C" w:rsidRDefault="00BA122F"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8) в пункте 2.16.1 лесохозяйственного регламента:</w:t>
      </w:r>
    </w:p>
    <w:p w:rsidR="00BA122F" w:rsidRPr="00211E4C" w:rsidRDefault="00BA122F"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а) в абзаце первом слова «части 7 статьи 22 Земельного кодекса Российской Федерации» исключить;</w:t>
      </w:r>
    </w:p>
    <w:p w:rsidR="00BA122F" w:rsidRPr="00211E4C" w:rsidRDefault="00BA122F"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б) абзац двадцать восьмой признать утратившим силу.</w:t>
      </w:r>
    </w:p>
    <w:p w:rsidR="00BA122F" w:rsidRPr="00BA122F" w:rsidRDefault="00BA122F" w:rsidP="00BA122F">
      <w:pPr>
        <w:autoSpaceDE w:val="0"/>
        <w:autoSpaceDN w:val="0"/>
        <w:adjustRightInd w:val="0"/>
        <w:spacing w:after="0" w:line="240" w:lineRule="auto"/>
        <w:ind w:firstLine="851"/>
        <w:jc w:val="both"/>
        <w:rPr>
          <w:rFonts w:ascii="Times New Roman" w:hAnsi="Times New Roman" w:cs="Times New Roman"/>
          <w:sz w:val="26"/>
          <w:szCs w:val="26"/>
        </w:rPr>
      </w:pPr>
      <w:r w:rsidRPr="00211E4C">
        <w:rPr>
          <w:rFonts w:ascii="Times New Roman" w:hAnsi="Times New Roman" w:cs="Times New Roman"/>
          <w:sz w:val="26"/>
          <w:szCs w:val="26"/>
        </w:rPr>
        <w:t xml:space="preserve">9) пункт 2.17.1 лесохозяйственного </w:t>
      </w:r>
      <w:r w:rsidRPr="00BA122F">
        <w:rPr>
          <w:rFonts w:ascii="Times New Roman" w:hAnsi="Times New Roman" w:cs="Times New Roman"/>
          <w:sz w:val="26"/>
          <w:szCs w:val="26"/>
        </w:rPr>
        <w:t>регламента изложить в следующей редакции:</w:t>
      </w:r>
    </w:p>
    <w:p w:rsidR="00BA122F" w:rsidRPr="009D1592" w:rsidRDefault="00BA122F" w:rsidP="009D1592">
      <w:pPr>
        <w:autoSpaceDE w:val="0"/>
        <w:autoSpaceDN w:val="0"/>
        <w:adjustRightInd w:val="0"/>
        <w:spacing w:after="0" w:line="240" w:lineRule="auto"/>
        <w:ind w:firstLine="851"/>
        <w:jc w:val="center"/>
        <w:rPr>
          <w:rFonts w:ascii="Times New Roman" w:eastAsia="Times New Roman" w:hAnsi="Times New Roman" w:cs="Times New Roman"/>
          <w:b/>
          <w:bCs/>
          <w:i/>
          <w:iCs/>
          <w:sz w:val="26"/>
          <w:szCs w:val="26"/>
        </w:rPr>
      </w:pPr>
      <w:r w:rsidRPr="009D1592">
        <w:rPr>
          <w:rFonts w:ascii="Times New Roman" w:eastAsia="Times New Roman" w:hAnsi="Times New Roman" w:cs="Times New Roman"/>
          <w:b/>
          <w:bCs/>
          <w:i/>
          <w:iCs/>
          <w:sz w:val="26"/>
          <w:szCs w:val="26"/>
        </w:rPr>
        <w:t>«2.17.1. Требования к мерам пожарной безопасности в лесах,</w:t>
      </w:r>
    </w:p>
    <w:p w:rsidR="00BA122F" w:rsidRPr="009D1592" w:rsidRDefault="00BA122F" w:rsidP="009D1592">
      <w:pPr>
        <w:autoSpaceDE w:val="0"/>
        <w:autoSpaceDN w:val="0"/>
        <w:adjustRightInd w:val="0"/>
        <w:spacing w:after="0" w:line="240" w:lineRule="auto"/>
        <w:ind w:firstLine="1629"/>
        <w:jc w:val="center"/>
        <w:rPr>
          <w:rFonts w:ascii="Times New Roman" w:eastAsia="Times New Roman" w:hAnsi="Times New Roman" w:cs="Times New Roman"/>
          <w:b/>
          <w:bCs/>
          <w:i/>
          <w:iCs/>
          <w:sz w:val="26"/>
          <w:szCs w:val="26"/>
        </w:rPr>
      </w:pPr>
      <w:r w:rsidRPr="009D1592">
        <w:rPr>
          <w:rFonts w:ascii="Times New Roman" w:eastAsia="Times New Roman" w:hAnsi="Times New Roman" w:cs="Times New Roman"/>
          <w:b/>
          <w:bCs/>
          <w:i/>
          <w:iCs/>
          <w:sz w:val="26"/>
          <w:szCs w:val="26"/>
        </w:rPr>
        <w:t xml:space="preserve">охране лесов от загрязнения </w:t>
      </w:r>
      <w:proofErr w:type="spellStart"/>
      <w:r w:rsidRPr="009D1592">
        <w:rPr>
          <w:rFonts w:ascii="Times New Roman" w:eastAsia="Times New Roman" w:hAnsi="Times New Roman" w:cs="Times New Roman"/>
          <w:b/>
          <w:bCs/>
          <w:i/>
          <w:iCs/>
          <w:sz w:val="26"/>
          <w:szCs w:val="26"/>
        </w:rPr>
        <w:t>радиоктивными</w:t>
      </w:r>
      <w:proofErr w:type="spellEnd"/>
    </w:p>
    <w:p w:rsidR="00BA122F" w:rsidRPr="009D1592" w:rsidRDefault="00BA122F" w:rsidP="009D1592">
      <w:pPr>
        <w:autoSpaceDE w:val="0"/>
        <w:autoSpaceDN w:val="0"/>
        <w:adjustRightInd w:val="0"/>
        <w:spacing w:after="0" w:line="240" w:lineRule="auto"/>
        <w:ind w:firstLine="709"/>
        <w:jc w:val="center"/>
        <w:rPr>
          <w:rFonts w:ascii="Times New Roman" w:eastAsia="Times New Roman" w:hAnsi="Times New Roman" w:cs="Times New Roman"/>
          <w:b/>
          <w:bCs/>
          <w:i/>
          <w:iCs/>
          <w:sz w:val="26"/>
          <w:szCs w:val="26"/>
        </w:rPr>
      </w:pPr>
      <w:r w:rsidRPr="009D1592">
        <w:rPr>
          <w:rFonts w:ascii="Times New Roman" w:eastAsia="Times New Roman" w:hAnsi="Times New Roman" w:cs="Times New Roman"/>
          <w:b/>
          <w:bCs/>
          <w:i/>
          <w:iCs/>
          <w:sz w:val="26"/>
          <w:szCs w:val="26"/>
        </w:rPr>
        <w:t>веществами и иного негативного воздействия</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36"/>
          <w:szCs w:val="36"/>
        </w:rPr>
      </w:pP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proofErr w:type="gramStart"/>
      <w:r w:rsidRPr="00BA122F">
        <w:rPr>
          <w:rFonts w:ascii="Times New Roman" w:eastAsia="Times New Roman" w:hAnsi="Times New Roman" w:cs="Times New Roman"/>
          <w:sz w:val="26"/>
          <w:szCs w:val="26"/>
        </w:rPr>
        <w:t xml:space="preserve">Охрана лесов, расположенных на землях лесного фонда, от лесных пожаров осуществляется в соответствии с Лесным кодексом Российской Федерации, с Федеральным </w:t>
      </w:r>
      <w:hyperlink r:id="rId12" w:history="1">
        <w:r w:rsidRPr="00BA122F">
          <w:rPr>
            <w:rFonts w:ascii="Times New Roman" w:eastAsia="Times New Roman" w:hAnsi="Times New Roman" w:cs="Times New Roman"/>
            <w:sz w:val="26"/>
            <w:szCs w:val="26"/>
          </w:rPr>
          <w:t>законом</w:t>
        </w:r>
      </w:hyperlink>
      <w:r w:rsidRPr="00BA122F">
        <w:rPr>
          <w:rFonts w:ascii="Times New Roman" w:eastAsia="Times New Roman" w:hAnsi="Times New Roman" w:cs="Times New Roman"/>
          <w:sz w:val="26"/>
          <w:szCs w:val="26"/>
        </w:rPr>
        <w:t xml:space="preserve"> от 21.12.1994 № 68-ФЗ «О защите населения и территорий от чрезвычайных ситуаций природного и техногенного характера»,   Федеральным законом от 21.12.1994 № 69-ФЗ «О пожарной безопасности», Правилами пожарной безопасности в лесах, утвержденными Постановлением Правительства Российской Федерации от 30.06.2007 № 417, и Порядком организации</w:t>
      </w:r>
      <w:proofErr w:type="gramEnd"/>
      <w:r w:rsidRPr="00BA122F">
        <w:rPr>
          <w:rFonts w:ascii="Times New Roman" w:eastAsia="Times New Roman" w:hAnsi="Times New Roman" w:cs="Times New Roman"/>
          <w:sz w:val="26"/>
          <w:szCs w:val="26"/>
        </w:rPr>
        <w:t xml:space="preserve"> и выполнения авиационных работ по охране и защите лесов, утвержденным Приказом Рослесхоза от 03.11.2011 </w:t>
      </w:r>
      <w:r w:rsidR="004653C4">
        <w:rPr>
          <w:rFonts w:ascii="Times New Roman" w:eastAsia="Times New Roman" w:hAnsi="Times New Roman" w:cs="Times New Roman"/>
          <w:sz w:val="26"/>
          <w:szCs w:val="26"/>
        </w:rPr>
        <w:t xml:space="preserve">    №</w:t>
      </w:r>
      <w:r w:rsidRPr="00BA122F">
        <w:rPr>
          <w:rFonts w:ascii="Times New Roman" w:eastAsia="Times New Roman" w:hAnsi="Times New Roman" w:cs="Times New Roman"/>
          <w:sz w:val="26"/>
          <w:szCs w:val="26"/>
        </w:rPr>
        <w:t xml:space="preserve"> 470.</w:t>
      </w:r>
    </w:p>
    <w:p w:rsidR="00BA122F" w:rsidRPr="00BA122F" w:rsidRDefault="00BA122F"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Обеспечение пожарной безопасности в лесах выполняется в соответствии со ст. 53 ЛК РФ. В ОСТ 56-103-98 под пожарной безопасностью в лесах понимается обеспечение состояния, которое уменьшает до минимума возможность возникновения пожаров в них, и условия для успешной ликвидации загораний. </w:t>
      </w:r>
    </w:p>
    <w:p w:rsidR="00BA122F" w:rsidRPr="00BA122F" w:rsidRDefault="00BA122F"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В ст. 53 ЛК РФ определены основные меры обеспечения пожарной безопасности в лесах. </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Указано, что меры пожарной безопасности в лесах включают в себя:</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1) предупреждение лесных пожаров;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2) мониторинг пожарной опасности в лесах и лесных пожаров;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3) разработку и утверждение планов тушения лесных пожаров;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4) иные меры пожарной безопасности в лесах.</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Установлено, что 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Предупреждение лесных пожаров включает в себя противопожарное обустройство лесов и обеспечение средствами предупреждения и тушения лесных пожаров.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Меры противопожарного обустройства лесов включают в себя:</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1) строительство, реконструкцию и эксплуатацию лесных дорог, предназначенных для охраны лесов от пожаров;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lastRenderedPageBreak/>
        <w:t>2) строительство, реконструкцию и эксплуатацию посадочных площадок для самолетов, вертолетов, используемых в целях проведения авиационных работ по охране и защите лесов;</w:t>
      </w:r>
    </w:p>
    <w:p w:rsidR="00BA122F" w:rsidRPr="00BA122F" w:rsidRDefault="00BA122F" w:rsidP="00BA122F">
      <w:pPr>
        <w:tabs>
          <w:tab w:val="left" w:pos="1086"/>
        </w:tabs>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3)</w:t>
      </w:r>
      <w:r w:rsidRPr="00BA122F">
        <w:rPr>
          <w:rFonts w:ascii="Times New Roman" w:eastAsia="Times New Roman" w:hAnsi="Times New Roman" w:cs="Times New Roman"/>
          <w:sz w:val="26"/>
          <w:szCs w:val="26"/>
        </w:rPr>
        <w:tab/>
        <w:t>прокладку просек, противопожарных разрывов, устройство противопожарных минерализованных полос;</w:t>
      </w:r>
    </w:p>
    <w:p w:rsidR="00BA122F" w:rsidRPr="00BA122F" w:rsidRDefault="00BA122F" w:rsidP="00BA122F">
      <w:pPr>
        <w:tabs>
          <w:tab w:val="left" w:pos="1086"/>
        </w:tabs>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4)</w:t>
      </w:r>
      <w:r w:rsidRPr="00BA122F">
        <w:rPr>
          <w:rFonts w:ascii="Times New Roman" w:eastAsia="Times New Roman" w:hAnsi="Times New Roman" w:cs="Times New Roman"/>
          <w:sz w:val="26"/>
          <w:szCs w:val="26"/>
        </w:rPr>
        <w:tab/>
        <w:t>строительство, реконструкцию и эксплуатацию пожарных наблюдательных пунктов (вышек, мачт, павильонов и других наблюдательных пунктов), пунктов сосредоточения противопожарного инвентаря;</w:t>
      </w:r>
    </w:p>
    <w:p w:rsidR="00BA122F" w:rsidRPr="00BA122F" w:rsidRDefault="00BA122F" w:rsidP="00BA122F">
      <w:pPr>
        <w:tabs>
          <w:tab w:val="left" w:pos="1086"/>
        </w:tabs>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5)</w:t>
      </w:r>
      <w:r w:rsidRPr="00BA122F">
        <w:rPr>
          <w:rFonts w:ascii="Times New Roman" w:eastAsia="Times New Roman" w:hAnsi="Times New Roman" w:cs="Times New Roman"/>
          <w:sz w:val="26"/>
          <w:szCs w:val="26"/>
        </w:rPr>
        <w:tab/>
        <w:t xml:space="preserve"> устройство пожарных водоемов и подъездов к источникам противопожарного водоснабжения;</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6) проведение работ по гидромелиорации;</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7) 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8) 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9) иные определенные Правительством Российской Федерации </w:t>
      </w:r>
      <w:hyperlink r:id="rId13" w:history="1">
        <w:r w:rsidRPr="00BA122F">
          <w:rPr>
            <w:rFonts w:ascii="Times New Roman" w:eastAsia="Times New Roman" w:hAnsi="Times New Roman" w:cs="Times New Roman"/>
            <w:sz w:val="26"/>
            <w:szCs w:val="26"/>
          </w:rPr>
          <w:t>меры</w:t>
        </w:r>
      </w:hyperlink>
      <w:r w:rsidRPr="00BA122F">
        <w:rPr>
          <w:rFonts w:ascii="Times New Roman" w:eastAsia="Times New Roman" w:hAnsi="Times New Roman" w:cs="Times New Roman"/>
          <w:sz w:val="26"/>
          <w:szCs w:val="26"/>
        </w:rPr>
        <w:t>.</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Постановлением  Правительства  Российской  Федерации  от 16.04.2011 № 281 «О мерах противопожарного обустройства лесов» установлены дополнительные меры по противопожарному обустройству лесов:</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 прочистка просек, прочистка противопожарных минерализованных полос и их обновление;</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эксплуатация пожарных водоемов и подъездов к источникам водоснабжения;</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благоустройство зон отдыха граждан, пребывающих в лесах в соответствии со </w:t>
      </w:r>
      <w:hyperlink r:id="rId14" w:history="1">
        <w:r w:rsidRPr="00BA122F">
          <w:rPr>
            <w:rFonts w:ascii="Times New Roman" w:eastAsia="Times New Roman" w:hAnsi="Times New Roman" w:cs="Times New Roman"/>
            <w:sz w:val="26"/>
            <w:szCs w:val="26"/>
          </w:rPr>
          <w:t>статьей 11</w:t>
        </w:r>
      </w:hyperlink>
      <w:r w:rsidRPr="00BA122F">
        <w:rPr>
          <w:rFonts w:ascii="Times New Roman" w:eastAsia="Times New Roman" w:hAnsi="Times New Roman" w:cs="Times New Roman"/>
          <w:sz w:val="26"/>
          <w:szCs w:val="26"/>
        </w:rPr>
        <w:t xml:space="preserve"> ЛК РФ;</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создание и содержание противопожарных </w:t>
      </w:r>
      <w:proofErr w:type="gramStart"/>
      <w:r w:rsidRPr="00BA122F">
        <w:rPr>
          <w:rFonts w:ascii="Times New Roman" w:eastAsia="Times New Roman" w:hAnsi="Times New Roman" w:cs="Times New Roman"/>
          <w:sz w:val="26"/>
          <w:szCs w:val="26"/>
        </w:rPr>
        <w:t>заслонов</w:t>
      </w:r>
      <w:proofErr w:type="gramEnd"/>
      <w:r w:rsidRPr="00BA122F">
        <w:rPr>
          <w:rFonts w:ascii="Times New Roman" w:eastAsia="Times New Roman" w:hAnsi="Times New Roman" w:cs="Times New Roman"/>
          <w:sz w:val="26"/>
          <w:szCs w:val="26"/>
        </w:rPr>
        <w:t xml:space="preserve"> и устройство лиственных опушек;</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установка и размещение стендов и других знаков и указателей, содержащих информацию о мерах пожарной безопасности в лесах.</w:t>
      </w:r>
    </w:p>
    <w:p w:rsidR="00BA122F" w:rsidRPr="00BA122F" w:rsidRDefault="00BA122F" w:rsidP="00BA122F">
      <w:pPr>
        <w:autoSpaceDE w:val="0"/>
        <w:autoSpaceDN w:val="0"/>
        <w:adjustRightInd w:val="0"/>
        <w:spacing w:after="0" w:line="240" w:lineRule="auto"/>
        <w:ind w:firstLine="851"/>
        <w:jc w:val="both"/>
        <w:outlineLvl w:val="1"/>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Указанные меры противопожарного обустройства лесов на лесных участках, предоставленных в постоянное (бессрочное) пользование, в аренду, осуществляются лицами, использующими леса на основании проекта освоения лесов.</w:t>
      </w:r>
    </w:p>
    <w:p w:rsidR="00BA122F" w:rsidRPr="00BA122F" w:rsidRDefault="00BA122F"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Общее представление о лесной инфраструктуре, обеспечивающей пожарную безопасность в лесах, дают рекомендации по противопожарной профилактике в лесах и регламентации работы </w:t>
      </w:r>
      <w:proofErr w:type="spellStart"/>
      <w:r w:rsidRPr="00BA122F">
        <w:rPr>
          <w:rFonts w:ascii="Times New Roman" w:eastAsia="Times New Roman" w:hAnsi="Times New Roman" w:cs="Times New Roman"/>
          <w:sz w:val="26"/>
          <w:szCs w:val="26"/>
        </w:rPr>
        <w:t>лесопожарных</w:t>
      </w:r>
      <w:proofErr w:type="spellEnd"/>
      <w:r w:rsidRPr="00BA122F">
        <w:rPr>
          <w:rFonts w:ascii="Times New Roman" w:eastAsia="Times New Roman" w:hAnsi="Times New Roman" w:cs="Times New Roman"/>
          <w:sz w:val="26"/>
          <w:szCs w:val="26"/>
        </w:rPr>
        <w:t xml:space="preserve"> служб (утверждены  Федеральной  службой лесного хозяйства 17.11.1997</w:t>
      </w:r>
      <w:bookmarkStart w:id="0" w:name="_GoBack"/>
      <w:bookmarkEnd w:id="0"/>
      <w:r w:rsidRPr="00BA122F">
        <w:rPr>
          <w:rFonts w:ascii="Times New Roman" w:eastAsia="Times New Roman" w:hAnsi="Times New Roman" w:cs="Times New Roman"/>
          <w:sz w:val="26"/>
          <w:szCs w:val="26"/>
        </w:rPr>
        <w:t xml:space="preserve">) и ОСТ 56-103-98. </w:t>
      </w:r>
    </w:p>
    <w:p w:rsidR="00BA122F" w:rsidRPr="00BA122F" w:rsidRDefault="00BA122F"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Для целей обеспечения пожарной безопасности используются не только дороги противопожарного значения. Любые лесные дороги должны создаваться в соответствии с типовыми проектами, предусматривающими возможность их эксплуатации для целей пожарной безопасности. </w:t>
      </w:r>
    </w:p>
    <w:p w:rsidR="00BA122F" w:rsidRPr="00BA122F" w:rsidRDefault="00BA122F"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В соответствии с пунктом 4 части 1 ст. 83 ЛК РФ Российская Федерация передает органам государственной власти субъектов Российской Федерации осуществление организации тушения лесных пожаров. </w:t>
      </w:r>
    </w:p>
    <w:p w:rsidR="00BA122F" w:rsidRPr="00BA122F" w:rsidRDefault="00BA122F" w:rsidP="00BA122F">
      <w:pPr>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Постановлением Правительства Российской Федерации от 30.06.2007                   № 417 утверждены Правила пожарной безопасности в лесах. В этом нормативном правовом акте определяется полномочия органов власти различных уровней в области </w:t>
      </w:r>
      <w:r w:rsidRPr="00BA122F">
        <w:rPr>
          <w:rFonts w:ascii="Times New Roman" w:eastAsia="Times New Roman" w:hAnsi="Times New Roman" w:cs="Times New Roman"/>
          <w:sz w:val="26"/>
          <w:szCs w:val="26"/>
        </w:rPr>
        <w:lastRenderedPageBreak/>
        <w:t xml:space="preserve">охраны лесов от пожаров, и устанавливаются требования к обеспечению пожарной безопасности в лесах. </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Разделение территории лесничества по классам пожарной опасности выполнено согласно Классификации природной пожарной опасности лесов,  приведенной  в  приложении 1   к  приказу  Рослесхоза от 05.07.2011 № 287. В основу этой классификации положены типы леса, преобладающие породы, характер подроста, наличие захламленности, насыщенность территории дорогами и т.д. </w:t>
      </w:r>
    </w:p>
    <w:p w:rsidR="00BA122F" w:rsidRPr="00211E4C"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В целом территория лесничества характеризуется невысоким (</w:t>
      </w:r>
      <w:r w:rsidRPr="00BA122F">
        <w:rPr>
          <w:rFonts w:ascii="Times New Roman" w:eastAsia="Times New Roman" w:hAnsi="Times New Roman" w:cs="Times New Roman"/>
          <w:sz w:val="26"/>
          <w:szCs w:val="26"/>
          <w:lang w:val="en-US"/>
        </w:rPr>
        <w:t>I</w:t>
      </w:r>
      <w:r w:rsidR="004653C4">
        <w:rPr>
          <w:rFonts w:ascii="Times New Roman" w:eastAsia="Times New Roman" w:hAnsi="Times New Roman" w:cs="Times New Roman"/>
          <w:sz w:val="26"/>
          <w:szCs w:val="26"/>
          <w:lang w:val="en-US"/>
        </w:rPr>
        <w:t>V</w:t>
      </w:r>
      <w:r w:rsidRPr="00BA122F">
        <w:rPr>
          <w:rFonts w:ascii="Times New Roman" w:eastAsia="Times New Roman" w:hAnsi="Times New Roman" w:cs="Times New Roman"/>
          <w:sz w:val="26"/>
          <w:szCs w:val="26"/>
        </w:rPr>
        <w:t xml:space="preserve">) классом пожарной опасности, что обусловлено наличием большого количества болот и </w:t>
      </w:r>
      <w:r w:rsidRPr="00211E4C">
        <w:rPr>
          <w:rFonts w:ascii="Times New Roman" w:eastAsia="Times New Roman" w:hAnsi="Times New Roman" w:cs="Times New Roman"/>
          <w:sz w:val="26"/>
          <w:szCs w:val="26"/>
        </w:rPr>
        <w:t xml:space="preserve">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 </w:t>
      </w:r>
    </w:p>
    <w:p w:rsidR="00BA122F" w:rsidRPr="00211E4C" w:rsidRDefault="00D33392"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w:t>
      </w:r>
      <w:r w:rsidR="00BA122F" w:rsidRPr="00211E4C">
        <w:rPr>
          <w:rFonts w:ascii="Times New Roman" w:eastAsia="Times New Roman" w:hAnsi="Times New Roman" w:cs="Times New Roman"/>
          <w:sz w:val="26"/>
          <w:szCs w:val="26"/>
        </w:rPr>
        <w:t>лан</w:t>
      </w:r>
      <w:r>
        <w:rPr>
          <w:rFonts w:ascii="Times New Roman" w:eastAsia="Times New Roman" w:hAnsi="Times New Roman" w:cs="Times New Roman"/>
          <w:sz w:val="26"/>
          <w:szCs w:val="26"/>
        </w:rPr>
        <w:t>ы</w:t>
      </w:r>
      <w:r w:rsidR="00BA122F" w:rsidRPr="00211E4C">
        <w:rPr>
          <w:rFonts w:ascii="Times New Roman" w:eastAsia="Times New Roman" w:hAnsi="Times New Roman" w:cs="Times New Roman"/>
          <w:sz w:val="26"/>
          <w:szCs w:val="26"/>
        </w:rPr>
        <w:t xml:space="preserve"> тушения лесных пожаров</w:t>
      </w:r>
      <w:r>
        <w:rPr>
          <w:rFonts w:ascii="Times New Roman" w:eastAsia="Times New Roman" w:hAnsi="Times New Roman" w:cs="Times New Roman"/>
          <w:sz w:val="26"/>
          <w:szCs w:val="26"/>
        </w:rPr>
        <w:t xml:space="preserve"> на территории лесничества утверждаются ежегодно в порядке, установленном Постановлением Правительства Российской федерации от 17.05.2011 № 377 «</w:t>
      </w:r>
      <w:r w:rsidRPr="00D33392">
        <w:rPr>
          <w:rFonts w:ascii="Times New Roman" w:eastAsia="Times New Roman" w:hAnsi="Times New Roman" w:cs="Times New Roman"/>
          <w:sz w:val="26"/>
          <w:szCs w:val="26"/>
        </w:rPr>
        <w:t>Об утверждении Правил разработки и утверждения плана тушения лесных пожаров и его формы</w:t>
      </w:r>
      <w:r>
        <w:rPr>
          <w:rFonts w:ascii="Times New Roman" w:eastAsia="Times New Roman" w:hAnsi="Times New Roman" w:cs="Times New Roman"/>
          <w:sz w:val="26"/>
          <w:szCs w:val="26"/>
        </w:rPr>
        <w:t>»</w:t>
      </w:r>
      <w:r w:rsidR="00BA122F" w:rsidRPr="00211E4C">
        <w:rPr>
          <w:rFonts w:ascii="Times New Roman" w:eastAsia="Times New Roman" w:hAnsi="Times New Roman" w:cs="Times New Roman"/>
          <w:sz w:val="26"/>
          <w:szCs w:val="26"/>
        </w:rPr>
        <w:t>.</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sz w:val="26"/>
          <w:szCs w:val="26"/>
        </w:rPr>
      </w:pPr>
      <w:proofErr w:type="gramStart"/>
      <w:r w:rsidRPr="00211E4C">
        <w:rPr>
          <w:rFonts w:ascii="Times New Roman" w:eastAsia="Times New Roman" w:hAnsi="Times New Roman" w:cs="Times New Roman"/>
          <w:sz w:val="26"/>
          <w:szCs w:val="26"/>
        </w:rPr>
        <w:t xml:space="preserve">Пожароопасный сезон (по фактической </w:t>
      </w:r>
      <w:proofErr w:type="spellStart"/>
      <w:r w:rsidRPr="00211E4C">
        <w:rPr>
          <w:rFonts w:ascii="Times New Roman" w:eastAsia="Times New Roman" w:hAnsi="Times New Roman" w:cs="Times New Roman"/>
          <w:sz w:val="26"/>
          <w:szCs w:val="26"/>
        </w:rPr>
        <w:t>горимости</w:t>
      </w:r>
      <w:proofErr w:type="spellEnd"/>
      <w:r w:rsidRPr="00211E4C">
        <w:rPr>
          <w:rFonts w:ascii="Times New Roman" w:eastAsia="Times New Roman" w:hAnsi="Times New Roman" w:cs="Times New Roman"/>
          <w:sz w:val="26"/>
          <w:szCs w:val="26"/>
        </w:rPr>
        <w:t>) на территории лесничества наступает по мере таяния снега и просыхания напочвенного покрова.</w:t>
      </w:r>
      <w:proofErr w:type="gramEnd"/>
      <w:r w:rsidRPr="00211E4C">
        <w:rPr>
          <w:rFonts w:ascii="Times New Roman" w:eastAsia="Times New Roman" w:hAnsi="Times New Roman" w:cs="Times New Roman"/>
          <w:sz w:val="26"/>
          <w:szCs w:val="26"/>
        </w:rPr>
        <w:t xml:space="preserve"> </w:t>
      </w:r>
      <w:proofErr w:type="gramStart"/>
      <w:r w:rsidRPr="00211E4C">
        <w:rPr>
          <w:rFonts w:ascii="Times New Roman" w:eastAsia="Times New Roman" w:hAnsi="Times New Roman" w:cs="Times New Roman"/>
          <w:sz w:val="26"/>
          <w:szCs w:val="26"/>
        </w:rPr>
        <w:t>Среднегодовая</w:t>
      </w:r>
      <w:proofErr w:type="gramEnd"/>
      <w:r w:rsidRPr="00211E4C">
        <w:rPr>
          <w:rFonts w:ascii="Times New Roman" w:eastAsia="Times New Roman" w:hAnsi="Times New Roman" w:cs="Times New Roman"/>
          <w:sz w:val="26"/>
          <w:szCs w:val="26"/>
        </w:rPr>
        <w:t xml:space="preserve"> </w:t>
      </w:r>
      <w:proofErr w:type="spellStart"/>
      <w:r w:rsidRPr="00211E4C">
        <w:rPr>
          <w:rFonts w:ascii="Times New Roman" w:eastAsia="Times New Roman" w:hAnsi="Times New Roman" w:cs="Times New Roman"/>
          <w:sz w:val="26"/>
          <w:szCs w:val="26"/>
        </w:rPr>
        <w:t>горимость</w:t>
      </w:r>
      <w:proofErr w:type="spellEnd"/>
      <w:r w:rsidRPr="00211E4C">
        <w:rPr>
          <w:rFonts w:ascii="Times New Roman" w:eastAsia="Times New Roman" w:hAnsi="Times New Roman" w:cs="Times New Roman"/>
          <w:sz w:val="26"/>
          <w:szCs w:val="26"/>
        </w:rPr>
        <w:t xml:space="preserve"> лесов составляет 110 дней и длится с начала мая и до второй </w:t>
      </w:r>
      <w:r w:rsidRPr="00BA122F">
        <w:rPr>
          <w:rFonts w:ascii="Times New Roman" w:eastAsia="Times New Roman" w:hAnsi="Times New Roman" w:cs="Times New Roman"/>
          <w:sz w:val="26"/>
          <w:szCs w:val="26"/>
        </w:rPr>
        <w:t>декады сентября.</w:t>
      </w:r>
    </w:p>
    <w:p w:rsidR="00BA122F" w:rsidRPr="00BA122F" w:rsidRDefault="00BA122F" w:rsidP="00BA122F">
      <w:pPr>
        <w:autoSpaceDE w:val="0"/>
        <w:autoSpaceDN w:val="0"/>
        <w:adjustRightInd w:val="0"/>
        <w:spacing w:after="0" w:line="240" w:lineRule="auto"/>
        <w:ind w:firstLine="851"/>
        <w:jc w:val="both"/>
        <w:rPr>
          <w:rFonts w:ascii="Times New Roman" w:eastAsia="Times New Roman" w:hAnsi="Times New Roman" w:cs="Times New Roman"/>
          <w:color w:val="FF0000"/>
          <w:sz w:val="26"/>
          <w:szCs w:val="26"/>
        </w:rPr>
      </w:pPr>
      <w:r w:rsidRPr="00BA122F">
        <w:rPr>
          <w:rFonts w:ascii="Times New Roman" w:eastAsia="Times New Roman" w:hAnsi="Times New Roman" w:cs="Times New Roman"/>
          <w:sz w:val="26"/>
          <w:szCs w:val="26"/>
        </w:rPr>
        <w:t xml:space="preserve">Территория лесничества </w:t>
      </w:r>
      <w:r w:rsidR="00D33392">
        <w:rPr>
          <w:rFonts w:ascii="Times New Roman" w:eastAsia="Times New Roman" w:hAnsi="Times New Roman" w:cs="Times New Roman"/>
          <w:sz w:val="26"/>
          <w:szCs w:val="26"/>
        </w:rPr>
        <w:t>отнесена к наземной з</w:t>
      </w:r>
      <w:r w:rsidRPr="00BA122F">
        <w:rPr>
          <w:rFonts w:ascii="Times New Roman" w:eastAsia="Times New Roman" w:hAnsi="Times New Roman" w:cs="Times New Roman"/>
          <w:sz w:val="26"/>
          <w:szCs w:val="26"/>
        </w:rPr>
        <w:t>он</w:t>
      </w:r>
      <w:r w:rsidR="00D33392">
        <w:rPr>
          <w:rFonts w:ascii="Times New Roman" w:eastAsia="Times New Roman" w:hAnsi="Times New Roman" w:cs="Times New Roman"/>
          <w:sz w:val="26"/>
          <w:szCs w:val="26"/>
        </w:rPr>
        <w:t>е</w:t>
      </w:r>
      <w:r w:rsidRPr="00BA122F">
        <w:rPr>
          <w:rFonts w:ascii="Times New Roman" w:eastAsia="Times New Roman" w:hAnsi="Times New Roman" w:cs="Times New Roman"/>
          <w:sz w:val="26"/>
          <w:szCs w:val="26"/>
        </w:rPr>
        <w:t xml:space="preserve"> </w:t>
      </w:r>
      <w:proofErr w:type="spellStart"/>
      <w:r w:rsidRPr="00BA122F">
        <w:rPr>
          <w:rFonts w:ascii="Times New Roman" w:eastAsia="Times New Roman" w:hAnsi="Times New Roman" w:cs="Times New Roman"/>
          <w:sz w:val="26"/>
          <w:szCs w:val="26"/>
        </w:rPr>
        <w:t>лесопожарного</w:t>
      </w:r>
      <w:proofErr w:type="spellEnd"/>
      <w:r w:rsidRPr="00BA122F">
        <w:rPr>
          <w:rFonts w:ascii="Times New Roman" w:eastAsia="Times New Roman" w:hAnsi="Times New Roman" w:cs="Times New Roman"/>
          <w:sz w:val="26"/>
          <w:szCs w:val="26"/>
        </w:rPr>
        <w:t xml:space="preserve"> мониторинга</w:t>
      </w:r>
      <w:r w:rsidR="00D33392">
        <w:rPr>
          <w:rFonts w:ascii="Times New Roman" w:eastAsia="Times New Roman" w:hAnsi="Times New Roman" w:cs="Times New Roman"/>
          <w:sz w:val="26"/>
          <w:szCs w:val="26"/>
        </w:rPr>
        <w:t xml:space="preserve"> с наземным патрулированием </w:t>
      </w:r>
      <w:r w:rsidRPr="00BA122F">
        <w:rPr>
          <w:rFonts w:ascii="Times New Roman" w:eastAsia="Times New Roman" w:hAnsi="Times New Roman" w:cs="Times New Roman"/>
          <w:sz w:val="26"/>
          <w:szCs w:val="26"/>
        </w:rPr>
        <w:t xml:space="preserve">- </w:t>
      </w:r>
      <w:r w:rsidR="00D33392">
        <w:rPr>
          <w:rFonts w:ascii="Times New Roman" w:eastAsia="Times New Roman" w:hAnsi="Times New Roman" w:cs="Times New Roman"/>
          <w:sz w:val="26"/>
          <w:szCs w:val="26"/>
        </w:rPr>
        <w:t>184200</w:t>
      </w:r>
      <w:r w:rsidRPr="00BA122F">
        <w:rPr>
          <w:rFonts w:ascii="Times New Roman" w:eastAsia="Times New Roman" w:hAnsi="Times New Roman" w:cs="Times New Roman"/>
          <w:sz w:val="26"/>
          <w:szCs w:val="26"/>
        </w:rPr>
        <w:t xml:space="preserve"> га.</w:t>
      </w:r>
    </w:p>
    <w:p w:rsidR="00BA122F" w:rsidRPr="00BA122F" w:rsidRDefault="00BA122F" w:rsidP="00BA122F">
      <w:pPr>
        <w:spacing w:after="0" w:line="240" w:lineRule="auto"/>
        <w:ind w:right="15" w:firstLine="851"/>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Нормативы противопожарного обустройства лесов </w:t>
      </w:r>
      <w:proofErr w:type="spellStart"/>
      <w:r>
        <w:rPr>
          <w:rFonts w:ascii="Times New Roman" w:eastAsia="Times New Roman" w:hAnsi="Times New Roman" w:cs="Times New Roman"/>
          <w:sz w:val="26"/>
          <w:szCs w:val="26"/>
        </w:rPr>
        <w:t>Кожевниковского</w:t>
      </w:r>
      <w:proofErr w:type="spellEnd"/>
      <w:r w:rsidRPr="00BA122F">
        <w:rPr>
          <w:rFonts w:ascii="Times New Roman" w:eastAsia="Times New Roman" w:hAnsi="Times New Roman" w:cs="Times New Roman"/>
          <w:sz w:val="26"/>
          <w:szCs w:val="26"/>
        </w:rPr>
        <w:t xml:space="preserve"> лесничества определены в соответствии с приказом Федерального агентства лесного хозяйства от 27.04.2012 № 174 «Об утверждении Нормативов противопожарного обустройства лесов».</w:t>
      </w:r>
    </w:p>
    <w:p w:rsidR="00BA122F" w:rsidRPr="00BA122F" w:rsidRDefault="00BA122F" w:rsidP="00BA122F">
      <w:pPr>
        <w:spacing w:after="0" w:line="240" w:lineRule="auto"/>
        <w:ind w:right="45"/>
        <w:jc w:val="center"/>
        <w:rPr>
          <w:rFonts w:ascii="Times New Roman" w:eastAsia="Times New Roman" w:hAnsi="Times New Roman" w:cs="Times New Roman"/>
          <w:sz w:val="28"/>
          <w:szCs w:val="28"/>
        </w:rPr>
      </w:pPr>
    </w:p>
    <w:p w:rsidR="00BA122F" w:rsidRPr="00BA122F" w:rsidRDefault="00BA122F" w:rsidP="00BA122F">
      <w:pPr>
        <w:spacing w:after="0" w:line="240" w:lineRule="auto"/>
        <w:ind w:right="45"/>
        <w:jc w:val="center"/>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Нормативы противопожарного обустройства лесов</w:t>
      </w:r>
    </w:p>
    <w:p w:rsidR="00BA122F" w:rsidRPr="00BA122F" w:rsidRDefault="00BA122F" w:rsidP="00BA122F">
      <w:pPr>
        <w:spacing w:after="0" w:line="240" w:lineRule="auto"/>
        <w:ind w:right="45"/>
        <w:jc w:val="center"/>
        <w:rPr>
          <w:rFonts w:ascii="Times New Roman" w:eastAsia="Times New Roman" w:hAnsi="Times New Roman" w:cs="Times New Roman"/>
          <w:sz w:val="28"/>
          <w:szCs w:val="28"/>
        </w:rPr>
      </w:pPr>
      <w:proofErr w:type="spellStart"/>
      <w:r w:rsidRPr="00BA122F">
        <w:rPr>
          <w:rFonts w:ascii="Times New Roman" w:eastAsia="Times New Roman" w:hAnsi="Times New Roman" w:cs="Times New Roman"/>
          <w:sz w:val="26"/>
          <w:szCs w:val="26"/>
        </w:rPr>
        <w:t>Кожевниковского</w:t>
      </w:r>
      <w:proofErr w:type="spellEnd"/>
      <w:r w:rsidRPr="00BA122F">
        <w:rPr>
          <w:rFonts w:ascii="Times New Roman" w:eastAsia="Times New Roman" w:hAnsi="Times New Roman" w:cs="Times New Roman"/>
          <w:sz w:val="26"/>
          <w:szCs w:val="26"/>
        </w:rPr>
        <w:t xml:space="preserve"> лесничества</w:t>
      </w:r>
    </w:p>
    <w:p w:rsidR="00BA122F" w:rsidRPr="00BA122F" w:rsidRDefault="00BA122F" w:rsidP="00BA122F">
      <w:pPr>
        <w:spacing w:after="0" w:line="240" w:lineRule="auto"/>
        <w:ind w:right="45"/>
        <w:jc w:val="center"/>
        <w:rPr>
          <w:rFonts w:ascii="Times New Roman" w:eastAsia="Times New Roman" w:hAnsi="Times New Roman" w:cs="Times New Roman"/>
          <w:sz w:val="28"/>
          <w:szCs w:val="28"/>
        </w:rPr>
      </w:pPr>
    </w:p>
    <w:tbl>
      <w:tblPr>
        <w:tblW w:w="9627" w:type="dxa"/>
        <w:tblInd w:w="93" w:type="dxa"/>
        <w:tblLayout w:type="fixed"/>
        <w:tblLook w:val="0000" w:firstRow="0" w:lastRow="0" w:firstColumn="0" w:lastColumn="0" w:noHBand="0" w:noVBand="0"/>
      </w:tblPr>
      <w:tblGrid>
        <w:gridCol w:w="789"/>
        <w:gridCol w:w="4656"/>
        <w:gridCol w:w="724"/>
        <w:gridCol w:w="1638"/>
        <w:gridCol w:w="12"/>
        <w:gridCol w:w="1808"/>
      </w:tblGrid>
      <w:tr w:rsidR="00BA122F" w:rsidRPr="00BA122F" w:rsidTr="00BA122F">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w:t>
            </w:r>
          </w:p>
          <w:p w:rsidR="00BA122F" w:rsidRPr="00BA122F" w:rsidRDefault="00BA122F" w:rsidP="00BA122F">
            <w:pPr>
              <w:spacing w:after="0" w:line="240" w:lineRule="auto"/>
              <w:jc w:val="center"/>
              <w:rPr>
                <w:rFonts w:ascii="Times New Roman" w:eastAsia="Times New Roman" w:hAnsi="Times New Roman" w:cs="Times New Roman"/>
                <w:sz w:val="24"/>
                <w:szCs w:val="24"/>
              </w:rPr>
            </w:pPr>
            <w:proofErr w:type="gramStart"/>
            <w:r w:rsidRPr="00BA122F">
              <w:rPr>
                <w:rFonts w:ascii="Times New Roman" w:eastAsia="Times New Roman" w:hAnsi="Times New Roman" w:cs="Times New Roman"/>
                <w:sz w:val="24"/>
                <w:szCs w:val="24"/>
              </w:rPr>
              <w:t>п</w:t>
            </w:r>
            <w:proofErr w:type="gramEnd"/>
            <w:r w:rsidRPr="00BA122F">
              <w:rPr>
                <w:rFonts w:ascii="Times New Roman" w:eastAsia="Times New Roman" w:hAnsi="Times New Roman" w:cs="Times New Roman"/>
                <w:sz w:val="24"/>
                <w:szCs w:val="24"/>
              </w:rPr>
              <w:t>/п</w:t>
            </w:r>
          </w:p>
        </w:tc>
        <w:tc>
          <w:tcPr>
            <w:tcW w:w="46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Меры противопожарного обустройства лесов</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Ед. изм.</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Наименование лесного  района</w:t>
            </w:r>
          </w:p>
        </w:tc>
      </w:tr>
      <w:tr w:rsidR="00BA122F"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Западно-Сибирский южно-таежный равнинный район</w:t>
            </w:r>
          </w:p>
        </w:tc>
      </w:tr>
      <w:tr w:rsidR="00BA122F"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Количество проектируемых мероприятий</w:t>
            </w:r>
          </w:p>
        </w:tc>
      </w:tr>
      <w:tr w:rsidR="00BA122F" w:rsidRPr="00BA122F" w:rsidTr="00BA122F">
        <w:trPr>
          <w:trHeight w:val="645"/>
        </w:trPr>
        <w:tc>
          <w:tcPr>
            <w:tcW w:w="789"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защитные леса</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proofErr w:type="spellStart"/>
            <w:proofErr w:type="gramStart"/>
            <w:r w:rsidRPr="00BA122F">
              <w:rPr>
                <w:rFonts w:ascii="Times New Roman" w:eastAsia="Times New Roman" w:hAnsi="Times New Roman" w:cs="Times New Roman"/>
                <w:sz w:val="24"/>
                <w:szCs w:val="24"/>
              </w:rPr>
              <w:t>эксплуатаци-онные</w:t>
            </w:r>
            <w:proofErr w:type="spellEnd"/>
            <w:proofErr w:type="gramEnd"/>
            <w:r w:rsidRPr="00BA122F">
              <w:rPr>
                <w:rFonts w:ascii="Times New Roman" w:eastAsia="Times New Roman" w:hAnsi="Times New Roman" w:cs="Times New Roman"/>
                <w:sz w:val="24"/>
                <w:szCs w:val="24"/>
              </w:rPr>
              <w:t xml:space="preserve"> леса</w:t>
            </w:r>
          </w:p>
        </w:tc>
      </w:tr>
      <w:tr w:rsidR="00BA122F" w:rsidRPr="00BA122F" w:rsidTr="00BA122F">
        <w:trPr>
          <w:trHeight w:val="60"/>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c>
          <w:tcPr>
            <w:tcW w:w="4656" w:type="dxa"/>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2</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3</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4</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122F" w:rsidRPr="00BA122F" w:rsidRDefault="00BA122F" w:rsidP="00BA122F">
            <w:pPr>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5</w:t>
            </w:r>
          </w:p>
        </w:tc>
      </w:tr>
      <w:tr w:rsidR="00BA122F" w:rsidRPr="00BA122F" w:rsidTr="00BA122F">
        <w:trPr>
          <w:trHeight w:val="96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Установка и размещение стендов и других знаков и указателей, содержащих информацию о мерах пожарной безопасности в лесах в виде:</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r>
      <w:tr w:rsidR="00BA122F" w:rsidRPr="00BA122F" w:rsidTr="00BA122F">
        <w:trPr>
          <w:trHeight w:val="12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стендов</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r>
      <w:tr w:rsidR="00BA122F"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плакатов</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r>
      <w:tr w:rsidR="00BA122F"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объявлений (аншлагов) и других знаков и указателей</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122F" w:rsidRPr="00BA122F" w:rsidRDefault="00D33392" w:rsidP="00BA122F">
            <w:pPr>
              <w:spacing w:before="5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A122F" w:rsidRPr="00BA122F" w:rsidTr="00BA122F">
        <w:trPr>
          <w:trHeight w:val="960"/>
        </w:trPr>
        <w:tc>
          <w:tcPr>
            <w:tcW w:w="789"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2</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28"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Благоустройство зон отдыха граждан, пребывающих в лесах в соответствии со статьей 11 Лесного кодекса Российской Федерации</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rPr>
          <w:trHeight w:val="1275"/>
        </w:trPr>
        <w:tc>
          <w:tcPr>
            <w:tcW w:w="789"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lastRenderedPageBreak/>
              <w:t>3</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28"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rPr>
          <w:trHeight w:val="645"/>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4</w:t>
            </w:r>
          </w:p>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Лесные дороги, предназначенные для охраны лесов от пожаров: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r>
      <w:tr w:rsidR="00BA122F"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строительство</w:t>
            </w:r>
          </w:p>
        </w:tc>
        <w:tc>
          <w:tcPr>
            <w:tcW w:w="724" w:type="dxa"/>
            <w:vMerge w:val="restart"/>
            <w:tcBorders>
              <w:top w:val="single" w:sz="4" w:space="0" w:color="auto"/>
              <w:left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км</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D33392">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0,</w:t>
            </w:r>
            <w:r w:rsidR="00D33392">
              <w:rPr>
                <w:rFonts w:ascii="Times New Roman" w:eastAsia="Times New Roman" w:hAnsi="Times New Roman" w:cs="Times New Roman"/>
                <w:sz w:val="24"/>
                <w:szCs w:val="24"/>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D33392">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0,</w:t>
            </w:r>
            <w:r w:rsidR="00D33392">
              <w:rPr>
                <w:rFonts w:ascii="Times New Roman" w:eastAsia="Times New Roman" w:hAnsi="Times New Roman" w:cs="Times New Roman"/>
                <w:sz w:val="24"/>
                <w:szCs w:val="24"/>
              </w:rPr>
              <w:t>1</w:t>
            </w:r>
          </w:p>
        </w:tc>
      </w:tr>
      <w:tr w:rsidR="00BA122F" w:rsidRPr="00BA122F" w:rsidTr="00BA122F">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реконструкция</w:t>
            </w:r>
          </w:p>
        </w:tc>
        <w:tc>
          <w:tcPr>
            <w:tcW w:w="724" w:type="dxa"/>
            <w:vMerge/>
            <w:tcBorders>
              <w:left w:val="single" w:sz="4" w:space="0" w:color="auto"/>
              <w:right w:val="single" w:sz="4" w:space="0" w:color="auto"/>
            </w:tcBorders>
            <w:shd w:val="clear" w:color="auto" w:fill="auto"/>
          </w:tcPr>
          <w:p w:rsidR="00BA122F" w:rsidRPr="00BA122F" w:rsidRDefault="00BA122F" w:rsidP="00BA122F">
            <w:pPr>
              <w:widowControl w:val="0"/>
              <w:spacing w:before="50" w:after="0" w:line="240" w:lineRule="auto"/>
              <w:jc w:val="center"/>
              <w:rPr>
                <w:rFonts w:ascii="Times New Roman" w:eastAsia="Times New Roman" w:hAnsi="Times New Roman" w:cs="Times New Roman"/>
                <w:sz w:val="24"/>
                <w:szCs w:val="24"/>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rPr>
          <w:trHeight w:val="132"/>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эксплуатация</w:t>
            </w:r>
          </w:p>
        </w:tc>
        <w:tc>
          <w:tcPr>
            <w:tcW w:w="724" w:type="dxa"/>
            <w:vMerge/>
            <w:tcBorders>
              <w:left w:val="single" w:sz="4" w:space="0" w:color="auto"/>
              <w:bottom w:val="single" w:sz="4" w:space="0" w:color="auto"/>
              <w:right w:val="single" w:sz="4" w:space="0" w:color="auto"/>
            </w:tcBorders>
            <w:shd w:val="clear" w:color="auto" w:fill="auto"/>
          </w:tcPr>
          <w:p w:rsidR="00BA122F" w:rsidRPr="00BA122F" w:rsidRDefault="00BA122F" w:rsidP="00BA122F">
            <w:pPr>
              <w:spacing w:before="50" w:after="0" w:line="240" w:lineRule="auto"/>
              <w:jc w:val="center"/>
              <w:rPr>
                <w:rFonts w:ascii="Times New Roman" w:eastAsia="Times New Roman" w:hAnsi="Times New Roman" w:cs="Times New Roman"/>
                <w:sz w:val="24"/>
                <w:szCs w:val="24"/>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D33392" w:rsidP="00BA122F">
            <w:pPr>
              <w:spacing w:before="5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249</w:t>
            </w:r>
          </w:p>
        </w:tc>
      </w:tr>
      <w:tr w:rsidR="00BA122F" w:rsidRPr="00BA122F" w:rsidTr="00BA122F">
        <w:trPr>
          <w:trHeight w:val="1275"/>
        </w:trPr>
        <w:tc>
          <w:tcPr>
            <w:tcW w:w="789"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5</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Строительство, реконструкция и эксплуатация посадочных площадок для самолетов, вертолетов, используемых в целях проведения авиационных работ по охране и защите лесов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6</w:t>
            </w:r>
          </w:p>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Прокладка противопожарных разрывов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Прокладка просек</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км</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rPr>
          <w:trHeight w:val="645"/>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Устройство противопожарных минерализованных полос</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D33392" w:rsidP="00BA122F">
            <w:pPr>
              <w:spacing w:before="8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3,15</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D33392" w:rsidP="00BA122F">
            <w:pPr>
              <w:spacing w:before="8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2,56</w:t>
            </w:r>
          </w:p>
        </w:tc>
      </w:tr>
      <w:tr w:rsidR="00BA122F" w:rsidRPr="00BA122F" w:rsidTr="00BA122F">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7</w:t>
            </w:r>
          </w:p>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Прочистка и обновление:</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rPr>
          <w:trHeight w:val="6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просек</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км</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D33392" w:rsidRPr="00BA122F" w:rsidTr="00BA122F">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D33392" w:rsidRPr="00BA122F" w:rsidRDefault="00D33392" w:rsidP="00BA122F">
            <w:pPr>
              <w:spacing w:before="80" w:after="0" w:line="240" w:lineRule="auto"/>
              <w:jc w:val="center"/>
              <w:rPr>
                <w:rFonts w:ascii="Times New Roman" w:eastAsia="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D33392" w:rsidRPr="00BA122F" w:rsidRDefault="00D33392"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противопожарных минерализованных полос</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D33392" w:rsidRPr="00BA122F" w:rsidRDefault="00D33392" w:rsidP="00BA122F">
            <w:pPr>
              <w:spacing w:before="80" w:after="0" w:line="240" w:lineRule="auto"/>
              <w:jc w:val="center"/>
              <w:rPr>
                <w:rFonts w:ascii="Times New Roman" w:eastAsia="Times New Roman" w:hAnsi="Times New Roman" w:cs="Times New Roman"/>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D33392" w:rsidRPr="00D33392" w:rsidRDefault="00D33392" w:rsidP="00D33392">
            <w:pPr>
              <w:spacing w:before="80" w:after="0" w:line="240" w:lineRule="auto"/>
              <w:jc w:val="center"/>
              <w:rPr>
                <w:rFonts w:ascii="Times New Roman" w:eastAsia="Times New Roman" w:hAnsi="Times New Roman" w:cs="Times New Roman"/>
                <w:sz w:val="24"/>
                <w:szCs w:val="24"/>
              </w:rPr>
            </w:pPr>
            <w:r w:rsidRPr="00D33392">
              <w:rPr>
                <w:rFonts w:ascii="Times New Roman" w:eastAsia="Times New Roman" w:hAnsi="Times New Roman" w:cs="Times New Roman"/>
                <w:sz w:val="24"/>
                <w:szCs w:val="24"/>
              </w:rPr>
              <w:t>3,15</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D33392" w:rsidRPr="00D33392" w:rsidRDefault="00D33392" w:rsidP="00D33392">
            <w:pPr>
              <w:spacing w:before="80" w:after="0" w:line="240" w:lineRule="auto"/>
              <w:jc w:val="center"/>
              <w:rPr>
                <w:rFonts w:ascii="Times New Roman" w:eastAsia="Times New Roman" w:hAnsi="Times New Roman" w:cs="Times New Roman"/>
                <w:sz w:val="24"/>
                <w:szCs w:val="24"/>
              </w:rPr>
            </w:pPr>
            <w:r w:rsidRPr="00D33392">
              <w:rPr>
                <w:rFonts w:ascii="Times New Roman" w:eastAsia="Times New Roman" w:hAnsi="Times New Roman" w:cs="Times New Roman"/>
                <w:sz w:val="24"/>
                <w:szCs w:val="24"/>
              </w:rPr>
              <w:t>2,56</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8</w:t>
            </w:r>
          </w:p>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Строительство, реконструкция и эксплуатация:</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789" w:type="dxa"/>
            <w:vMerge/>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пожарных наблюдательных пунктов (вышек, мачт, павильонов, и других наблюдательных пунктов)</w:t>
            </w:r>
          </w:p>
        </w:tc>
        <w:tc>
          <w:tcPr>
            <w:tcW w:w="724" w:type="dxa"/>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1650" w:type="dxa"/>
            <w:gridSpan w:val="2"/>
            <w:shd w:val="clear" w:color="auto" w:fill="auto"/>
          </w:tcPr>
          <w:p w:rsidR="00BA122F" w:rsidRPr="00BA122F" w:rsidRDefault="00D33392" w:rsidP="00BA122F">
            <w:pPr>
              <w:spacing w:before="80" w:after="0" w:line="240" w:lineRule="auto"/>
              <w:jc w:val="cente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w:t>
            </w:r>
          </w:p>
        </w:tc>
        <w:tc>
          <w:tcPr>
            <w:tcW w:w="1808"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789" w:type="dxa"/>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пунктов сосредоточения противопожарного инвентаря</w:t>
            </w:r>
          </w:p>
        </w:tc>
        <w:tc>
          <w:tcPr>
            <w:tcW w:w="724" w:type="dxa"/>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1650" w:type="dxa"/>
            <w:gridSpan w:val="2"/>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c>
          <w:tcPr>
            <w:tcW w:w="1808" w:type="dxa"/>
            <w:shd w:val="clear" w:color="auto" w:fill="auto"/>
          </w:tcPr>
          <w:p w:rsidR="00BA122F" w:rsidRPr="00BA122F" w:rsidRDefault="00BA122F" w:rsidP="00BA122F">
            <w:pPr>
              <w:widowControl w:val="0"/>
              <w:spacing w:before="80" w:after="0" w:line="240" w:lineRule="auto"/>
              <w:ind w:right="-99" w:hanging="108"/>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9</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Устройство пожарных водоемов</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3458" w:type="dxa"/>
            <w:gridSpan w:val="3"/>
            <w:shd w:val="clear" w:color="auto" w:fill="auto"/>
          </w:tcPr>
          <w:p w:rsidR="00BA122F" w:rsidRPr="00BA122F" w:rsidRDefault="00BA122F" w:rsidP="00BA122F">
            <w:pPr>
              <w:spacing w:before="80" w:after="0" w:line="240" w:lineRule="auto"/>
              <w:ind w:right="-99" w:hanging="108"/>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Устройство подъездов к источникам противопожарного водоснабжения</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1638" w:type="dxa"/>
            <w:shd w:val="clear" w:color="auto" w:fill="auto"/>
          </w:tcPr>
          <w:p w:rsidR="00BA122F" w:rsidRPr="00BA122F" w:rsidRDefault="00D33392" w:rsidP="00BA122F">
            <w:pPr>
              <w:spacing w:before="8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p>
        </w:tc>
        <w:tc>
          <w:tcPr>
            <w:tcW w:w="1820" w:type="dxa"/>
            <w:gridSpan w:val="2"/>
            <w:shd w:val="clear" w:color="auto" w:fill="auto"/>
          </w:tcPr>
          <w:p w:rsidR="00BA122F" w:rsidRPr="00BA122F" w:rsidRDefault="00D33392" w:rsidP="00BA122F">
            <w:pPr>
              <w:spacing w:before="8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10</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Эксплуатация пожарных водоёмов и подъездов к источникам водоснабжения</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3458" w:type="dxa"/>
            <w:gridSpan w:val="3"/>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по количеству </w:t>
            </w:r>
            <w:proofErr w:type="gramStart"/>
            <w:r w:rsidRPr="00BA122F">
              <w:rPr>
                <w:rFonts w:ascii="Times New Roman" w:eastAsia="Times New Roman" w:hAnsi="Times New Roman" w:cs="Times New Roman"/>
                <w:sz w:val="24"/>
                <w:szCs w:val="24"/>
              </w:rPr>
              <w:t>имеющихся</w:t>
            </w:r>
            <w:proofErr w:type="gramEnd"/>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59"/>
        </w:trPr>
        <w:tc>
          <w:tcPr>
            <w:tcW w:w="789"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11</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га</w:t>
            </w:r>
          </w:p>
        </w:tc>
        <w:tc>
          <w:tcPr>
            <w:tcW w:w="3458" w:type="dxa"/>
            <w:gridSpan w:val="3"/>
            <w:shd w:val="clear" w:color="auto" w:fill="auto"/>
          </w:tcPr>
          <w:p w:rsidR="00BA122F" w:rsidRPr="00BA122F" w:rsidRDefault="00BA122F" w:rsidP="00BA122F">
            <w:pPr>
              <w:spacing w:before="80" w:after="0" w:line="240" w:lineRule="auto"/>
              <w:ind w:left="-57" w:right="-57"/>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в соответствии с лесным планом Томской области и планами тушения лесных пожаров на территории лесничества</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5"/>
        </w:trPr>
        <w:tc>
          <w:tcPr>
            <w:tcW w:w="789"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12</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га</w:t>
            </w:r>
          </w:p>
        </w:tc>
        <w:tc>
          <w:tcPr>
            <w:tcW w:w="1638"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c>
          <w:tcPr>
            <w:tcW w:w="1820" w:type="dxa"/>
            <w:gridSpan w:val="2"/>
            <w:shd w:val="clear" w:color="auto" w:fill="auto"/>
          </w:tcPr>
          <w:p w:rsidR="00BA122F" w:rsidRPr="00BA122F" w:rsidRDefault="00D33392" w:rsidP="00BA122F">
            <w:pPr>
              <w:spacing w:before="8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13</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lastRenderedPageBreak/>
              <w:t> </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lastRenderedPageBreak/>
              <w:t>Проведение работ по гидромелиорации:</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vMerge/>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строительство лесоосушительных систем на осушенных землях</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км</w:t>
            </w:r>
          </w:p>
        </w:tc>
        <w:tc>
          <w:tcPr>
            <w:tcW w:w="3458" w:type="dxa"/>
            <w:gridSpan w:val="3"/>
            <w:vMerge/>
            <w:shd w:val="clear" w:color="auto" w:fill="auto"/>
            <w:noWrap/>
            <w:vAlign w:val="bottom"/>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строительство дорог на осушенных лесных </w:t>
            </w:r>
            <w:r w:rsidRPr="00BA122F">
              <w:rPr>
                <w:rFonts w:ascii="Times New Roman" w:eastAsia="Times New Roman" w:hAnsi="Times New Roman" w:cs="Times New Roman"/>
                <w:sz w:val="24"/>
                <w:szCs w:val="24"/>
              </w:rPr>
              <w:lastRenderedPageBreak/>
              <w:t>землях</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lastRenderedPageBreak/>
              <w:t> </w:t>
            </w:r>
          </w:p>
        </w:tc>
        <w:tc>
          <w:tcPr>
            <w:tcW w:w="3458" w:type="dxa"/>
            <w:gridSpan w:val="3"/>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создание шлюзов на осушенной сети</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шт.</w:t>
            </w:r>
          </w:p>
        </w:tc>
        <w:tc>
          <w:tcPr>
            <w:tcW w:w="3458" w:type="dxa"/>
            <w:gridSpan w:val="3"/>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14</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Создание и содержание противопожарных заслонов:</w:t>
            </w:r>
          </w:p>
        </w:tc>
        <w:tc>
          <w:tcPr>
            <w:tcW w:w="724" w:type="dxa"/>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не планируется</w:t>
            </w: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шириной 120-320 м.</w:t>
            </w:r>
          </w:p>
        </w:tc>
        <w:tc>
          <w:tcPr>
            <w:tcW w:w="724" w:type="dxa"/>
            <w:vMerge w:val="restart"/>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км</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w:t>
            </w:r>
          </w:p>
        </w:tc>
        <w:tc>
          <w:tcPr>
            <w:tcW w:w="3458" w:type="dxa"/>
            <w:gridSpan w:val="3"/>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шириной 30 - 50 м</w:t>
            </w:r>
          </w:p>
        </w:tc>
        <w:tc>
          <w:tcPr>
            <w:tcW w:w="724" w:type="dxa"/>
            <w:vMerge/>
            <w:shd w:val="clear" w:color="auto" w:fill="auto"/>
          </w:tcPr>
          <w:p w:rsidR="00BA122F" w:rsidRPr="00BA122F" w:rsidRDefault="00BA122F" w:rsidP="00BA122F">
            <w:pPr>
              <w:widowControl w:val="0"/>
              <w:spacing w:before="80" w:after="0" w:line="240" w:lineRule="auto"/>
              <w:jc w:val="center"/>
              <w:rPr>
                <w:rFonts w:ascii="Times New Roman" w:eastAsia="Times New Roman" w:hAnsi="Times New Roman" w:cs="Times New Roman"/>
                <w:sz w:val="24"/>
                <w:szCs w:val="24"/>
              </w:rPr>
            </w:pPr>
          </w:p>
        </w:tc>
        <w:tc>
          <w:tcPr>
            <w:tcW w:w="3458" w:type="dxa"/>
            <w:gridSpan w:val="3"/>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r w:rsidR="00BA122F" w:rsidRPr="00BA122F" w:rsidTr="00BA12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789" w:type="dxa"/>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4656" w:type="dxa"/>
            <w:shd w:val="clear" w:color="auto" w:fill="auto"/>
          </w:tcPr>
          <w:p w:rsidR="00BA122F" w:rsidRPr="00BA122F" w:rsidRDefault="00BA122F" w:rsidP="00BA122F">
            <w:pPr>
              <w:spacing w:before="8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Устройство лиственных опушек шириной 150 - 300 м</w:t>
            </w:r>
          </w:p>
        </w:tc>
        <w:tc>
          <w:tcPr>
            <w:tcW w:w="724" w:type="dxa"/>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c>
          <w:tcPr>
            <w:tcW w:w="3458" w:type="dxa"/>
            <w:gridSpan w:val="3"/>
            <w:vMerge/>
            <w:shd w:val="clear" w:color="auto" w:fill="auto"/>
          </w:tcPr>
          <w:p w:rsidR="00BA122F" w:rsidRPr="00BA122F" w:rsidRDefault="00BA122F" w:rsidP="00BA122F">
            <w:pPr>
              <w:spacing w:before="80" w:after="0" w:line="240" w:lineRule="auto"/>
              <w:jc w:val="center"/>
              <w:rPr>
                <w:rFonts w:ascii="Times New Roman" w:eastAsia="Times New Roman" w:hAnsi="Times New Roman" w:cs="Times New Roman"/>
                <w:sz w:val="24"/>
                <w:szCs w:val="24"/>
              </w:rPr>
            </w:pPr>
          </w:p>
        </w:tc>
      </w:tr>
    </w:tbl>
    <w:p w:rsidR="00BA122F" w:rsidRPr="00BA122F" w:rsidRDefault="00BA122F" w:rsidP="00BA122F">
      <w:pPr>
        <w:spacing w:after="0" w:line="240" w:lineRule="auto"/>
        <w:ind w:right="45"/>
        <w:jc w:val="center"/>
        <w:rPr>
          <w:rFonts w:ascii="Times New Roman" w:eastAsia="Times New Roman" w:hAnsi="Times New Roman" w:cs="Times New Roman"/>
          <w:sz w:val="24"/>
          <w:szCs w:val="24"/>
        </w:rPr>
      </w:pPr>
    </w:p>
    <w:p w:rsidR="00BA122F" w:rsidRPr="00BA122F" w:rsidRDefault="00BA122F" w:rsidP="00BA122F">
      <w:pPr>
        <w:spacing w:after="0" w:line="240" w:lineRule="auto"/>
        <w:ind w:left="1448" w:hanging="1448"/>
        <w:jc w:val="both"/>
        <w:rPr>
          <w:rFonts w:ascii="Times New Roman" w:eastAsia="Times New Roman" w:hAnsi="Times New Roman" w:cs="Times New Roman"/>
          <w:sz w:val="24"/>
          <w:szCs w:val="24"/>
        </w:rPr>
      </w:pPr>
      <w:r w:rsidRPr="00BA122F">
        <w:rPr>
          <w:rFonts w:ascii="Times New Roman" w:eastAsia="Times New Roman" w:hAnsi="Times New Roman" w:cs="Times New Roman"/>
          <w:i/>
          <w:sz w:val="24"/>
          <w:szCs w:val="24"/>
        </w:rPr>
        <w:t>Примечание:</w:t>
      </w:r>
      <w:r w:rsidRPr="00BA122F">
        <w:rPr>
          <w:rFonts w:ascii="Times New Roman" w:eastAsia="Times New Roman" w:hAnsi="Times New Roman" w:cs="Times New Roman"/>
          <w:sz w:val="24"/>
          <w:szCs w:val="24"/>
        </w:rPr>
        <w:t xml:space="preserve"> Норматив по строительству лесных дорог может корректироваться с учетом имеющейся плотности дорог всех назначений. Общая протяженность дорог в защитных лесах должна составлять не менее 10 км/1000 га, в эксплуатационных - 6 км/1000 га.</w:t>
      </w:r>
    </w:p>
    <w:p w:rsidR="00BA122F" w:rsidRPr="00BA122F" w:rsidRDefault="00BA122F" w:rsidP="00BA122F">
      <w:pPr>
        <w:spacing w:after="0" w:line="240" w:lineRule="auto"/>
        <w:ind w:firstLine="708"/>
        <w:jc w:val="both"/>
        <w:rPr>
          <w:rFonts w:ascii="Times New Roman" w:eastAsia="Times New Roman" w:hAnsi="Times New Roman" w:cs="Times New Roman"/>
          <w:sz w:val="32"/>
          <w:szCs w:val="32"/>
        </w:rPr>
      </w:pPr>
    </w:p>
    <w:p w:rsidR="00BA122F" w:rsidRPr="00BA122F" w:rsidRDefault="00BA122F" w:rsidP="00BA122F">
      <w:pPr>
        <w:spacing w:after="0" w:line="240" w:lineRule="auto"/>
        <w:ind w:firstLine="708"/>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Приказом Рослесхоза от 05.07.2011 № 287 </w:t>
      </w:r>
      <w:r w:rsidRPr="00BA122F">
        <w:rPr>
          <w:rFonts w:ascii="Times New Roman" w:eastAsia="Times New Roman" w:hAnsi="Times New Roman" w:cs="Times New Roman"/>
          <w:spacing w:val="-2"/>
          <w:sz w:val="26"/>
          <w:szCs w:val="26"/>
        </w:rPr>
        <w:t>«</w:t>
      </w:r>
      <w:r w:rsidRPr="00BA122F">
        <w:rPr>
          <w:rFonts w:ascii="Times New Roman" w:eastAsia="Times New Roman" w:hAnsi="Times New Roman" w:cs="Times New Roman"/>
          <w:spacing w:val="2"/>
          <w:sz w:val="26"/>
          <w:szCs w:val="26"/>
        </w:rPr>
        <w:t>О</w:t>
      </w:r>
      <w:r w:rsidRPr="00BA122F">
        <w:rPr>
          <w:rFonts w:ascii="Times New Roman" w:eastAsia="Times New Roman" w:hAnsi="Times New Roman" w:cs="Times New Roman"/>
          <w:sz w:val="26"/>
          <w:szCs w:val="26"/>
        </w:rPr>
        <w:t>б</w:t>
      </w:r>
      <w:r w:rsidRPr="00BA122F">
        <w:rPr>
          <w:rFonts w:ascii="Times New Roman" w:eastAsia="Times New Roman" w:hAnsi="Times New Roman" w:cs="Times New Roman"/>
          <w:spacing w:val="28"/>
          <w:sz w:val="26"/>
          <w:szCs w:val="26"/>
        </w:rPr>
        <w:t xml:space="preserve"> </w:t>
      </w:r>
      <w:r w:rsidRPr="00BA122F">
        <w:rPr>
          <w:rFonts w:ascii="Times New Roman" w:eastAsia="Times New Roman" w:hAnsi="Times New Roman" w:cs="Times New Roman"/>
          <w:spacing w:val="-5"/>
          <w:sz w:val="26"/>
          <w:szCs w:val="26"/>
        </w:rPr>
        <w:t>у</w:t>
      </w:r>
      <w:r w:rsidRPr="00BA122F">
        <w:rPr>
          <w:rFonts w:ascii="Times New Roman" w:eastAsia="Times New Roman" w:hAnsi="Times New Roman" w:cs="Times New Roman"/>
          <w:sz w:val="26"/>
          <w:szCs w:val="26"/>
        </w:rPr>
        <w:t>твер</w:t>
      </w:r>
      <w:r w:rsidRPr="00BA122F">
        <w:rPr>
          <w:rFonts w:ascii="Times New Roman" w:eastAsia="Times New Roman" w:hAnsi="Times New Roman" w:cs="Times New Roman"/>
          <w:spacing w:val="1"/>
          <w:sz w:val="26"/>
          <w:szCs w:val="26"/>
        </w:rPr>
        <w:t>ж</w:t>
      </w:r>
      <w:r w:rsidRPr="00BA122F">
        <w:rPr>
          <w:rFonts w:ascii="Times New Roman" w:eastAsia="Times New Roman" w:hAnsi="Times New Roman" w:cs="Times New Roman"/>
          <w:spacing w:val="3"/>
          <w:sz w:val="26"/>
          <w:szCs w:val="26"/>
        </w:rPr>
        <w:t>д</w:t>
      </w:r>
      <w:r w:rsidRPr="00BA122F">
        <w:rPr>
          <w:rFonts w:ascii="Times New Roman" w:eastAsia="Times New Roman" w:hAnsi="Times New Roman" w:cs="Times New Roman"/>
          <w:sz w:val="26"/>
          <w:szCs w:val="26"/>
        </w:rPr>
        <w:t>е</w:t>
      </w:r>
      <w:r w:rsidRPr="00BA122F">
        <w:rPr>
          <w:rFonts w:ascii="Times New Roman" w:eastAsia="Times New Roman" w:hAnsi="Times New Roman" w:cs="Times New Roman"/>
          <w:spacing w:val="1"/>
          <w:sz w:val="26"/>
          <w:szCs w:val="26"/>
        </w:rPr>
        <w:t>ни</w:t>
      </w:r>
      <w:r w:rsidRPr="00BA122F">
        <w:rPr>
          <w:rFonts w:ascii="Times New Roman" w:eastAsia="Times New Roman" w:hAnsi="Times New Roman" w:cs="Times New Roman"/>
          <w:sz w:val="26"/>
          <w:szCs w:val="26"/>
        </w:rPr>
        <w:t>и</w:t>
      </w:r>
      <w:r w:rsidRPr="00BA122F">
        <w:rPr>
          <w:rFonts w:ascii="Times New Roman" w:eastAsia="Times New Roman" w:hAnsi="Times New Roman" w:cs="Times New Roman"/>
          <w:spacing w:val="23"/>
          <w:sz w:val="26"/>
          <w:szCs w:val="26"/>
        </w:rPr>
        <w:t xml:space="preserve"> </w:t>
      </w:r>
      <w:r w:rsidRPr="00BA122F">
        <w:rPr>
          <w:rFonts w:ascii="Times New Roman" w:eastAsia="Times New Roman" w:hAnsi="Times New Roman" w:cs="Times New Roman"/>
          <w:spacing w:val="-1"/>
          <w:sz w:val="26"/>
          <w:szCs w:val="26"/>
        </w:rPr>
        <w:t>к</w:t>
      </w:r>
      <w:r w:rsidRPr="00BA122F">
        <w:rPr>
          <w:rFonts w:ascii="Times New Roman" w:eastAsia="Times New Roman" w:hAnsi="Times New Roman" w:cs="Times New Roman"/>
          <w:sz w:val="26"/>
          <w:szCs w:val="26"/>
        </w:rPr>
        <w:t>л</w:t>
      </w:r>
      <w:r w:rsidRPr="00BA122F">
        <w:rPr>
          <w:rFonts w:ascii="Times New Roman" w:eastAsia="Times New Roman" w:hAnsi="Times New Roman" w:cs="Times New Roman"/>
          <w:spacing w:val="3"/>
          <w:sz w:val="26"/>
          <w:szCs w:val="26"/>
        </w:rPr>
        <w:t>а</w:t>
      </w:r>
      <w:r w:rsidRPr="00BA122F">
        <w:rPr>
          <w:rFonts w:ascii="Times New Roman" w:eastAsia="Times New Roman" w:hAnsi="Times New Roman" w:cs="Times New Roman"/>
          <w:sz w:val="26"/>
          <w:szCs w:val="26"/>
        </w:rPr>
        <w:t>сс</w:t>
      </w:r>
      <w:r w:rsidRPr="00BA122F">
        <w:rPr>
          <w:rFonts w:ascii="Times New Roman" w:eastAsia="Times New Roman" w:hAnsi="Times New Roman" w:cs="Times New Roman"/>
          <w:spacing w:val="1"/>
          <w:sz w:val="26"/>
          <w:szCs w:val="26"/>
        </w:rPr>
        <w:t>и</w:t>
      </w:r>
      <w:r w:rsidRPr="00BA122F">
        <w:rPr>
          <w:rFonts w:ascii="Times New Roman" w:eastAsia="Times New Roman" w:hAnsi="Times New Roman" w:cs="Times New Roman"/>
          <w:sz w:val="26"/>
          <w:szCs w:val="26"/>
        </w:rPr>
        <w:t>ф</w:t>
      </w:r>
      <w:r w:rsidRPr="00BA122F">
        <w:rPr>
          <w:rFonts w:ascii="Times New Roman" w:eastAsia="Times New Roman" w:hAnsi="Times New Roman" w:cs="Times New Roman"/>
          <w:spacing w:val="1"/>
          <w:sz w:val="26"/>
          <w:szCs w:val="26"/>
        </w:rPr>
        <w:t>и</w:t>
      </w:r>
      <w:r w:rsidRPr="00BA122F">
        <w:rPr>
          <w:rFonts w:ascii="Times New Roman" w:eastAsia="Times New Roman" w:hAnsi="Times New Roman" w:cs="Times New Roman"/>
          <w:spacing w:val="-1"/>
          <w:sz w:val="26"/>
          <w:szCs w:val="26"/>
        </w:rPr>
        <w:t>к</w:t>
      </w:r>
      <w:r w:rsidRPr="00BA122F">
        <w:rPr>
          <w:rFonts w:ascii="Times New Roman" w:eastAsia="Times New Roman" w:hAnsi="Times New Roman" w:cs="Times New Roman"/>
          <w:sz w:val="26"/>
          <w:szCs w:val="26"/>
        </w:rPr>
        <w:t>а</w:t>
      </w:r>
      <w:r w:rsidRPr="00BA122F">
        <w:rPr>
          <w:rFonts w:ascii="Times New Roman" w:eastAsia="Times New Roman" w:hAnsi="Times New Roman" w:cs="Times New Roman"/>
          <w:spacing w:val="1"/>
          <w:sz w:val="26"/>
          <w:szCs w:val="26"/>
        </w:rPr>
        <w:t>ци</w:t>
      </w:r>
      <w:r w:rsidRPr="00BA122F">
        <w:rPr>
          <w:rFonts w:ascii="Times New Roman" w:eastAsia="Times New Roman" w:hAnsi="Times New Roman" w:cs="Times New Roman"/>
          <w:sz w:val="26"/>
          <w:szCs w:val="26"/>
        </w:rPr>
        <w:t>и</w:t>
      </w:r>
      <w:r w:rsidRPr="00BA122F">
        <w:rPr>
          <w:rFonts w:ascii="Times New Roman" w:eastAsia="Times New Roman" w:hAnsi="Times New Roman" w:cs="Times New Roman"/>
          <w:spacing w:val="23"/>
          <w:sz w:val="26"/>
          <w:szCs w:val="26"/>
        </w:rPr>
        <w:t xml:space="preserve"> </w:t>
      </w:r>
      <w:r w:rsidRPr="00BA122F">
        <w:rPr>
          <w:rFonts w:ascii="Times New Roman" w:eastAsia="Times New Roman" w:hAnsi="Times New Roman" w:cs="Times New Roman"/>
          <w:sz w:val="26"/>
          <w:szCs w:val="26"/>
        </w:rPr>
        <w:t>прир</w:t>
      </w:r>
      <w:r w:rsidRPr="00BA122F">
        <w:rPr>
          <w:rFonts w:ascii="Times New Roman" w:eastAsia="Times New Roman" w:hAnsi="Times New Roman" w:cs="Times New Roman"/>
          <w:spacing w:val="2"/>
          <w:sz w:val="26"/>
          <w:szCs w:val="26"/>
        </w:rPr>
        <w:t>о</w:t>
      </w:r>
      <w:r w:rsidRPr="00BA122F">
        <w:rPr>
          <w:rFonts w:ascii="Times New Roman" w:eastAsia="Times New Roman" w:hAnsi="Times New Roman" w:cs="Times New Roman"/>
          <w:sz w:val="26"/>
          <w:szCs w:val="26"/>
        </w:rPr>
        <w:t>д</w:t>
      </w:r>
      <w:r w:rsidRPr="00BA122F">
        <w:rPr>
          <w:rFonts w:ascii="Times New Roman" w:eastAsia="Times New Roman" w:hAnsi="Times New Roman" w:cs="Times New Roman"/>
          <w:spacing w:val="3"/>
          <w:sz w:val="26"/>
          <w:szCs w:val="26"/>
        </w:rPr>
        <w:t>н</w:t>
      </w:r>
      <w:r w:rsidRPr="00BA122F">
        <w:rPr>
          <w:rFonts w:ascii="Times New Roman" w:eastAsia="Times New Roman" w:hAnsi="Times New Roman" w:cs="Times New Roman"/>
          <w:sz w:val="26"/>
          <w:szCs w:val="26"/>
        </w:rPr>
        <w:t>ой</w:t>
      </w:r>
      <w:r w:rsidRPr="00BA122F">
        <w:rPr>
          <w:rFonts w:ascii="Times New Roman" w:eastAsia="Times New Roman" w:hAnsi="Times New Roman" w:cs="Times New Roman"/>
          <w:spacing w:val="20"/>
          <w:sz w:val="26"/>
          <w:szCs w:val="26"/>
        </w:rPr>
        <w:t xml:space="preserve"> </w:t>
      </w:r>
      <w:r w:rsidRPr="00BA122F">
        <w:rPr>
          <w:rFonts w:ascii="Times New Roman" w:eastAsia="Times New Roman" w:hAnsi="Times New Roman" w:cs="Times New Roman"/>
          <w:spacing w:val="1"/>
          <w:sz w:val="26"/>
          <w:szCs w:val="26"/>
        </w:rPr>
        <w:t>п</w:t>
      </w:r>
      <w:r w:rsidRPr="00BA122F">
        <w:rPr>
          <w:rFonts w:ascii="Times New Roman" w:eastAsia="Times New Roman" w:hAnsi="Times New Roman" w:cs="Times New Roman"/>
          <w:sz w:val="26"/>
          <w:szCs w:val="26"/>
        </w:rPr>
        <w:t>о</w:t>
      </w:r>
      <w:r w:rsidRPr="00BA122F">
        <w:rPr>
          <w:rFonts w:ascii="Times New Roman" w:eastAsia="Times New Roman" w:hAnsi="Times New Roman" w:cs="Times New Roman"/>
          <w:spacing w:val="1"/>
          <w:sz w:val="26"/>
          <w:szCs w:val="26"/>
        </w:rPr>
        <w:t>ж</w:t>
      </w:r>
      <w:r w:rsidRPr="00BA122F">
        <w:rPr>
          <w:rFonts w:ascii="Times New Roman" w:eastAsia="Times New Roman" w:hAnsi="Times New Roman" w:cs="Times New Roman"/>
          <w:sz w:val="26"/>
          <w:szCs w:val="26"/>
        </w:rPr>
        <w:t>ар</w:t>
      </w:r>
      <w:r w:rsidRPr="00BA122F">
        <w:rPr>
          <w:rFonts w:ascii="Times New Roman" w:eastAsia="Times New Roman" w:hAnsi="Times New Roman" w:cs="Times New Roman"/>
          <w:spacing w:val="1"/>
          <w:sz w:val="26"/>
          <w:szCs w:val="26"/>
        </w:rPr>
        <w:t>н</w:t>
      </w:r>
      <w:r w:rsidRPr="00BA122F">
        <w:rPr>
          <w:rFonts w:ascii="Times New Roman" w:eastAsia="Times New Roman" w:hAnsi="Times New Roman" w:cs="Times New Roman"/>
          <w:sz w:val="26"/>
          <w:szCs w:val="26"/>
        </w:rPr>
        <w:t>ой</w:t>
      </w:r>
      <w:r w:rsidRPr="00BA122F">
        <w:rPr>
          <w:rFonts w:ascii="Times New Roman" w:eastAsia="Times New Roman" w:hAnsi="Times New Roman" w:cs="Times New Roman"/>
          <w:spacing w:val="23"/>
          <w:sz w:val="26"/>
          <w:szCs w:val="26"/>
        </w:rPr>
        <w:t xml:space="preserve"> </w:t>
      </w:r>
      <w:r w:rsidRPr="00BA122F">
        <w:rPr>
          <w:rFonts w:ascii="Times New Roman" w:eastAsia="Times New Roman" w:hAnsi="Times New Roman" w:cs="Times New Roman"/>
          <w:sz w:val="26"/>
          <w:szCs w:val="26"/>
        </w:rPr>
        <w:t>о</w:t>
      </w:r>
      <w:r w:rsidRPr="00BA122F">
        <w:rPr>
          <w:rFonts w:ascii="Times New Roman" w:eastAsia="Times New Roman" w:hAnsi="Times New Roman" w:cs="Times New Roman"/>
          <w:spacing w:val="1"/>
          <w:sz w:val="26"/>
          <w:szCs w:val="26"/>
        </w:rPr>
        <w:t>п</w:t>
      </w:r>
      <w:r w:rsidRPr="00BA122F">
        <w:rPr>
          <w:rFonts w:ascii="Times New Roman" w:eastAsia="Times New Roman" w:hAnsi="Times New Roman" w:cs="Times New Roman"/>
          <w:sz w:val="26"/>
          <w:szCs w:val="26"/>
        </w:rPr>
        <w:t>ас</w:t>
      </w:r>
      <w:r w:rsidRPr="00BA122F">
        <w:rPr>
          <w:rFonts w:ascii="Times New Roman" w:eastAsia="Times New Roman" w:hAnsi="Times New Roman" w:cs="Times New Roman"/>
          <w:spacing w:val="1"/>
          <w:sz w:val="26"/>
          <w:szCs w:val="26"/>
        </w:rPr>
        <w:t>н</w:t>
      </w:r>
      <w:r w:rsidRPr="00BA122F">
        <w:rPr>
          <w:rFonts w:ascii="Times New Roman" w:eastAsia="Times New Roman" w:hAnsi="Times New Roman" w:cs="Times New Roman"/>
          <w:sz w:val="26"/>
          <w:szCs w:val="26"/>
        </w:rPr>
        <w:t>о</w:t>
      </w:r>
      <w:r w:rsidRPr="00BA122F">
        <w:rPr>
          <w:rFonts w:ascii="Times New Roman" w:eastAsia="Times New Roman" w:hAnsi="Times New Roman" w:cs="Times New Roman"/>
          <w:spacing w:val="3"/>
          <w:sz w:val="26"/>
          <w:szCs w:val="26"/>
        </w:rPr>
        <w:t>с</w:t>
      </w:r>
      <w:r w:rsidRPr="00BA122F">
        <w:rPr>
          <w:rFonts w:ascii="Times New Roman" w:eastAsia="Times New Roman" w:hAnsi="Times New Roman" w:cs="Times New Roman"/>
          <w:sz w:val="26"/>
          <w:szCs w:val="26"/>
        </w:rPr>
        <w:t>ти</w:t>
      </w:r>
      <w:r w:rsidRPr="00BA122F">
        <w:rPr>
          <w:rFonts w:ascii="Times New Roman" w:eastAsia="Times New Roman" w:hAnsi="Times New Roman" w:cs="Times New Roman"/>
          <w:spacing w:val="23"/>
          <w:sz w:val="26"/>
          <w:szCs w:val="26"/>
        </w:rPr>
        <w:t xml:space="preserve"> </w:t>
      </w:r>
      <w:r w:rsidRPr="00BA122F">
        <w:rPr>
          <w:rFonts w:ascii="Times New Roman" w:eastAsia="Times New Roman" w:hAnsi="Times New Roman" w:cs="Times New Roman"/>
          <w:sz w:val="26"/>
          <w:szCs w:val="26"/>
        </w:rPr>
        <w:t>лесов</w:t>
      </w:r>
      <w:r w:rsidRPr="00BA122F">
        <w:rPr>
          <w:rFonts w:ascii="Times New Roman" w:eastAsia="Times New Roman" w:hAnsi="Times New Roman" w:cs="Times New Roman"/>
          <w:spacing w:val="19"/>
          <w:sz w:val="26"/>
          <w:szCs w:val="26"/>
        </w:rPr>
        <w:t xml:space="preserve"> </w:t>
      </w:r>
      <w:r w:rsidRPr="00BA122F">
        <w:rPr>
          <w:rFonts w:ascii="Times New Roman" w:eastAsia="Times New Roman" w:hAnsi="Times New Roman" w:cs="Times New Roman"/>
          <w:sz w:val="26"/>
          <w:szCs w:val="26"/>
        </w:rPr>
        <w:t>и</w:t>
      </w:r>
      <w:r w:rsidRPr="00BA122F">
        <w:rPr>
          <w:rFonts w:ascii="Times New Roman" w:eastAsia="Times New Roman" w:hAnsi="Times New Roman" w:cs="Times New Roman"/>
          <w:spacing w:val="23"/>
          <w:sz w:val="26"/>
          <w:szCs w:val="26"/>
        </w:rPr>
        <w:t xml:space="preserve"> </w:t>
      </w:r>
      <w:r w:rsidRPr="00BA122F">
        <w:rPr>
          <w:rFonts w:ascii="Times New Roman" w:eastAsia="Times New Roman" w:hAnsi="Times New Roman" w:cs="Times New Roman"/>
          <w:spacing w:val="1"/>
          <w:sz w:val="26"/>
          <w:szCs w:val="26"/>
        </w:rPr>
        <w:t>к</w:t>
      </w:r>
      <w:r w:rsidRPr="00BA122F">
        <w:rPr>
          <w:rFonts w:ascii="Times New Roman" w:eastAsia="Times New Roman" w:hAnsi="Times New Roman" w:cs="Times New Roman"/>
          <w:sz w:val="26"/>
          <w:szCs w:val="26"/>
        </w:rPr>
        <w:t>лассиф</w:t>
      </w:r>
      <w:r w:rsidRPr="00BA122F">
        <w:rPr>
          <w:rFonts w:ascii="Times New Roman" w:eastAsia="Times New Roman" w:hAnsi="Times New Roman" w:cs="Times New Roman"/>
          <w:spacing w:val="1"/>
          <w:sz w:val="26"/>
          <w:szCs w:val="26"/>
        </w:rPr>
        <w:t>и</w:t>
      </w:r>
      <w:r w:rsidRPr="00BA122F">
        <w:rPr>
          <w:rFonts w:ascii="Times New Roman" w:eastAsia="Times New Roman" w:hAnsi="Times New Roman" w:cs="Times New Roman"/>
          <w:spacing w:val="-1"/>
          <w:sz w:val="26"/>
          <w:szCs w:val="26"/>
        </w:rPr>
        <w:t>к</w:t>
      </w:r>
      <w:r w:rsidRPr="00BA122F">
        <w:rPr>
          <w:rFonts w:ascii="Times New Roman" w:eastAsia="Times New Roman" w:hAnsi="Times New Roman" w:cs="Times New Roman"/>
          <w:sz w:val="26"/>
          <w:szCs w:val="26"/>
        </w:rPr>
        <w:t>а</w:t>
      </w:r>
      <w:r w:rsidRPr="00BA122F">
        <w:rPr>
          <w:rFonts w:ascii="Times New Roman" w:eastAsia="Times New Roman" w:hAnsi="Times New Roman" w:cs="Times New Roman"/>
          <w:spacing w:val="1"/>
          <w:sz w:val="26"/>
          <w:szCs w:val="26"/>
        </w:rPr>
        <w:t>ци</w:t>
      </w:r>
      <w:r w:rsidRPr="00BA122F">
        <w:rPr>
          <w:rFonts w:ascii="Times New Roman" w:eastAsia="Times New Roman" w:hAnsi="Times New Roman" w:cs="Times New Roman"/>
          <w:sz w:val="26"/>
          <w:szCs w:val="26"/>
        </w:rPr>
        <w:t>и</w:t>
      </w:r>
      <w:r w:rsidRPr="00BA122F">
        <w:rPr>
          <w:rFonts w:ascii="Times New Roman" w:eastAsia="Times New Roman" w:hAnsi="Times New Roman" w:cs="Times New Roman"/>
          <w:spacing w:val="-2"/>
          <w:sz w:val="26"/>
          <w:szCs w:val="26"/>
        </w:rPr>
        <w:t xml:space="preserve"> </w:t>
      </w:r>
      <w:r w:rsidRPr="00BA122F">
        <w:rPr>
          <w:rFonts w:ascii="Times New Roman" w:eastAsia="Times New Roman" w:hAnsi="Times New Roman" w:cs="Times New Roman"/>
          <w:spacing w:val="1"/>
          <w:sz w:val="26"/>
          <w:szCs w:val="26"/>
        </w:rPr>
        <w:t>п</w:t>
      </w:r>
      <w:r w:rsidRPr="00BA122F">
        <w:rPr>
          <w:rFonts w:ascii="Times New Roman" w:eastAsia="Times New Roman" w:hAnsi="Times New Roman" w:cs="Times New Roman"/>
          <w:sz w:val="26"/>
          <w:szCs w:val="26"/>
        </w:rPr>
        <w:t>о</w:t>
      </w:r>
      <w:r w:rsidRPr="00BA122F">
        <w:rPr>
          <w:rFonts w:ascii="Times New Roman" w:eastAsia="Times New Roman" w:hAnsi="Times New Roman" w:cs="Times New Roman"/>
          <w:spacing w:val="1"/>
          <w:sz w:val="26"/>
          <w:szCs w:val="26"/>
        </w:rPr>
        <w:t>ж</w:t>
      </w:r>
      <w:r w:rsidRPr="00BA122F">
        <w:rPr>
          <w:rFonts w:ascii="Times New Roman" w:eastAsia="Times New Roman" w:hAnsi="Times New Roman" w:cs="Times New Roman"/>
          <w:sz w:val="26"/>
          <w:szCs w:val="26"/>
        </w:rPr>
        <w:t>ар</w:t>
      </w:r>
      <w:r w:rsidRPr="00BA122F">
        <w:rPr>
          <w:rFonts w:ascii="Times New Roman" w:eastAsia="Times New Roman" w:hAnsi="Times New Roman" w:cs="Times New Roman"/>
          <w:spacing w:val="1"/>
          <w:sz w:val="26"/>
          <w:szCs w:val="26"/>
        </w:rPr>
        <w:t>н</w:t>
      </w:r>
      <w:r w:rsidRPr="00BA122F">
        <w:rPr>
          <w:rFonts w:ascii="Times New Roman" w:eastAsia="Times New Roman" w:hAnsi="Times New Roman" w:cs="Times New Roman"/>
          <w:sz w:val="26"/>
          <w:szCs w:val="26"/>
        </w:rPr>
        <w:t>ой</w:t>
      </w:r>
      <w:r w:rsidRPr="00BA122F">
        <w:rPr>
          <w:rFonts w:ascii="Times New Roman" w:eastAsia="Times New Roman" w:hAnsi="Times New Roman" w:cs="Times New Roman"/>
          <w:spacing w:val="2"/>
          <w:sz w:val="26"/>
          <w:szCs w:val="26"/>
        </w:rPr>
        <w:t xml:space="preserve"> о</w:t>
      </w:r>
      <w:r w:rsidRPr="00BA122F">
        <w:rPr>
          <w:rFonts w:ascii="Times New Roman" w:eastAsia="Times New Roman" w:hAnsi="Times New Roman" w:cs="Times New Roman"/>
          <w:spacing w:val="1"/>
          <w:sz w:val="26"/>
          <w:szCs w:val="26"/>
        </w:rPr>
        <w:t>п</w:t>
      </w:r>
      <w:r w:rsidRPr="00BA122F">
        <w:rPr>
          <w:rFonts w:ascii="Times New Roman" w:eastAsia="Times New Roman" w:hAnsi="Times New Roman" w:cs="Times New Roman"/>
          <w:sz w:val="26"/>
          <w:szCs w:val="26"/>
        </w:rPr>
        <w:t>ас</w:t>
      </w:r>
      <w:r w:rsidRPr="00BA122F">
        <w:rPr>
          <w:rFonts w:ascii="Times New Roman" w:eastAsia="Times New Roman" w:hAnsi="Times New Roman" w:cs="Times New Roman"/>
          <w:spacing w:val="1"/>
          <w:sz w:val="26"/>
          <w:szCs w:val="26"/>
        </w:rPr>
        <w:t>н</w:t>
      </w:r>
      <w:r w:rsidRPr="00BA122F">
        <w:rPr>
          <w:rFonts w:ascii="Times New Roman" w:eastAsia="Times New Roman" w:hAnsi="Times New Roman" w:cs="Times New Roman"/>
          <w:sz w:val="26"/>
          <w:szCs w:val="26"/>
        </w:rPr>
        <w:t>ости</w:t>
      </w:r>
      <w:r w:rsidRPr="00BA122F">
        <w:rPr>
          <w:rFonts w:ascii="Times New Roman" w:eastAsia="Times New Roman" w:hAnsi="Times New Roman" w:cs="Times New Roman"/>
          <w:spacing w:val="-1"/>
          <w:sz w:val="26"/>
          <w:szCs w:val="26"/>
        </w:rPr>
        <w:t xml:space="preserve"> </w:t>
      </w:r>
      <w:r w:rsidRPr="00BA122F">
        <w:rPr>
          <w:rFonts w:ascii="Times New Roman" w:eastAsia="Times New Roman" w:hAnsi="Times New Roman" w:cs="Times New Roman"/>
          <w:sz w:val="26"/>
          <w:szCs w:val="26"/>
        </w:rPr>
        <w:t>в</w:t>
      </w:r>
      <w:r w:rsidRPr="00BA122F">
        <w:rPr>
          <w:rFonts w:ascii="Times New Roman" w:eastAsia="Times New Roman" w:hAnsi="Times New Roman" w:cs="Times New Roman"/>
          <w:spacing w:val="-1"/>
          <w:sz w:val="26"/>
          <w:szCs w:val="26"/>
        </w:rPr>
        <w:t xml:space="preserve"> </w:t>
      </w:r>
      <w:r w:rsidRPr="00BA122F">
        <w:rPr>
          <w:rFonts w:ascii="Times New Roman" w:eastAsia="Times New Roman" w:hAnsi="Times New Roman" w:cs="Times New Roman"/>
          <w:sz w:val="26"/>
          <w:szCs w:val="26"/>
        </w:rPr>
        <w:t>лес</w:t>
      </w:r>
      <w:r w:rsidRPr="00BA122F">
        <w:rPr>
          <w:rFonts w:ascii="Times New Roman" w:eastAsia="Times New Roman" w:hAnsi="Times New Roman" w:cs="Times New Roman"/>
          <w:spacing w:val="3"/>
          <w:sz w:val="26"/>
          <w:szCs w:val="26"/>
        </w:rPr>
        <w:t>а</w:t>
      </w:r>
      <w:r w:rsidRPr="00BA122F">
        <w:rPr>
          <w:rFonts w:ascii="Times New Roman" w:eastAsia="Times New Roman" w:hAnsi="Times New Roman" w:cs="Times New Roman"/>
          <w:sz w:val="26"/>
          <w:szCs w:val="26"/>
        </w:rPr>
        <w:t>х</w:t>
      </w:r>
      <w:r w:rsidRPr="00BA122F">
        <w:rPr>
          <w:rFonts w:ascii="Times New Roman" w:eastAsia="Times New Roman" w:hAnsi="Times New Roman" w:cs="Times New Roman"/>
          <w:spacing w:val="-3"/>
          <w:sz w:val="26"/>
          <w:szCs w:val="26"/>
        </w:rPr>
        <w:t xml:space="preserve"> </w:t>
      </w:r>
      <w:r w:rsidRPr="00BA122F">
        <w:rPr>
          <w:rFonts w:ascii="Times New Roman" w:eastAsia="Times New Roman" w:hAnsi="Times New Roman" w:cs="Times New Roman"/>
          <w:sz w:val="26"/>
          <w:szCs w:val="26"/>
        </w:rPr>
        <w:t>в</w:t>
      </w:r>
      <w:r w:rsidRPr="00BA122F">
        <w:rPr>
          <w:rFonts w:ascii="Times New Roman" w:eastAsia="Times New Roman" w:hAnsi="Times New Roman" w:cs="Times New Roman"/>
          <w:spacing w:val="-1"/>
          <w:sz w:val="26"/>
          <w:szCs w:val="26"/>
        </w:rPr>
        <w:t xml:space="preserve"> </w:t>
      </w:r>
      <w:r w:rsidRPr="00BA122F">
        <w:rPr>
          <w:rFonts w:ascii="Times New Roman" w:eastAsia="Times New Roman" w:hAnsi="Times New Roman" w:cs="Times New Roman"/>
          <w:spacing w:val="1"/>
          <w:sz w:val="26"/>
          <w:szCs w:val="26"/>
        </w:rPr>
        <w:t>з</w:t>
      </w:r>
      <w:r w:rsidRPr="00BA122F">
        <w:rPr>
          <w:rFonts w:ascii="Times New Roman" w:eastAsia="Times New Roman" w:hAnsi="Times New Roman" w:cs="Times New Roman"/>
          <w:spacing w:val="3"/>
          <w:sz w:val="26"/>
          <w:szCs w:val="26"/>
        </w:rPr>
        <w:t>а</w:t>
      </w:r>
      <w:r w:rsidRPr="00BA122F">
        <w:rPr>
          <w:rFonts w:ascii="Times New Roman" w:eastAsia="Times New Roman" w:hAnsi="Times New Roman" w:cs="Times New Roman"/>
          <w:sz w:val="26"/>
          <w:szCs w:val="26"/>
        </w:rPr>
        <w:t>в</w:t>
      </w:r>
      <w:r w:rsidRPr="00BA122F">
        <w:rPr>
          <w:rFonts w:ascii="Times New Roman" w:eastAsia="Times New Roman" w:hAnsi="Times New Roman" w:cs="Times New Roman"/>
          <w:spacing w:val="1"/>
          <w:sz w:val="26"/>
          <w:szCs w:val="26"/>
        </w:rPr>
        <w:t>и</w:t>
      </w:r>
      <w:r w:rsidRPr="00BA122F">
        <w:rPr>
          <w:rFonts w:ascii="Times New Roman" w:eastAsia="Times New Roman" w:hAnsi="Times New Roman" w:cs="Times New Roman"/>
          <w:sz w:val="26"/>
          <w:szCs w:val="26"/>
        </w:rPr>
        <w:t>с</w:t>
      </w:r>
      <w:r w:rsidRPr="00BA122F">
        <w:rPr>
          <w:rFonts w:ascii="Times New Roman" w:eastAsia="Times New Roman" w:hAnsi="Times New Roman" w:cs="Times New Roman"/>
          <w:spacing w:val="1"/>
          <w:sz w:val="26"/>
          <w:szCs w:val="26"/>
        </w:rPr>
        <w:t>и</w:t>
      </w:r>
      <w:r w:rsidRPr="00BA122F">
        <w:rPr>
          <w:rFonts w:ascii="Times New Roman" w:eastAsia="Times New Roman" w:hAnsi="Times New Roman" w:cs="Times New Roman"/>
          <w:spacing w:val="-1"/>
          <w:sz w:val="26"/>
          <w:szCs w:val="26"/>
        </w:rPr>
        <w:t>м</w:t>
      </w:r>
      <w:r w:rsidRPr="00BA122F">
        <w:rPr>
          <w:rFonts w:ascii="Times New Roman" w:eastAsia="Times New Roman" w:hAnsi="Times New Roman" w:cs="Times New Roman"/>
          <w:sz w:val="26"/>
          <w:szCs w:val="26"/>
        </w:rPr>
        <w:t>ости</w:t>
      </w:r>
      <w:r w:rsidRPr="00BA122F">
        <w:rPr>
          <w:rFonts w:ascii="Times New Roman" w:eastAsia="Times New Roman" w:hAnsi="Times New Roman" w:cs="Times New Roman"/>
          <w:spacing w:val="2"/>
          <w:sz w:val="26"/>
          <w:szCs w:val="26"/>
        </w:rPr>
        <w:t xml:space="preserve"> </w:t>
      </w:r>
      <w:r w:rsidRPr="00BA122F">
        <w:rPr>
          <w:rFonts w:ascii="Times New Roman" w:eastAsia="Times New Roman" w:hAnsi="Times New Roman" w:cs="Times New Roman"/>
          <w:sz w:val="26"/>
          <w:szCs w:val="26"/>
        </w:rPr>
        <w:t>от</w:t>
      </w:r>
      <w:r w:rsidRPr="00BA122F">
        <w:rPr>
          <w:rFonts w:ascii="Times New Roman" w:eastAsia="Times New Roman" w:hAnsi="Times New Roman" w:cs="Times New Roman"/>
          <w:spacing w:val="2"/>
          <w:sz w:val="26"/>
          <w:szCs w:val="26"/>
        </w:rPr>
        <w:t xml:space="preserve"> </w:t>
      </w:r>
      <w:r w:rsidRPr="00BA122F">
        <w:rPr>
          <w:rFonts w:ascii="Times New Roman" w:eastAsia="Times New Roman" w:hAnsi="Times New Roman" w:cs="Times New Roman"/>
          <w:spacing w:val="-5"/>
          <w:sz w:val="26"/>
          <w:szCs w:val="26"/>
        </w:rPr>
        <w:t>у</w:t>
      </w:r>
      <w:r w:rsidRPr="00BA122F">
        <w:rPr>
          <w:rFonts w:ascii="Times New Roman" w:eastAsia="Times New Roman" w:hAnsi="Times New Roman" w:cs="Times New Roman"/>
          <w:sz w:val="26"/>
          <w:szCs w:val="26"/>
        </w:rPr>
        <w:t>с</w:t>
      </w:r>
      <w:r w:rsidRPr="00BA122F">
        <w:rPr>
          <w:rFonts w:ascii="Times New Roman" w:eastAsia="Times New Roman" w:hAnsi="Times New Roman" w:cs="Times New Roman"/>
          <w:spacing w:val="3"/>
          <w:sz w:val="26"/>
          <w:szCs w:val="26"/>
        </w:rPr>
        <w:t>л</w:t>
      </w:r>
      <w:r w:rsidRPr="00BA122F">
        <w:rPr>
          <w:rFonts w:ascii="Times New Roman" w:eastAsia="Times New Roman" w:hAnsi="Times New Roman" w:cs="Times New Roman"/>
          <w:sz w:val="26"/>
          <w:szCs w:val="26"/>
        </w:rPr>
        <w:t>ов</w:t>
      </w:r>
      <w:r w:rsidRPr="00BA122F">
        <w:rPr>
          <w:rFonts w:ascii="Times New Roman" w:eastAsia="Times New Roman" w:hAnsi="Times New Roman" w:cs="Times New Roman"/>
          <w:spacing w:val="3"/>
          <w:sz w:val="26"/>
          <w:szCs w:val="26"/>
        </w:rPr>
        <w:t>и</w:t>
      </w:r>
      <w:r w:rsidRPr="00BA122F">
        <w:rPr>
          <w:rFonts w:ascii="Times New Roman" w:eastAsia="Times New Roman" w:hAnsi="Times New Roman" w:cs="Times New Roman"/>
          <w:sz w:val="26"/>
          <w:szCs w:val="26"/>
        </w:rPr>
        <w:t>й</w:t>
      </w:r>
      <w:r w:rsidRPr="00BA122F">
        <w:rPr>
          <w:rFonts w:ascii="Times New Roman" w:eastAsia="Times New Roman" w:hAnsi="Times New Roman" w:cs="Times New Roman"/>
          <w:spacing w:val="-1"/>
          <w:sz w:val="26"/>
          <w:szCs w:val="26"/>
        </w:rPr>
        <w:t xml:space="preserve"> </w:t>
      </w:r>
      <w:r w:rsidRPr="00BA122F">
        <w:rPr>
          <w:rFonts w:ascii="Times New Roman" w:eastAsia="Times New Roman" w:hAnsi="Times New Roman" w:cs="Times New Roman"/>
          <w:spacing w:val="1"/>
          <w:sz w:val="26"/>
          <w:szCs w:val="26"/>
        </w:rPr>
        <w:t>п</w:t>
      </w:r>
      <w:r w:rsidRPr="00BA122F">
        <w:rPr>
          <w:rFonts w:ascii="Times New Roman" w:eastAsia="Times New Roman" w:hAnsi="Times New Roman" w:cs="Times New Roman"/>
          <w:sz w:val="26"/>
          <w:szCs w:val="26"/>
        </w:rPr>
        <w:t>о</w:t>
      </w:r>
      <w:r w:rsidRPr="00BA122F">
        <w:rPr>
          <w:rFonts w:ascii="Times New Roman" w:eastAsia="Times New Roman" w:hAnsi="Times New Roman" w:cs="Times New Roman"/>
          <w:spacing w:val="-1"/>
          <w:sz w:val="26"/>
          <w:szCs w:val="26"/>
        </w:rPr>
        <w:t>г</w:t>
      </w:r>
      <w:r w:rsidRPr="00BA122F">
        <w:rPr>
          <w:rFonts w:ascii="Times New Roman" w:eastAsia="Times New Roman" w:hAnsi="Times New Roman" w:cs="Times New Roman"/>
          <w:sz w:val="26"/>
          <w:szCs w:val="26"/>
        </w:rPr>
        <w:t>од</w:t>
      </w:r>
      <w:r w:rsidRPr="00BA122F">
        <w:rPr>
          <w:rFonts w:ascii="Times New Roman" w:eastAsia="Times New Roman" w:hAnsi="Times New Roman" w:cs="Times New Roman"/>
          <w:spacing w:val="4"/>
          <w:sz w:val="26"/>
          <w:szCs w:val="26"/>
        </w:rPr>
        <w:t>ы</w:t>
      </w:r>
      <w:r w:rsidRPr="00BA122F">
        <w:rPr>
          <w:rFonts w:ascii="Times New Roman" w:eastAsia="Times New Roman" w:hAnsi="Times New Roman" w:cs="Times New Roman"/>
          <w:spacing w:val="-2"/>
          <w:sz w:val="26"/>
          <w:szCs w:val="26"/>
        </w:rPr>
        <w:t>»</w:t>
      </w:r>
      <w:r w:rsidRPr="00BA122F">
        <w:rPr>
          <w:rFonts w:ascii="Times New Roman" w:eastAsia="Times New Roman" w:hAnsi="Times New Roman" w:cs="Times New Roman"/>
          <w:sz w:val="26"/>
          <w:szCs w:val="26"/>
        </w:rPr>
        <w:t xml:space="preserve">  утверждена классификация природной опасности лесов и классификация пожарной опасности в лесах в зависимости от условий</w:t>
      </w:r>
      <w:r w:rsidRPr="00BA122F">
        <w:rPr>
          <w:rFonts w:ascii="Times New Roman" w:eastAsia="Times New Roman" w:hAnsi="Times New Roman" w:cs="Times New Roman"/>
          <w:i/>
          <w:iCs/>
          <w:sz w:val="26"/>
          <w:szCs w:val="26"/>
        </w:rPr>
        <w:t xml:space="preserve"> </w:t>
      </w:r>
      <w:r w:rsidRPr="00BA122F">
        <w:rPr>
          <w:rFonts w:ascii="Times New Roman" w:eastAsia="Times New Roman" w:hAnsi="Times New Roman" w:cs="Times New Roman"/>
          <w:sz w:val="26"/>
          <w:szCs w:val="26"/>
        </w:rPr>
        <w:t xml:space="preserve"> погоды.</w:t>
      </w:r>
    </w:p>
    <w:p w:rsidR="00BA122F" w:rsidRPr="00BA122F" w:rsidRDefault="00BA122F" w:rsidP="00BA122F">
      <w:pPr>
        <w:spacing w:after="0" w:line="240" w:lineRule="auto"/>
        <w:ind w:firstLine="708"/>
        <w:jc w:val="right"/>
        <w:rPr>
          <w:rFonts w:ascii="Times New Roman" w:eastAsia="Times New Roman" w:hAnsi="Times New Roman" w:cs="Times New Roman"/>
          <w:i/>
          <w:sz w:val="24"/>
          <w:szCs w:val="24"/>
        </w:rPr>
      </w:pPr>
      <w:r w:rsidRPr="00BA122F">
        <w:rPr>
          <w:rFonts w:ascii="Times New Roman" w:eastAsia="Times New Roman" w:hAnsi="Times New Roman" w:cs="Times New Roman"/>
          <w:i/>
          <w:sz w:val="24"/>
          <w:szCs w:val="24"/>
        </w:rPr>
        <w:t>Приложение 1</w:t>
      </w: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24"/>
          <w:szCs w:val="24"/>
        </w:rPr>
      </w:pPr>
      <w:r w:rsidRPr="00BA122F">
        <w:rPr>
          <w:rFonts w:ascii="Times New Roman" w:eastAsia="Times New Roman" w:hAnsi="Times New Roman" w:cs="Times New Roman"/>
          <w:i/>
          <w:iCs/>
          <w:sz w:val="24"/>
          <w:szCs w:val="24"/>
        </w:rPr>
        <w:t xml:space="preserve">к Приказу </w:t>
      </w:r>
      <w:r w:rsidRPr="00BA122F">
        <w:rPr>
          <w:rFonts w:ascii="Times New Roman" w:eastAsia="Times New Roman" w:hAnsi="Times New Roman" w:cs="Times New Roman"/>
          <w:i/>
          <w:iCs/>
          <w:sz w:val="20"/>
          <w:szCs w:val="20"/>
        </w:rPr>
        <w:t xml:space="preserve">   </w:t>
      </w:r>
      <w:r w:rsidRPr="00BA122F">
        <w:rPr>
          <w:rFonts w:ascii="Times New Roman" w:eastAsia="Times New Roman" w:hAnsi="Times New Roman" w:cs="Times New Roman"/>
          <w:i/>
          <w:iCs/>
          <w:sz w:val="24"/>
          <w:szCs w:val="24"/>
        </w:rPr>
        <w:t>Рослесхоза</w:t>
      </w: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24"/>
          <w:szCs w:val="24"/>
        </w:rPr>
      </w:pPr>
      <w:r w:rsidRPr="00BA122F">
        <w:rPr>
          <w:rFonts w:ascii="Times New Roman" w:eastAsia="Times New Roman" w:hAnsi="Times New Roman" w:cs="Times New Roman"/>
          <w:i/>
          <w:iCs/>
          <w:sz w:val="24"/>
          <w:szCs w:val="24"/>
        </w:rPr>
        <w:t>от 05.07.2011 № 287</w:t>
      </w: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24"/>
          <w:szCs w:val="24"/>
        </w:rPr>
      </w:pPr>
    </w:p>
    <w:p w:rsidR="00BA122F" w:rsidRPr="00BA122F" w:rsidRDefault="00BA122F" w:rsidP="00BA122F">
      <w:pPr>
        <w:snapToGrid w:val="0"/>
        <w:spacing w:after="0" w:line="240" w:lineRule="auto"/>
        <w:jc w:val="center"/>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Классификация природной пожарной опасности лесов</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8"/>
          <w:szCs w:val="28"/>
        </w:rPr>
      </w:pPr>
    </w:p>
    <w:tbl>
      <w:tblPr>
        <w:tblW w:w="9474" w:type="dxa"/>
        <w:jc w:val="center"/>
        <w:tblLayout w:type="fixed"/>
        <w:tblCellMar>
          <w:left w:w="70" w:type="dxa"/>
          <w:right w:w="70" w:type="dxa"/>
        </w:tblCellMar>
        <w:tblLook w:val="0000" w:firstRow="0" w:lastRow="0" w:firstColumn="0" w:lastColumn="0" w:noHBand="0" w:noVBand="0"/>
      </w:tblPr>
      <w:tblGrid>
        <w:gridCol w:w="1539"/>
        <w:gridCol w:w="4425"/>
        <w:gridCol w:w="3510"/>
      </w:tblGrid>
      <w:tr w:rsidR="00BA122F" w:rsidRPr="00BA122F" w:rsidTr="00BA122F">
        <w:trPr>
          <w:cantSplit/>
          <w:trHeight w:val="840"/>
          <w:tblHeader/>
          <w:jc w:val="center"/>
        </w:trPr>
        <w:tc>
          <w:tcPr>
            <w:tcW w:w="1539" w:type="dxa"/>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Класс</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природной</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пожарной  опасности</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лесов</w:t>
            </w:r>
          </w:p>
        </w:tc>
        <w:tc>
          <w:tcPr>
            <w:tcW w:w="4425" w:type="dxa"/>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proofErr w:type="gramStart"/>
            <w:r w:rsidRPr="00BA122F">
              <w:rPr>
                <w:rFonts w:ascii="Times New Roman" w:eastAsia="Times New Roman" w:hAnsi="Times New Roman" w:cs="Times New Roman"/>
                <w:sz w:val="24"/>
                <w:szCs w:val="24"/>
              </w:rPr>
              <w:t>Объект загорания (характерные</w:t>
            </w:r>
            <w:proofErr w:type="gramEnd"/>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типы леса, вырубок, лесных</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насаждений и безлесных пространств)</w:t>
            </w:r>
          </w:p>
        </w:tc>
        <w:tc>
          <w:tcPr>
            <w:tcW w:w="3510" w:type="dxa"/>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Наиболее вероятные виды</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пожаров, условия и</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продолжительность периода</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их возможного возникновения</w:t>
            </w:r>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и распространения</w:t>
            </w:r>
          </w:p>
        </w:tc>
      </w:tr>
      <w:tr w:rsidR="00BA122F" w:rsidRPr="00BA122F" w:rsidTr="00BA122F">
        <w:trPr>
          <w:cantSplit/>
          <w:trHeight w:val="173"/>
          <w:tblHeader/>
          <w:jc w:val="center"/>
        </w:trPr>
        <w:tc>
          <w:tcPr>
            <w:tcW w:w="1539" w:type="dxa"/>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w:t>
            </w:r>
          </w:p>
        </w:tc>
        <w:tc>
          <w:tcPr>
            <w:tcW w:w="4425" w:type="dxa"/>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2</w:t>
            </w:r>
          </w:p>
        </w:tc>
        <w:tc>
          <w:tcPr>
            <w:tcW w:w="3510" w:type="dxa"/>
            <w:tcBorders>
              <w:top w:val="single" w:sz="4" w:space="0" w:color="auto"/>
              <w:left w:val="single" w:sz="4" w:space="0" w:color="auto"/>
              <w:bottom w:val="single" w:sz="4" w:space="0" w:color="auto"/>
              <w:right w:val="single" w:sz="4" w:space="0" w:color="auto"/>
            </w:tcBorders>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3</w:t>
            </w:r>
          </w:p>
        </w:tc>
      </w:tr>
      <w:tr w:rsidR="00BA122F" w:rsidRPr="00BA122F" w:rsidTr="00BA122F">
        <w:trPr>
          <w:cantSplit/>
          <w:trHeight w:val="1920"/>
          <w:jc w:val="center"/>
        </w:trPr>
        <w:tc>
          <w:tcPr>
            <w:tcW w:w="1539"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lang w:val="en-US"/>
              </w:rPr>
              <w:t>I</w:t>
            </w:r>
            <w:r w:rsidRPr="00BA122F">
              <w:rPr>
                <w:rFonts w:ascii="Times New Roman" w:eastAsia="Times New Roman" w:hAnsi="Times New Roman" w:cs="Times New Roman"/>
                <w:sz w:val="24"/>
                <w:szCs w:val="24"/>
              </w:rPr>
              <w:t xml:space="preserve"> (природная пожарная опасность - очень высокая)</w:t>
            </w:r>
          </w:p>
        </w:tc>
        <w:tc>
          <w:tcPr>
            <w:tcW w:w="4425"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Хвойные молодняки</w:t>
            </w:r>
          </w:p>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Места сплошных рубок:</w:t>
            </w:r>
          </w:p>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лишайниковые, вересковые, вейниковые и другие типы вырубок по суходолам (особенно </w:t>
            </w:r>
            <w:proofErr w:type="gramStart"/>
            <w:r w:rsidRPr="00BA122F">
              <w:rPr>
                <w:rFonts w:ascii="Times New Roman" w:eastAsia="Times New Roman" w:hAnsi="Times New Roman" w:cs="Times New Roman"/>
                <w:sz w:val="24"/>
                <w:szCs w:val="24"/>
              </w:rPr>
              <w:t>захламленные</w:t>
            </w:r>
            <w:proofErr w:type="gramEnd"/>
            <w:r w:rsidRPr="00BA122F">
              <w:rPr>
                <w:rFonts w:ascii="Times New Roman" w:eastAsia="Times New Roman" w:hAnsi="Times New Roman" w:cs="Times New Roman"/>
                <w:sz w:val="24"/>
                <w:szCs w:val="24"/>
              </w:rPr>
              <w:t>)</w:t>
            </w:r>
          </w:p>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Сосняки лишайниковые и вересковые</w:t>
            </w:r>
          </w:p>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Расстроенные, отмирающие и сильно поврежденные древостои (сухостой, участки бурелома и ветровала, </w:t>
            </w:r>
            <w:proofErr w:type="spellStart"/>
            <w:r w:rsidRPr="00BA122F">
              <w:rPr>
                <w:rFonts w:ascii="Times New Roman" w:eastAsia="Times New Roman" w:hAnsi="Times New Roman" w:cs="Times New Roman"/>
                <w:sz w:val="24"/>
                <w:szCs w:val="24"/>
              </w:rPr>
              <w:t>недорубы</w:t>
            </w:r>
            <w:proofErr w:type="spellEnd"/>
            <w:r w:rsidRPr="00BA122F">
              <w:rPr>
                <w:rFonts w:ascii="Times New Roman" w:eastAsia="Times New Roman" w:hAnsi="Times New Roman" w:cs="Times New Roman"/>
                <w:sz w:val="24"/>
                <w:szCs w:val="24"/>
              </w:rPr>
              <w:t xml:space="preserve">), места сплошных рубок с оставлением отдельных деревьев, выборочных рубок высокой и очень высокой интенсивности, </w:t>
            </w:r>
            <w:proofErr w:type="gramStart"/>
            <w:r w:rsidRPr="00BA122F">
              <w:rPr>
                <w:rFonts w:ascii="Times New Roman" w:eastAsia="Times New Roman" w:hAnsi="Times New Roman" w:cs="Times New Roman"/>
                <w:sz w:val="24"/>
                <w:szCs w:val="24"/>
              </w:rPr>
              <w:t>захламленные</w:t>
            </w:r>
            <w:proofErr w:type="gramEnd"/>
            <w:r w:rsidRPr="00BA122F">
              <w:rPr>
                <w:rFonts w:ascii="Times New Roman" w:eastAsia="Times New Roman" w:hAnsi="Times New Roman" w:cs="Times New Roman"/>
                <w:sz w:val="24"/>
                <w:szCs w:val="24"/>
              </w:rPr>
              <w:t xml:space="preserve"> гари</w:t>
            </w:r>
          </w:p>
        </w:tc>
        <w:tc>
          <w:tcPr>
            <w:tcW w:w="3510"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В течение всего пожароопасного сезона возможны низовые пожары, а на участках с наличием древостоя - верховые. На вейниковых и других травяных типах вырубок по суходолу особенно значительна пожарная опасность весной, а в некоторых районах и осенью</w:t>
            </w:r>
          </w:p>
        </w:tc>
      </w:tr>
      <w:tr w:rsidR="00BA122F" w:rsidRPr="00BA122F" w:rsidTr="00BA122F">
        <w:trPr>
          <w:cantSplit/>
          <w:trHeight w:val="2589"/>
          <w:jc w:val="center"/>
        </w:trPr>
        <w:tc>
          <w:tcPr>
            <w:tcW w:w="1539"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lang w:val="en-US"/>
              </w:rPr>
              <w:lastRenderedPageBreak/>
              <w:t>II</w:t>
            </w:r>
            <w:r w:rsidRPr="00BA122F">
              <w:rPr>
                <w:rFonts w:ascii="Times New Roman" w:eastAsia="Times New Roman" w:hAnsi="Times New Roman" w:cs="Times New Roman"/>
                <w:sz w:val="24"/>
                <w:szCs w:val="24"/>
              </w:rPr>
              <w:t xml:space="preserve"> (природная пожарная опасность - высокая)</w:t>
            </w:r>
          </w:p>
        </w:tc>
        <w:tc>
          <w:tcPr>
            <w:tcW w:w="4425"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Сосняки-брусничники, особенно с наличием соснового подроста или подлеска из можжевельника выше средней густоты</w:t>
            </w:r>
          </w:p>
          <w:p w:rsidR="00BA122F" w:rsidRPr="00BA122F" w:rsidRDefault="00BA122F" w:rsidP="00BA122F">
            <w:pPr>
              <w:widowControl w:val="0"/>
              <w:spacing w:after="0" w:line="240" w:lineRule="auto"/>
              <w:rPr>
                <w:rFonts w:ascii="Times New Roman" w:eastAsia="Times New Roman" w:hAnsi="Times New Roman" w:cs="Times New Roman"/>
                <w:sz w:val="24"/>
                <w:szCs w:val="24"/>
              </w:rPr>
            </w:pPr>
            <w:proofErr w:type="spellStart"/>
            <w:r w:rsidRPr="00BA122F">
              <w:rPr>
                <w:rFonts w:ascii="Times New Roman" w:eastAsia="Times New Roman" w:hAnsi="Times New Roman" w:cs="Times New Roman"/>
                <w:sz w:val="24"/>
                <w:szCs w:val="24"/>
              </w:rPr>
              <w:t>Лиственничники</w:t>
            </w:r>
            <w:proofErr w:type="spellEnd"/>
            <w:r w:rsidRPr="00BA122F">
              <w:rPr>
                <w:rFonts w:ascii="Times New Roman" w:eastAsia="Times New Roman" w:hAnsi="Times New Roman" w:cs="Times New Roman"/>
                <w:sz w:val="24"/>
                <w:szCs w:val="24"/>
              </w:rPr>
              <w:t xml:space="preserve"> кедрово-</w:t>
            </w:r>
            <w:proofErr w:type="spellStart"/>
            <w:r w:rsidRPr="00BA122F">
              <w:rPr>
                <w:rFonts w:ascii="Times New Roman" w:eastAsia="Times New Roman" w:hAnsi="Times New Roman" w:cs="Times New Roman"/>
                <w:sz w:val="24"/>
                <w:szCs w:val="24"/>
              </w:rPr>
              <w:t>стланниковые</w:t>
            </w:r>
            <w:proofErr w:type="spellEnd"/>
          </w:p>
        </w:tc>
        <w:tc>
          <w:tcPr>
            <w:tcW w:w="3510"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Низовые пожары возможны в течение всего пожароопасного сезона; верховые - в периоды пожарных максимумов (периоды, в течение которых число лесных пожаров или площадь, охваченная огнем, превышает средние многолетние значения для данного района)</w:t>
            </w:r>
          </w:p>
        </w:tc>
      </w:tr>
      <w:tr w:rsidR="00BA122F" w:rsidRPr="00BA122F" w:rsidTr="00BA122F">
        <w:trPr>
          <w:cantSplit/>
          <w:trHeight w:val="1546"/>
          <w:jc w:val="center"/>
        </w:trPr>
        <w:tc>
          <w:tcPr>
            <w:tcW w:w="1539"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lang w:val="en-US"/>
              </w:rPr>
              <w:t>III</w:t>
            </w:r>
            <w:r w:rsidRPr="00BA122F">
              <w:rPr>
                <w:rFonts w:ascii="Times New Roman" w:eastAsia="Times New Roman" w:hAnsi="Times New Roman" w:cs="Times New Roman"/>
                <w:sz w:val="24"/>
                <w:szCs w:val="24"/>
              </w:rPr>
              <w:t xml:space="preserve"> (природная пожарная опасность - средняя)</w:t>
            </w:r>
          </w:p>
        </w:tc>
        <w:tc>
          <w:tcPr>
            <w:tcW w:w="4425"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Сосняки-кисличники и черничники, </w:t>
            </w:r>
            <w:proofErr w:type="spellStart"/>
            <w:r w:rsidRPr="00BA122F">
              <w:rPr>
                <w:rFonts w:ascii="Times New Roman" w:eastAsia="Times New Roman" w:hAnsi="Times New Roman" w:cs="Times New Roman"/>
                <w:sz w:val="24"/>
                <w:szCs w:val="24"/>
              </w:rPr>
              <w:t>лиственничники</w:t>
            </w:r>
            <w:proofErr w:type="spellEnd"/>
            <w:r w:rsidRPr="00BA122F">
              <w:rPr>
                <w:rFonts w:ascii="Times New Roman" w:eastAsia="Times New Roman" w:hAnsi="Times New Roman" w:cs="Times New Roman"/>
                <w:sz w:val="24"/>
                <w:szCs w:val="24"/>
              </w:rPr>
              <w:t xml:space="preserve">-брусничники, кедровники всех типов, кроме </w:t>
            </w:r>
            <w:proofErr w:type="spellStart"/>
            <w:r w:rsidRPr="00BA122F">
              <w:rPr>
                <w:rFonts w:ascii="Times New Roman" w:eastAsia="Times New Roman" w:hAnsi="Times New Roman" w:cs="Times New Roman"/>
                <w:sz w:val="24"/>
                <w:szCs w:val="24"/>
              </w:rPr>
              <w:t>приручейных</w:t>
            </w:r>
            <w:proofErr w:type="spellEnd"/>
            <w:r w:rsidRPr="00BA122F">
              <w:rPr>
                <w:rFonts w:ascii="Times New Roman" w:eastAsia="Times New Roman" w:hAnsi="Times New Roman" w:cs="Times New Roman"/>
                <w:sz w:val="24"/>
                <w:szCs w:val="24"/>
              </w:rPr>
              <w:t xml:space="preserve"> и сфагновых, ельники-брусничники и кисличники</w:t>
            </w:r>
          </w:p>
        </w:tc>
        <w:tc>
          <w:tcPr>
            <w:tcW w:w="3510"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widowControl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Низовые и верховые пожары возможны в период летнего максимума, а в кедровниках, кроме того, в периоды весеннего и особенно осеннего максимумов</w:t>
            </w:r>
          </w:p>
        </w:tc>
      </w:tr>
      <w:tr w:rsidR="00BA122F" w:rsidRPr="00BA122F" w:rsidTr="00BA122F">
        <w:trPr>
          <w:cantSplit/>
          <w:trHeight w:val="3864"/>
          <w:jc w:val="center"/>
        </w:trPr>
        <w:tc>
          <w:tcPr>
            <w:tcW w:w="1539" w:type="dxa"/>
            <w:tcBorders>
              <w:top w:val="single" w:sz="4" w:space="0" w:color="auto"/>
              <w:left w:val="single" w:sz="4" w:space="0" w:color="auto"/>
              <w:right w:val="single" w:sz="4" w:space="0" w:color="auto"/>
            </w:tcBorders>
          </w:tcPr>
          <w:p w:rsidR="00BA122F" w:rsidRPr="00BA122F" w:rsidRDefault="00BA122F" w:rsidP="00BA122F">
            <w:pPr>
              <w:widowControl w:val="0"/>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IV     (природная пожарная  опасность – слабая) </w:t>
            </w:r>
          </w:p>
        </w:tc>
        <w:tc>
          <w:tcPr>
            <w:tcW w:w="4425" w:type="dxa"/>
            <w:tcBorders>
              <w:top w:val="single" w:sz="4" w:space="0" w:color="auto"/>
              <w:left w:val="single" w:sz="4" w:space="0" w:color="auto"/>
              <w:right w:val="single" w:sz="4" w:space="0" w:color="auto"/>
            </w:tcBorders>
          </w:tcPr>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Места сплошных рубок таволговых и</w:t>
            </w:r>
          </w:p>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proofErr w:type="spellStart"/>
            <w:proofErr w:type="gramStart"/>
            <w:r w:rsidRPr="00BA122F">
              <w:rPr>
                <w:rFonts w:ascii="Times New Roman" w:eastAsia="Times New Roman" w:hAnsi="Times New Roman" w:cs="Times New Roman"/>
                <w:sz w:val="24"/>
                <w:szCs w:val="24"/>
              </w:rPr>
              <w:t>долгомошниковых</w:t>
            </w:r>
            <w:proofErr w:type="spellEnd"/>
            <w:r w:rsidRPr="00BA122F">
              <w:rPr>
                <w:rFonts w:ascii="Times New Roman" w:eastAsia="Times New Roman" w:hAnsi="Times New Roman" w:cs="Times New Roman"/>
                <w:sz w:val="24"/>
                <w:szCs w:val="24"/>
              </w:rPr>
              <w:t xml:space="preserve"> типов (особенно</w:t>
            </w:r>
            <w:proofErr w:type="gramEnd"/>
          </w:p>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proofErr w:type="gramStart"/>
            <w:r w:rsidRPr="00BA122F">
              <w:rPr>
                <w:rFonts w:ascii="Times New Roman" w:eastAsia="Times New Roman" w:hAnsi="Times New Roman" w:cs="Times New Roman"/>
                <w:sz w:val="24"/>
                <w:szCs w:val="24"/>
              </w:rPr>
              <w:t>захламленные</w:t>
            </w:r>
            <w:proofErr w:type="gramEnd"/>
            <w:r w:rsidRPr="00BA122F">
              <w:rPr>
                <w:rFonts w:ascii="Times New Roman" w:eastAsia="Times New Roman" w:hAnsi="Times New Roman" w:cs="Times New Roman"/>
                <w:sz w:val="24"/>
                <w:szCs w:val="24"/>
              </w:rPr>
              <w:t xml:space="preserve">).  </w:t>
            </w:r>
          </w:p>
          <w:p w:rsidR="00BA122F" w:rsidRPr="00BA122F" w:rsidRDefault="00BA122F" w:rsidP="00BA122F">
            <w:pPr>
              <w:widowControl w:val="0"/>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Сосняки, </w:t>
            </w:r>
            <w:proofErr w:type="spellStart"/>
            <w:r w:rsidRPr="00BA122F">
              <w:rPr>
                <w:rFonts w:ascii="Times New Roman" w:eastAsia="Times New Roman" w:hAnsi="Times New Roman" w:cs="Times New Roman"/>
                <w:sz w:val="24"/>
                <w:szCs w:val="24"/>
              </w:rPr>
              <w:t>лиственничники</w:t>
            </w:r>
            <w:proofErr w:type="spellEnd"/>
            <w:r w:rsidRPr="00BA122F">
              <w:rPr>
                <w:rFonts w:ascii="Times New Roman" w:eastAsia="Times New Roman" w:hAnsi="Times New Roman" w:cs="Times New Roman"/>
                <w:sz w:val="24"/>
                <w:szCs w:val="24"/>
              </w:rPr>
              <w:t xml:space="preserve"> и лесные насаждения </w:t>
            </w:r>
            <w:proofErr w:type="gramStart"/>
            <w:r w:rsidRPr="00BA122F">
              <w:rPr>
                <w:rFonts w:ascii="Times New Roman" w:eastAsia="Times New Roman" w:hAnsi="Times New Roman" w:cs="Times New Roman"/>
                <w:sz w:val="24"/>
                <w:szCs w:val="24"/>
              </w:rPr>
              <w:t>лиственных</w:t>
            </w:r>
            <w:proofErr w:type="gramEnd"/>
            <w:r w:rsidRPr="00BA122F">
              <w:rPr>
                <w:rFonts w:ascii="Times New Roman" w:eastAsia="Times New Roman" w:hAnsi="Times New Roman" w:cs="Times New Roman"/>
                <w:sz w:val="24"/>
                <w:szCs w:val="24"/>
              </w:rPr>
              <w:t xml:space="preserve"> древесных </w:t>
            </w:r>
          </w:p>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пород в условиях травяных типов леса.  Сосняки и ельники сложные, </w:t>
            </w:r>
            <w:proofErr w:type="spellStart"/>
            <w:r w:rsidRPr="00BA122F">
              <w:rPr>
                <w:rFonts w:ascii="Times New Roman" w:eastAsia="Times New Roman" w:hAnsi="Times New Roman" w:cs="Times New Roman"/>
                <w:sz w:val="24"/>
                <w:szCs w:val="24"/>
              </w:rPr>
              <w:t>липняковые</w:t>
            </w:r>
            <w:proofErr w:type="spellEnd"/>
            <w:r w:rsidRPr="00BA122F">
              <w:rPr>
                <w:rFonts w:ascii="Times New Roman" w:eastAsia="Times New Roman" w:hAnsi="Times New Roman" w:cs="Times New Roman"/>
                <w:sz w:val="24"/>
                <w:szCs w:val="24"/>
              </w:rPr>
              <w:t xml:space="preserve">, лещиновые, </w:t>
            </w:r>
            <w:proofErr w:type="spellStart"/>
            <w:r w:rsidRPr="00BA122F">
              <w:rPr>
                <w:rFonts w:ascii="Times New Roman" w:eastAsia="Times New Roman" w:hAnsi="Times New Roman" w:cs="Times New Roman"/>
                <w:sz w:val="24"/>
                <w:szCs w:val="24"/>
              </w:rPr>
              <w:t>дубняковые</w:t>
            </w:r>
            <w:proofErr w:type="spellEnd"/>
            <w:r w:rsidRPr="00BA122F">
              <w:rPr>
                <w:rFonts w:ascii="Times New Roman" w:eastAsia="Times New Roman" w:hAnsi="Times New Roman" w:cs="Times New Roman"/>
                <w:sz w:val="24"/>
                <w:szCs w:val="24"/>
              </w:rPr>
              <w:t>,</w:t>
            </w:r>
          </w:p>
          <w:p w:rsidR="00BA122F" w:rsidRPr="00BA122F" w:rsidRDefault="00BA122F" w:rsidP="00BA122F">
            <w:pPr>
              <w:widowControl w:val="0"/>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ельники-черничники, сосняки сфагновые и </w:t>
            </w:r>
            <w:proofErr w:type="spellStart"/>
            <w:r w:rsidRPr="00BA122F">
              <w:rPr>
                <w:rFonts w:ascii="Times New Roman" w:eastAsia="Times New Roman" w:hAnsi="Times New Roman" w:cs="Times New Roman"/>
                <w:sz w:val="24"/>
                <w:szCs w:val="24"/>
              </w:rPr>
              <w:t>долгомошники</w:t>
            </w:r>
            <w:proofErr w:type="spellEnd"/>
            <w:r w:rsidRPr="00BA122F">
              <w:rPr>
                <w:rFonts w:ascii="Times New Roman" w:eastAsia="Times New Roman" w:hAnsi="Times New Roman" w:cs="Times New Roman"/>
                <w:sz w:val="24"/>
                <w:szCs w:val="24"/>
              </w:rPr>
              <w:t xml:space="preserve">, кедровники </w:t>
            </w:r>
            <w:proofErr w:type="spellStart"/>
            <w:r w:rsidRPr="00BA122F">
              <w:rPr>
                <w:rFonts w:ascii="Times New Roman" w:eastAsia="Times New Roman" w:hAnsi="Times New Roman" w:cs="Times New Roman"/>
                <w:sz w:val="24"/>
                <w:szCs w:val="24"/>
              </w:rPr>
              <w:t>приручейные</w:t>
            </w:r>
            <w:proofErr w:type="spellEnd"/>
            <w:r w:rsidRPr="00BA122F">
              <w:rPr>
                <w:rFonts w:ascii="Times New Roman" w:eastAsia="Times New Roman" w:hAnsi="Times New Roman" w:cs="Times New Roman"/>
                <w:sz w:val="24"/>
                <w:szCs w:val="24"/>
              </w:rPr>
              <w:t xml:space="preserve"> и сфагновые, березняки брусничники, кисличники, черничники и сфагновые, осинники кисличники и черничники, мари   </w:t>
            </w:r>
          </w:p>
        </w:tc>
        <w:tc>
          <w:tcPr>
            <w:tcW w:w="3510" w:type="dxa"/>
            <w:tcBorders>
              <w:top w:val="single" w:sz="4" w:space="0" w:color="auto"/>
              <w:left w:val="single" w:sz="4" w:space="0" w:color="auto"/>
              <w:right w:val="single" w:sz="4" w:space="0" w:color="auto"/>
            </w:tcBorders>
          </w:tcPr>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proofErr w:type="gramStart"/>
            <w:r w:rsidRPr="00BA122F">
              <w:rPr>
                <w:rFonts w:ascii="Times New Roman" w:eastAsia="Times New Roman" w:hAnsi="Times New Roman" w:cs="Times New Roman"/>
                <w:sz w:val="24"/>
                <w:szCs w:val="24"/>
              </w:rPr>
              <w:t>Возникновение пожаров (в</w:t>
            </w:r>
            <w:proofErr w:type="gramEnd"/>
          </w:p>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первую очередь </w:t>
            </w:r>
            <w:proofErr w:type="gramStart"/>
            <w:r w:rsidRPr="00BA122F">
              <w:rPr>
                <w:rFonts w:ascii="Times New Roman" w:eastAsia="Times New Roman" w:hAnsi="Times New Roman" w:cs="Times New Roman"/>
                <w:sz w:val="24"/>
                <w:szCs w:val="24"/>
              </w:rPr>
              <w:t>низовых</w:t>
            </w:r>
            <w:proofErr w:type="gramEnd"/>
            <w:r w:rsidRPr="00BA122F">
              <w:rPr>
                <w:rFonts w:ascii="Times New Roman" w:eastAsia="Times New Roman" w:hAnsi="Times New Roman" w:cs="Times New Roman"/>
                <w:sz w:val="24"/>
                <w:szCs w:val="24"/>
              </w:rPr>
              <w:t>)</w:t>
            </w:r>
          </w:p>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возможно в травяных типах</w:t>
            </w:r>
          </w:p>
          <w:p w:rsidR="00BA122F" w:rsidRPr="00BA122F" w:rsidRDefault="00BA122F" w:rsidP="00BA122F">
            <w:pPr>
              <w:widowControl w:val="0"/>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леса и на таволговых вырубках </w:t>
            </w:r>
            <w:proofErr w:type="gramStart"/>
            <w:r w:rsidRPr="00BA122F">
              <w:rPr>
                <w:rFonts w:ascii="Times New Roman" w:eastAsia="Times New Roman" w:hAnsi="Times New Roman" w:cs="Times New Roman"/>
                <w:sz w:val="24"/>
                <w:szCs w:val="24"/>
              </w:rPr>
              <w:t>в</w:t>
            </w:r>
            <w:proofErr w:type="gramEnd"/>
            <w:r w:rsidRPr="00BA122F">
              <w:rPr>
                <w:rFonts w:ascii="Times New Roman" w:eastAsia="Times New Roman" w:hAnsi="Times New Roman" w:cs="Times New Roman"/>
                <w:sz w:val="24"/>
                <w:szCs w:val="24"/>
              </w:rPr>
              <w:t xml:space="preserve"> периода весеннего и осеннего </w:t>
            </w:r>
          </w:p>
          <w:p w:rsidR="00BA122F" w:rsidRPr="00BA122F" w:rsidRDefault="00BA122F" w:rsidP="00BA122F">
            <w:pPr>
              <w:widowControl w:val="0"/>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пожарных максимумов; в остальных типах леса и на </w:t>
            </w:r>
            <w:proofErr w:type="spellStart"/>
            <w:r w:rsidRPr="00BA122F">
              <w:rPr>
                <w:rFonts w:ascii="Times New Roman" w:eastAsia="Times New Roman" w:hAnsi="Times New Roman" w:cs="Times New Roman"/>
                <w:sz w:val="24"/>
                <w:szCs w:val="24"/>
              </w:rPr>
              <w:t>долгомошниковых</w:t>
            </w:r>
            <w:proofErr w:type="spellEnd"/>
            <w:r w:rsidRPr="00BA122F">
              <w:rPr>
                <w:rFonts w:ascii="Times New Roman" w:eastAsia="Times New Roman" w:hAnsi="Times New Roman" w:cs="Times New Roman"/>
                <w:sz w:val="24"/>
                <w:szCs w:val="24"/>
              </w:rPr>
              <w:t xml:space="preserve">  </w:t>
            </w:r>
            <w:proofErr w:type="spellStart"/>
            <w:r w:rsidRPr="00BA122F">
              <w:rPr>
                <w:rFonts w:ascii="Times New Roman" w:eastAsia="Times New Roman" w:hAnsi="Times New Roman" w:cs="Times New Roman"/>
                <w:sz w:val="24"/>
                <w:szCs w:val="24"/>
              </w:rPr>
              <w:t>ырубках</w:t>
            </w:r>
            <w:proofErr w:type="spellEnd"/>
            <w:r w:rsidRPr="00BA122F">
              <w:rPr>
                <w:rFonts w:ascii="Times New Roman" w:eastAsia="Times New Roman" w:hAnsi="Times New Roman" w:cs="Times New Roman"/>
                <w:sz w:val="24"/>
                <w:szCs w:val="24"/>
              </w:rPr>
              <w:t xml:space="preserve"> - в периоды летнего максимума</w:t>
            </w:r>
          </w:p>
        </w:tc>
      </w:tr>
      <w:tr w:rsidR="00BA122F" w:rsidRPr="00BA122F" w:rsidTr="00BA122F">
        <w:trPr>
          <w:cantSplit/>
          <w:trHeight w:val="720"/>
          <w:jc w:val="center"/>
        </w:trPr>
        <w:tc>
          <w:tcPr>
            <w:tcW w:w="1539"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autoSpaceDE w:val="0"/>
              <w:autoSpaceDN w:val="0"/>
              <w:adjustRightInd w:val="0"/>
              <w:spacing w:before="12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V      </w:t>
            </w:r>
          </w:p>
          <w:p w:rsidR="00BA122F" w:rsidRPr="00BA122F" w:rsidRDefault="00BA122F" w:rsidP="00BA122F">
            <w:pPr>
              <w:autoSpaceDE w:val="0"/>
              <w:autoSpaceDN w:val="0"/>
              <w:adjustRightInd w:val="0"/>
              <w:spacing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(природная пожарная  опасность - отсутствует)</w:t>
            </w:r>
          </w:p>
        </w:tc>
        <w:tc>
          <w:tcPr>
            <w:tcW w:w="4425"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autoSpaceDE w:val="0"/>
              <w:autoSpaceDN w:val="0"/>
              <w:adjustRightInd w:val="0"/>
              <w:spacing w:before="12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Ельники, березняки и осинники </w:t>
            </w:r>
            <w:proofErr w:type="spellStart"/>
            <w:r w:rsidRPr="00BA122F">
              <w:rPr>
                <w:rFonts w:ascii="Times New Roman" w:eastAsia="Times New Roman" w:hAnsi="Times New Roman" w:cs="Times New Roman"/>
                <w:sz w:val="24"/>
                <w:szCs w:val="24"/>
              </w:rPr>
              <w:t>долгомошники</w:t>
            </w:r>
            <w:proofErr w:type="spellEnd"/>
            <w:r w:rsidRPr="00BA122F">
              <w:rPr>
                <w:rFonts w:ascii="Times New Roman" w:eastAsia="Times New Roman" w:hAnsi="Times New Roman" w:cs="Times New Roman"/>
                <w:sz w:val="24"/>
                <w:szCs w:val="24"/>
              </w:rPr>
              <w:t xml:space="preserve">, ельники сфагновые и </w:t>
            </w:r>
            <w:proofErr w:type="spellStart"/>
            <w:r w:rsidRPr="00BA122F">
              <w:rPr>
                <w:rFonts w:ascii="Times New Roman" w:eastAsia="Times New Roman" w:hAnsi="Times New Roman" w:cs="Times New Roman"/>
                <w:sz w:val="24"/>
                <w:szCs w:val="24"/>
              </w:rPr>
              <w:t>приручейные</w:t>
            </w:r>
            <w:proofErr w:type="spellEnd"/>
            <w:r w:rsidRPr="00BA122F">
              <w:rPr>
                <w:rFonts w:ascii="Times New Roman" w:eastAsia="Times New Roman" w:hAnsi="Times New Roman" w:cs="Times New Roman"/>
                <w:sz w:val="24"/>
                <w:szCs w:val="24"/>
              </w:rPr>
              <w:t xml:space="preserve">. </w:t>
            </w:r>
          </w:p>
          <w:p w:rsidR="00BA122F" w:rsidRPr="00BA122F" w:rsidRDefault="00BA122F" w:rsidP="00BA122F">
            <w:pPr>
              <w:autoSpaceDE w:val="0"/>
              <w:autoSpaceDN w:val="0"/>
              <w:adjustRightInd w:val="0"/>
              <w:spacing w:before="12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Ольшаники всех типов </w:t>
            </w:r>
          </w:p>
        </w:tc>
        <w:tc>
          <w:tcPr>
            <w:tcW w:w="3510" w:type="dxa"/>
            <w:tcBorders>
              <w:top w:val="single" w:sz="4" w:space="0" w:color="auto"/>
              <w:left w:val="single" w:sz="4" w:space="0" w:color="auto"/>
              <w:bottom w:val="single" w:sz="4" w:space="0" w:color="auto"/>
              <w:right w:val="single" w:sz="4" w:space="0" w:color="auto"/>
            </w:tcBorders>
          </w:tcPr>
          <w:p w:rsidR="00BA122F" w:rsidRPr="00BA122F" w:rsidRDefault="00BA122F" w:rsidP="00BA122F">
            <w:pPr>
              <w:autoSpaceDE w:val="0"/>
              <w:autoSpaceDN w:val="0"/>
              <w:adjustRightInd w:val="0"/>
              <w:spacing w:before="120" w:after="0" w:line="240" w:lineRule="auto"/>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Возникновение пожара возможно только при особо неблагоприятных условиях (длительная засуха) </w:t>
            </w:r>
          </w:p>
        </w:tc>
      </w:tr>
    </w:tbl>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i/>
          <w:iCs/>
          <w:sz w:val="24"/>
          <w:szCs w:val="24"/>
        </w:rPr>
      </w:pP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A122F">
        <w:rPr>
          <w:rFonts w:ascii="Times New Roman" w:eastAsia="Times New Roman" w:hAnsi="Times New Roman" w:cs="Times New Roman"/>
          <w:i/>
          <w:iCs/>
          <w:sz w:val="24"/>
          <w:szCs w:val="24"/>
        </w:rPr>
        <w:t>Примечания:</w:t>
      </w:r>
      <w:r w:rsidRPr="00BA122F">
        <w:rPr>
          <w:rFonts w:ascii="Times New Roman" w:eastAsia="Times New Roman" w:hAnsi="Times New Roman" w:cs="Times New Roman"/>
          <w:sz w:val="24"/>
          <w:szCs w:val="24"/>
        </w:rPr>
        <w:t xml:space="preserve"> </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Пожарная опасность устанавливается на класс выше:</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для хвойных лесных насаждений, строение которых или другие особенности способствуют переходу низового пожара в верховой (густой высокий подрост хвойных древесных пород, вертикальная сомкнутость полога крон деревьев и кустарников, значительная захламленность и т.п.);</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для небольших лесных участков на суходолах, окруженных лесными насаждениями повышенной природной пожарной опасности;</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для лесных участков, примыкающих к автомобильным дорогам общего пользования и к железным дорогам.</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Кедровники с наличием густого подроста или разновозрастные с вертикальной сомкнутостью полога относятся ко II классу пожарной опасности.</w:t>
      </w: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BA122F" w:rsidRPr="00BA122F" w:rsidRDefault="00BA122F" w:rsidP="00BA122F">
      <w:pPr>
        <w:autoSpaceDE w:val="0"/>
        <w:autoSpaceDN w:val="0"/>
        <w:adjustRightInd w:val="0"/>
        <w:spacing w:after="0" w:line="240" w:lineRule="auto"/>
        <w:ind w:firstLine="709"/>
        <w:jc w:val="both"/>
        <w:rPr>
          <w:rFonts w:ascii="Times New Roman" w:eastAsia="Times New Roman" w:hAnsi="Times New Roman" w:cs="Times New Roman"/>
          <w:i/>
          <w:iCs/>
          <w:sz w:val="24"/>
          <w:szCs w:val="24"/>
        </w:rPr>
      </w:pP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24"/>
          <w:szCs w:val="24"/>
        </w:rPr>
      </w:pPr>
      <w:r w:rsidRPr="00BA122F">
        <w:rPr>
          <w:rFonts w:ascii="Times New Roman" w:eastAsia="Times New Roman" w:hAnsi="Times New Roman" w:cs="Times New Roman"/>
          <w:i/>
          <w:iCs/>
          <w:sz w:val="24"/>
          <w:szCs w:val="24"/>
        </w:rPr>
        <w:t>Приложение 2</w:t>
      </w: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24"/>
          <w:szCs w:val="24"/>
        </w:rPr>
      </w:pPr>
      <w:r w:rsidRPr="00BA122F">
        <w:rPr>
          <w:rFonts w:ascii="Times New Roman" w:eastAsia="Times New Roman" w:hAnsi="Times New Roman" w:cs="Times New Roman"/>
          <w:i/>
          <w:iCs/>
          <w:sz w:val="24"/>
          <w:szCs w:val="24"/>
        </w:rPr>
        <w:t>к Приказу Рослесхоза</w:t>
      </w: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24"/>
          <w:szCs w:val="24"/>
        </w:rPr>
      </w:pPr>
      <w:r w:rsidRPr="00BA122F">
        <w:rPr>
          <w:rFonts w:ascii="Times New Roman" w:eastAsia="Times New Roman" w:hAnsi="Times New Roman" w:cs="Times New Roman"/>
          <w:i/>
          <w:iCs/>
          <w:sz w:val="24"/>
          <w:szCs w:val="24"/>
        </w:rPr>
        <w:t>от 05.07.2011 № 287</w:t>
      </w:r>
    </w:p>
    <w:p w:rsidR="00BA122F" w:rsidRPr="00BA122F" w:rsidRDefault="00BA122F" w:rsidP="00BA122F">
      <w:pPr>
        <w:autoSpaceDE w:val="0"/>
        <w:autoSpaceDN w:val="0"/>
        <w:adjustRightInd w:val="0"/>
        <w:spacing w:after="0" w:line="240" w:lineRule="auto"/>
        <w:jc w:val="right"/>
        <w:outlineLvl w:val="0"/>
        <w:rPr>
          <w:rFonts w:ascii="Times New Roman" w:eastAsia="Times New Roman" w:hAnsi="Times New Roman" w:cs="Times New Roman"/>
          <w:i/>
          <w:iCs/>
          <w:sz w:val="16"/>
          <w:szCs w:val="16"/>
        </w:rPr>
      </w:pPr>
    </w:p>
    <w:p w:rsidR="00BA122F" w:rsidRPr="00BA122F" w:rsidRDefault="00BA122F" w:rsidP="00BA122F">
      <w:pPr>
        <w:snapToGrid w:val="0"/>
        <w:spacing w:after="0" w:line="240" w:lineRule="auto"/>
        <w:jc w:val="center"/>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Классификация  пожарной опасности в лесах в зависимости </w:t>
      </w:r>
    </w:p>
    <w:p w:rsidR="00BA122F" w:rsidRPr="00BA122F" w:rsidRDefault="00BA122F" w:rsidP="00BA122F">
      <w:pPr>
        <w:snapToGrid w:val="0"/>
        <w:spacing w:after="0" w:line="240" w:lineRule="auto"/>
        <w:jc w:val="center"/>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от условий погоды   </w:t>
      </w:r>
    </w:p>
    <w:p w:rsidR="00BA122F" w:rsidRPr="00BA122F" w:rsidRDefault="00BA122F" w:rsidP="00BA122F">
      <w:pPr>
        <w:snapToGrid w:val="0"/>
        <w:spacing w:after="0" w:line="240" w:lineRule="auto"/>
        <w:jc w:val="center"/>
        <w:rPr>
          <w:rFonts w:ascii="Times New Roman" w:eastAsia="Times New Roman" w:hAnsi="Times New Roman" w:cs="Times New Roman"/>
          <w:b/>
          <w:bCs/>
          <w:sz w:val="24"/>
          <w:szCs w:val="24"/>
        </w:rPr>
      </w:pP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 Классификация пожарной опасности в лесах в зависимости от условий погоды определяет степень вероятности (возможности) возникновения и распространения лесных пожаров на соответствующей территории в зависимости от метеорологических условий, влияющих на пожарную опасность лесов.</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2. Для целей классификации (оценки) применяется комплексный показатель, характеризующий метеорологические (погодные) условия.</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3. В зависимости от величины комплексного показателя устанавливается класс пожарной опасности в лесах в зависимости от условий погоды.</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Комплексный показатель определяется ежедневно по состоянию на 12 - 14 часов.</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4. В субъектах Российской Федерации действуют региональные классы пожарной опасности в лесах в зависимости от условий погоды (далее - региональные классы), которые определяют:</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методику расчета комплексного показателя;</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границы классов пожарной опасности;</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методику учета осадков.</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Решение о применении региональных классов оформляется приказом Федерального агентства лесного хозяйства и может быть установлено отдельно для разных временных периодов.</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5. Для регионов, в которых не установлены региональные классы, действуют федеральные классы пожарной опасности в лесах в зависимости от условий погоды, указанные в таблице.</w:t>
      </w:r>
    </w:p>
    <w:p w:rsidR="00BA122F" w:rsidRPr="00BA122F" w:rsidRDefault="00BA122F" w:rsidP="00BA122F">
      <w:pPr>
        <w:autoSpaceDE w:val="0"/>
        <w:autoSpaceDN w:val="0"/>
        <w:adjustRightInd w:val="0"/>
        <w:spacing w:after="0" w:line="240" w:lineRule="auto"/>
        <w:ind w:firstLine="724"/>
        <w:jc w:val="both"/>
        <w:outlineLvl w:val="0"/>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6. Формула расчета класса природной пожарной опасности в лесах в зависимости от условий погоды определяется как сумма произведения температуры воздуха (t°) на разность температур воздуха и точки росы (эта) за n дней без дождя (считая день выпадения более 3 мм осадков первым (1) днем </w:t>
      </w:r>
      <w:proofErr w:type="spellStart"/>
      <w:r w:rsidRPr="00BA122F">
        <w:rPr>
          <w:rFonts w:ascii="Times New Roman" w:eastAsia="Times New Roman" w:hAnsi="Times New Roman" w:cs="Times New Roman"/>
          <w:sz w:val="24"/>
          <w:szCs w:val="24"/>
        </w:rPr>
        <w:t>бездождевого</w:t>
      </w:r>
      <w:proofErr w:type="spellEnd"/>
      <w:r w:rsidRPr="00BA122F">
        <w:rPr>
          <w:rFonts w:ascii="Times New Roman" w:eastAsia="Times New Roman" w:hAnsi="Times New Roman" w:cs="Times New Roman"/>
          <w:sz w:val="24"/>
          <w:szCs w:val="24"/>
        </w:rPr>
        <w:t xml:space="preserve"> периода):</w:t>
      </w:r>
    </w:p>
    <w:p w:rsidR="00BA122F" w:rsidRPr="00BA122F" w:rsidRDefault="00BA122F" w:rsidP="00BA122F">
      <w:pPr>
        <w:autoSpaceDE w:val="0"/>
        <w:autoSpaceDN w:val="0"/>
        <w:adjustRightInd w:val="0"/>
        <w:spacing w:after="0" w:line="240" w:lineRule="auto"/>
        <w:ind w:firstLine="724"/>
        <w:jc w:val="both"/>
        <w:rPr>
          <w:rFonts w:ascii="Times New Roman" w:eastAsia="Times New Roman" w:hAnsi="Times New Roman" w:cs="Times New Roman"/>
          <w:sz w:val="24"/>
          <w:szCs w:val="24"/>
        </w:rPr>
      </w:pPr>
      <w:r w:rsidRPr="00BA122F">
        <w:rPr>
          <w:rFonts w:ascii="Times New Roman" w:eastAsia="Times New Roman" w:hAnsi="Times New Roman" w:cs="Times New Roman"/>
          <w:noProof/>
          <w:position w:val="-20"/>
          <w:sz w:val="24"/>
          <w:szCs w:val="24"/>
        </w:rPr>
        <w:drawing>
          <wp:inline distT="0" distB="0" distL="0" distR="0" wp14:anchorId="7F295B30" wp14:editId="709C29B6">
            <wp:extent cx="1494790" cy="357505"/>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4790" cy="357505"/>
                    </a:xfrm>
                    <a:prstGeom prst="rect">
                      <a:avLst/>
                    </a:prstGeom>
                    <a:noFill/>
                    <a:ln>
                      <a:noFill/>
                    </a:ln>
                  </pic:spPr>
                </pic:pic>
              </a:graphicData>
            </a:graphic>
          </wp:inline>
        </w:drawing>
      </w:r>
      <w:r w:rsidRPr="00BA122F">
        <w:rPr>
          <w:rFonts w:ascii="Times New Roman" w:eastAsia="Times New Roman" w:hAnsi="Times New Roman" w:cs="Times New Roman"/>
          <w:sz w:val="24"/>
          <w:szCs w:val="24"/>
        </w:rPr>
        <w:t>.</w:t>
      </w:r>
    </w:p>
    <w:p w:rsidR="00BA122F" w:rsidRPr="00BA122F" w:rsidRDefault="00BA122F" w:rsidP="00BA122F">
      <w:pPr>
        <w:autoSpaceDE w:val="0"/>
        <w:autoSpaceDN w:val="0"/>
        <w:adjustRightInd w:val="0"/>
        <w:spacing w:after="0" w:line="228" w:lineRule="auto"/>
        <w:ind w:firstLine="726"/>
        <w:jc w:val="both"/>
        <w:rPr>
          <w:rFonts w:ascii="Times New Roman" w:eastAsia="Times New Roman" w:hAnsi="Times New Roman" w:cs="Times New Roman"/>
          <w:i/>
          <w:iCs/>
          <w:sz w:val="24"/>
          <w:szCs w:val="24"/>
        </w:rPr>
      </w:pPr>
      <w:r w:rsidRPr="00BA122F">
        <w:rPr>
          <w:rFonts w:ascii="Times New Roman" w:eastAsia="Times New Roman" w:hAnsi="Times New Roman" w:cs="Times New Roman"/>
          <w:sz w:val="24"/>
          <w:szCs w:val="24"/>
        </w:rPr>
        <w:t>Таблица. Федеральные классы пожарной опасности в лесах в зависимости от условий погоды</w:t>
      </w:r>
    </w:p>
    <w:p w:rsidR="00BA122F" w:rsidRPr="00BA122F" w:rsidRDefault="00BA122F" w:rsidP="00BA122F">
      <w:pPr>
        <w:autoSpaceDE w:val="0"/>
        <w:autoSpaceDN w:val="0"/>
        <w:adjustRightInd w:val="0"/>
        <w:spacing w:after="0" w:line="240" w:lineRule="auto"/>
        <w:ind w:firstLine="540"/>
        <w:jc w:val="both"/>
        <w:rPr>
          <w:rFonts w:ascii="Times New Roman" w:eastAsia="Times New Roman" w:hAnsi="Times New Roman" w:cs="Times New Roman"/>
          <w:sz w:val="12"/>
          <w:szCs w:val="12"/>
        </w:rPr>
      </w:pPr>
    </w:p>
    <w:tbl>
      <w:tblPr>
        <w:tblW w:w="9495" w:type="dxa"/>
        <w:jc w:val="center"/>
        <w:tblLayout w:type="fixed"/>
        <w:tblCellMar>
          <w:left w:w="70" w:type="dxa"/>
          <w:right w:w="70" w:type="dxa"/>
        </w:tblCellMar>
        <w:tblLook w:val="0000" w:firstRow="0" w:lastRow="0" w:firstColumn="0" w:lastColumn="0" w:noHBand="0" w:noVBand="0"/>
      </w:tblPr>
      <w:tblGrid>
        <w:gridCol w:w="2610"/>
        <w:gridCol w:w="3510"/>
        <w:gridCol w:w="3375"/>
      </w:tblGrid>
      <w:tr w:rsidR="00BA122F" w:rsidRPr="00BA122F" w:rsidTr="00BA122F">
        <w:trPr>
          <w:cantSplit/>
          <w:trHeight w:val="360"/>
          <w:jc w:val="center"/>
        </w:trPr>
        <w:tc>
          <w:tcPr>
            <w:tcW w:w="26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Класс </w:t>
            </w:r>
            <w:proofErr w:type="gramStart"/>
            <w:r w:rsidRPr="00BA122F">
              <w:rPr>
                <w:rFonts w:ascii="Times New Roman" w:eastAsia="Times New Roman" w:hAnsi="Times New Roman" w:cs="Times New Roman"/>
                <w:sz w:val="24"/>
                <w:szCs w:val="24"/>
              </w:rPr>
              <w:t>пожарной</w:t>
            </w:r>
            <w:proofErr w:type="gramEnd"/>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опасности в лесах</w:t>
            </w:r>
          </w:p>
        </w:tc>
        <w:tc>
          <w:tcPr>
            <w:tcW w:w="35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Величина комплексного показателя</w:t>
            </w:r>
          </w:p>
        </w:tc>
        <w:tc>
          <w:tcPr>
            <w:tcW w:w="3375"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 xml:space="preserve">Степень </w:t>
            </w:r>
            <w:proofErr w:type="gramStart"/>
            <w:r w:rsidRPr="00BA122F">
              <w:rPr>
                <w:rFonts w:ascii="Times New Roman" w:eastAsia="Times New Roman" w:hAnsi="Times New Roman" w:cs="Times New Roman"/>
                <w:sz w:val="24"/>
                <w:szCs w:val="24"/>
              </w:rPr>
              <w:t>пожарной</w:t>
            </w:r>
            <w:proofErr w:type="gramEnd"/>
          </w:p>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опасности</w:t>
            </w:r>
          </w:p>
        </w:tc>
      </w:tr>
      <w:tr w:rsidR="00BA122F" w:rsidRPr="00BA122F" w:rsidTr="00BA122F">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I</w:t>
            </w:r>
          </w:p>
        </w:tc>
        <w:tc>
          <w:tcPr>
            <w:tcW w:w="35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0...300</w:t>
            </w:r>
          </w:p>
        </w:tc>
        <w:tc>
          <w:tcPr>
            <w:tcW w:w="3375"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Отсутствует</w:t>
            </w:r>
          </w:p>
        </w:tc>
      </w:tr>
      <w:tr w:rsidR="00BA122F" w:rsidRPr="00BA122F" w:rsidTr="00BA122F">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II</w:t>
            </w:r>
          </w:p>
        </w:tc>
        <w:tc>
          <w:tcPr>
            <w:tcW w:w="35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301...1000</w:t>
            </w:r>
          </w:p>
        </w:tc>
        <w:tc>
          <w:tcPr>
            <w:tcW w:w="3375"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Малая</w:t>
            </w:r>
          </w:p>
        </w:tc>
      </w:tr>
      <w:tr w:rsidR="00BA122F" w:rsidRPr="00BA122F" w:rsidTr="00BA122F">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III</w:t>
            </w:r>
          </w:p>
        </w:tc>
        <w:tc>
          <w:tcPr>
            <w:tcW w:w="35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1001...4000</w:t>
            </w:r>
          </w:p>
        </w:tc>
        <w:tc>
          <w:tcPr>
            <w:tcW w:w="3375"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Средняя</w:t>
            </w:r>
          </w:p>
        </w:tc>
      </w:tr>
      <w:tr w:rsidR="00BA122F" w:rsidRPr="00BA122F" w:rsidTr="00BA122F">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IV</w:t>
            </w:r>
          </w:p>
        </w:tc>
        <w:tc>
          <w:tcPr>
            <w:tcW w:w="35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4001... 10000</w:t>
            </w:r>
          </w:p>
        </w:tc>
        <w:tc>
          <w:tcPr>
            <w:tcW w:w="3375"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Высокая</w:t>
            </w:r>
          </w:p>
        </w:tc>
      </w:tr>
      <w:tr w:rsidR="00BA122F" w:rsidRPr="00BA122F" w:rsidTr="00BA122F">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V</w:t>
            </w:r>
          </w:p>
        </w:tc>
        <w:tc>
          <w:tcPr>
            <w:tcW w:w="3510"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Более 10000</w:t>
            </w:r>
          </w:p>
        </w:tc>
        <w:tc>
          <w:tcPr>
            <w:tcW w:w="3375" w:type="dxa"/>
            <w:tcBorders>
              <w:top w:val="single" w:sz="6" w:space="0" w:color="auto"/>
              <w:left w:val="single" w:sz="6" w:space="0" w:color="auto"/>
              <w:bottom w:val="single" w:sz="6" w:space="0" w:color="auto"/>
              <w:right w:val="single" w:sz="6" w:space="0" w:color="auto"/>
            </w:tcBorders>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Чрезвычайная</w:t>
            </w:r>
          </w:p>
        </w:tc>
      </w:tr>
    </w:tbl>
    <w:p w:rsidR="00BA122F" w:rsidRPr="00BA122F" w:rsidRDefault="00BA122F" w:rsidP="00BA122F">
      <w:pPr>
        <w:autoSpaceDE w:val="0"/>
        <w:autoSpaceDN w:val="0"/>
        <w:adjustRightInd w:val="0"/>
        <w:spacing w:after="0" w:line="240" w:lineRule="auto"/>
        <w:ind w:firstLine="724"/>
        <w:jc w:val="both"/>
        <w:rPr>
          <w:rFonts w:ascii="Times New Roman" w:eastAsia="Times New Roman" w:hAnsi="Times New Roman" w:cs="Times New Roman"/>
          <w:sz w:val="26"/>
          <w:szCs w:val="26"/>
        </w:rPr>
      </w:pPr>
    </w:p>
    <w:p w:rsidR="00BA122F" w:rsidRPr="00BA122F" w:rsidRDefault="00BA122F" w:rsidP="00BA122F">
      <w:pPr>
        <w:spacing w:after="0" w:line="240" w:lineRule="auto"/>
        <w:ind w:firstLine="709"/>
        <w:jc w:val="both"/>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В Томской области действуют региональные классы пожарной опасности в лесах в зависимости от условий погоды согласно приказу Рослесхоза от 09.10.2013 г. № 288 «О применении региональных классов пожарной опасности в </w:t>
      </w:r>
      <w:proofErr w:type="spellStart"/>
      <w:r w:rsidRPr="00BA122F">
        <w:rPr>
          <w:rFonts w:ascii="Times New Roman" w:eastAsia="Times New Roman" w:hAnsi="Times New Roman" w:cs="Times New Roman"/>
          <w:sz w:val="26"/>
          <w:szCs w:val="26"/>
        </w:rPr>
        <w:t>лесох</w:t>
      </w:r>
      <w:proofErr w:type="spellEnd"/>
      <w:r w:rsidRPr="00BA122F">
        <w:rPr>
          <w:rFonts w:ascii="Times New Roman" w:eastAsia="Times New Roman" w:hAnsi="Times New Roman" w:cs="Times New Roman"/>
          <w:sz w:val="26"/>
          <w:szCs w:val="26"/>
        </w:rPr>
        <w:t xml:space="preserve"> в зависимости от условий погоды» (приложение № 11 к приказу). </w:t>
      </w:r>
    </w:p>
    <w:p w:rsidR="00BA122F" w:rsidRPr="00BA122F" w:rsidRDefault="00BA122F" w:rsidP="00BA122F">
      <w:pPr>
        <w:autoSpaceDE w:val="0"/>
        <w:autoSpaceDN w:val="0"/>
        <w:adjustRightInd w:val="0"/>
        <w:spacing w:after="0" w:line="240" w:lineRule="auto"/>
        <w:ind w:firstLine="724"/>
        <w:jc w:val="both"/>
        <w:rPr>
          <w:rFonts w:ascii="Times New Roman" w:eastAsia="Times New Roman" w:hAnsi="Times New Roman" w:cs="Times New Roman"/>
          <w:color w:val="FF0000"/>
          <w:sz w:val="28"/>
          <w:szCs w:val="28"/>
        </w:rPr>
      </w:pPr>
    </w:p>
    <w:p w:rsidR="00BA122F" w:rsidRPr="00BA122F" w:rsidRDefault="00BA122F" w:rsidP="00BA122F">
      <w:pPr>
        <w:autoSpaceDE w:val="0"/>
        <w:autoSpaceDN w:val="0"/>
        <w:adjustRightInd w:val="0"/>
        <w:spacing w:after="0" w:line="240" w:lineRule="auto"/>
        <w:ind w:firstLine="724"/>
        <w:jc w:val="both"/>
        <w:rPr>
          <w:rFonts w:ascii="Times New Roman" w:eastAsia="Times New Roman" w:hAnsi="Times New Roman" w:cs="Times New Roman"/>
          <w:sz w:val="16"/>
          <w:szCs w:val="16"/>
        </w:rPr>
      </w:pPr>
    </w:p>
    <w:p w:rsidR="00BA122F" w:rsidRPr="00BA122F" w:rsidRDefault="00BA122F" w:rsidP="00BA122F">
      <w:pPr>
        <w:autoSpaceDE w:val="0"/>
        <w:autoSpaceDN w:val="0"/>
        <w:adjustRightInd w:val="0"/>
        <w:spacing w:after="0" w:line="240" w:lineRule="auto"/>
        <w:ind w:firstLine="724"/>
        <w:jc w:val="both"/>
        <w:rPr>
          <w:rFonts w:ascii="Times New Roman" w:eastAsia="Times New Roman" w:hAnsi="Times New Roman" w:cs="Times New Roman"/>
          <w:i/>
          <w:iCs/>
          <w:sz w:val="24"/>
          <w:szCs w:val="24"/>
        </w:rPr>
      </w:pPr>
      <w:r w:rsidRPr="00BA122F">
        <w:rPr>
          <w:rFonts w:ascii="Times New Roman" w:eastAsia="Times New Roman" w:hAnsi="Times New Roman" w:cs="Times New Roman"/>
          <w:sz w:val="24"/>
          <w:szCs w:val="24"/>
        </w:rPr>
        <w:t>Таблица. Региональные классы пожарной опасности в лесах в зависимости от условий погоды на территории Томской области</w:t>
      </w:r>
    </w:p>
    <w:p w:rsidR="00BA122F" w:rsidRPr="00BA122F" w:rsidRDefault="00BA122F" w:rsidP="00BA122F">
      <w:pPr>
        <w:autoSpaceDE w:val="0"/>
        <w:autoSpaceDN w:val="0"/>
        <w:adjustRightInd w:val="0"/>
        <w:spacing w:after="0" w:line="240" w:lineRule="auto"/>
        <w:ind w:firstLine="540"/>
        <w:jc w:val="both"/>
        <w:rPr>
          <w:rFonts w:ascii="Times New Roman" w:eastAsia="Times New Roman" w:hAnsi="Times New Roman" w:cs="Times New Roman"/>
          <w:sz w:val="16"/>
          <w:szCs w:val="16"/>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0"/>
        <w:gridCol w:w="1437"/>
        <w:gridCol w:w="1437"/>
        <w:gridCol w:w="1437"/>
        <w:gridCol w:w="1437"/>
        <w:gridCol w:w="1437"/>
      </w:tblGrid>
      <w:tr w:rsidR="00BA122F" w:rsidRPr="00BA122F" w:rsidTr="00BA122F">
        <w:trPr>
          <w:cantSplit/>
          <w:trHeight w:val="439"/>
          <w:jc w:val="center"/>
        </w:trPr>
        <w:tc>
          <w:tcPr>
            <w:tcW w:w="2310" w:type="dxa"/>
            <w:vMerge w:val="restart"/>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lastRenderedPageBreak/>
              <w:t>Временной период пожароопасного сезона</w:t>
            </w:r>
          </w:p>
        </w:tc>
        <w:tc>
          <w:tcPr>
            <w:tcW w:w="7185" w:type="dxa"/>
            <w:gridSpan w:val="5"/>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Классы пожарной опасности, величина комплексного показателя</w:t>
            </w:r>
          </w:p>
        </w:tc>
      </w:tr>
      <w:tr w:rsidR="00BA122F" w:rsidRPr="00BA122F" w:rsidTr="00BA122F">
        <w:trPr>
          <w:cantSplit/>
          <w:trHeight w:val="240"/>
          <w:jc w:val="center"/>
        </w:trPr>
        <w:tc>
          <w:tcPr>
            <w:tcW w:w="2310" w:type="dxa"/>
            <w:vMerge/>
          </w:tcPr>
          <w:p w:rsidR="00BA122F" w:rsidRPr="00BA122F" w:rsidRDefault="00BA122F" w:rsidP="00BA122F">
            <w:pPr>
              <w:autoSpaceDE w:val="0"/>
              <w:autoSpaceDN w:val="0"/>
              <w:adjustRightInd w:val="0"/>
              <w:spacing w:before="60" w:after="0" w:line="240" w:lineRule="auto"/>
              <w:jc w:val="center"/>
              <w:rPr>
                <w:rFonts w:ascii="Times New Roman" w:eastAsia="Times New Roman" w:hAnsi="Times New Roman" w:cs="Times New Roman"/>
                <w:sz w:val="24"/>
                <w:szCs w:val="24"/>
              </w:rPr>
            </w:pPr>
          </w:p>
        </w:tc>
        <w:tc>
          <w:tcPr>
            <w:tcW w:w="1437" w:type="dxa"/>
          </w:tcPr>
          <w:p w:rsidR="00BA122F" w:rsidRPr="00BA122F" w:rsidRDefault="00BA122F" w:rsidP="00BA122F">
            <w:pPr>
              <w:autoSpaceDE w:val="0"/>
              <w:autoSpaceDN w:val="0"/>
              <w:adjustRightInd w:val="0"/>
              <w:spacing w:before="60"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I</w:t>
            </w:r>
          </w:p>
        </w:tc>
        <w:tc>
          <w:tcPr>
            <w:tcW w:w="1437" w:type="dxa"/>
          </w:tcPr>
          <w:p w:rsidR="00BA122F" w:rsidRPr="00BA122F" w:rsidRDefault="00BA122F" w:rsidP="00BA122F">
            <w:pPr>
              <w:autoSpaceDE w:val="0"/>
              <w:autoSpaceDN w:val="0"/>
              <w:adjustRightInd w:val="0"/>
              <w:spacing w:before="60"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II</w:t>
            </w:r>
          </w:p>
        </w:tc>
        <w:tc>
          <w:tcPr>
            <w:tcW w:w="1437" w:type="dxa"/>
          </w:tcPr>
          <w:p w:rsidR="00BA122F" w:rsidRPr="00BA122F" w:rsidRDefault="00BA122F" w:rsidP="00BA122F">
            <w:pPr>
              <w:autoSpaceDE w:val="0"/>
              <w:autoSpaceDN w:val="0"/>
              <w:adjustRightInd w:val="0"/>
              <w:spacing w:before="60"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III</w:t>
            </w:r>
          </w:p>
        </w:tc>
        <w:tc>
          <w:tcPr>
            <w:tcW w:w="1437" w:type="dxa"/>
          </w:tcPr>
          <w:p w:rsidR="00BA122F" w:rsidRPr="00BA122F" w:rsidRDefault="00BA122F" w:rsidP="00BA122F">
            <w:pPr>
              <w:autoSpaceDE w:val="0"/>
              <w:autoSpaceDN w:val="0"/>
              <w:adjustRightInd w:val="0"/>
              <w:spacing w:before="60"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IV</w:t>
            </w:r>
          </w:p>
        </w:tc>
        <w:tc>
          <w:tcPr>
            <w:tcW w:w="1437" w:type="dxa"/>
          </w:tcPr>
          <w:p w:rsidR="00BA122F" w:rsidRPr="00BA122F" w:rsidRDefault="00BA122F" w:rsidP="00BA122F">
            <w:pPr>
              <w:autoSpaceDE w:val="0"/>
              <w:autoSpaceDN w:val="0"/>
              <w:adjustRightInd w:val="0"/>
              <w:spacing w:before="60"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V</w:t>
            </w:r>
          </w:p>
        </w:tc>
      </w:tr>
      <w:tr w:rsidR="00BA122F" w:rsidRPr="00BA122F" w:rsidTr="00BA122F">
        <w:trPr>
          <w:cantSplit/>
          <w:trHeight w:val="240"/>
          <w:jc w:val="center"/>
        </w:trPr>
        <w:tc>
          <w:tcPr>
            <w:tcW w:w="2310" w:type="dxa"/>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 01.04 по 09.06</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0-200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201-700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701-1500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1501-2000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Более 2000</w:t>
            </w:r>
          </w:p>
        </w:tc>
      </w:tr>
      <w:tr w:rsidR="00BA122F" w:rsidRPr="00BA122F" w:rsidTr="00BA122F">
        <w:trPr>
          <w:cantSplit/>
          <w:trHeight w:val="240"/>
          <w:jc w:val="center"/>
        </w:trPr>
        <w:tc>
          <w:tcPr>
            <w:tcW w:w="2310" w:type="dxa"/>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с10.06 по 31.08</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0-300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301-900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901-1900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1901-4200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Более 4200</w:t>
            </w:r>
          </w:p>
        </w:tc>
      </w:tr>
      <w:tr w:rsidR="00BA122F" w:rsidRPr="00BA122F" w:rsidTr="00BA122F">
        <w:trPr>
          <w:cantSplit/>
          <w:trHeight w:val="240"/>
          <w:jc w:val="center"/>
        </w:trPr>
        <w:tc>
          <w:tcPr>
            <w:tcW w:w="2310" w:type="dxa"/>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с 01.09 до конца пожароопасного сезона</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0-200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201-700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701-1</w:t>
            </w:r>
            <w:r w:rsidRPr="00BA122F">
              <w:rPr>
                <w:rFonts w:ascii="Times New Roman" w:eastAsia="Times New Roman" w:hAnsi="Times New Roman" w:cs="Times New Roman"/>
                <w:sz w:val="24"/>
                <w:szCs w:val="24"/>
              </w:rPr>
              <w:t>2</w:t>
            </w:r>
            <w:r w:rsidRPr="00BA122F">
              <w:rPr>
                <w:rFonts w:ascii="Times New Roman" w:eastAsia="Times New Roman" w:hAnsi="Times New Roman" w:cs="Times New Roman"/>
                <w:sz w:val="24"/>
                <w:szCs w:val="24"/>
                <w:lang w:val="en-US"/>
              </w:rPr>
              <w:t>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A122F">
              <w:rPr>
                <w:rFonts w:ascii="Times New Roman" w:eastAsia="Times New Roman" w:hAnsi="Times New Roman" w:cs="Times New Roman"/>
                <w:sz w:val="24"/>
                <w:szCs w:val="24"/>
                <w:lang w:val="en-US"/>
              </w:rPr>
              <w:t>1</w:t>
            </w:r>
            <w:r w:rsidRPr="00BA122F">
              <w:rPr>
                <w:rFonts w:ascii="Times New Roman" w:eastAsia="Times New Roman" w:hAnsi="Times New Roman" w:cs="Times New Roman"/>
                <w:sz w:val="24"/>
                <w:szCs w:val="24"/>
              </w:rPr>
              <w:t>2</w:t>
            </w:r>
            <w:r w:rsidRPr="00BA122F">
              <w:rPr>
                <w:rFonts w:ascii="Times New Roman" w:eastAsia="Times New Roman" w:hAnsi="Times New Roman" w:cs="Times New Roman"/>
                <w:sz w:val="24"/>
                <w:szCs w:val="24"/>
                <w:lang w:val="en-US"/>
              </w:rPr>
              <w:t>01-</w:t>
            </w:r>
            <w:r w:rsidRPr="00BA122F">
              <w:rPr>
                <w:rFonts w:ascii="Times New Roman" w:eastAsia="Times New Roman" w:hAnsi="Times New Roman" w:cs="Times New Roman"/>
                <w:sz w:val="24"/>
                <w:szCs w:val="24"/>
              </w:rPr>
              <w:t>1900</w:t>
            </w:r>
          </w:p>
        </w:tc>
        <w:tc>
          <w:tcPr>
            <w:tcW w:w="1437" w:type="dxa"/>
            <w:vAlign w:val="center"/>
          </w:tcPr>
          <w:p w:rsidR="00BA122F" w:rsidRPr="00BA122F" w:rsidRDefault="00BA122F" w:rsidP="00BA122F">
            <w:pPr>
              <w:autoSpaceDE w:val="0"/>
              <w:autoSpaceDN w:val="0"/>
              <w:adjustRightInd w:val="0"/>
              <w:spacing w:after="0" w:line="240" w:lineRule="auto"/>
              <w:jc w:val="center"/>
              <w:rPr>
                <w:rFonts w:ascii="Times New Roman" w:eastAsia="Times New Roman" w:hAnsi="Times New Roman" w:cs="Times New Roman"/>
                <w:sz w:val="24"/>
                <w:szCs w:val="24"/>
              </w:rPr>
            </w:pPr>
            <w:r w:rsidRPr="00BA122F">
              <w:rPr>
                <w:rFonts w:ascii="Times New Roman" w:eastAsia="Times New Roman" w:hAnsi="Times New Roman" w:cs="Times New Roman"/>
                <w:sz w:val="24"/>
                <w:szCs w:val="24"/>
              </w:rPr>
              <w:t>Более 1900</w:t>
            </w:r>
          </w:p>
        </w:tc>
      </w:tr>
    </w:tbl>
    <w:p w:rsidR="00BA122F" w:rsidRPr="00BA122F" w:rsidRDefault="00BA122F" w:rsidP="00BA122F">
      <w:pPr>
        <w:widowControl w:val="0"/>
        <w:spacing w:after="0" w:line="240" w:lineRule="auto"/>
        <w:ind w:firstLine="720"/>
        <w:jc w:val="both"/>
        <w:rPr>
          <w:rFonts w:ascii="Times New Roman" w:eastAsia="Times New Roman" w:hAnsi="Times New Roman" w:cs="Times New Roman"/>
          <w:sz w:val="16"/>
          <w:szCs w:val="16"/>
        </w:rPr>
      </w:pPr>
    </w:p>
    <w:p w:rsidR="00BA122F" w:rsidRPr="00211E4C"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6"/>
          <w:szCs w:val="26"/>
        </w:rPr>
      </w:pPr>
      <w:proofErr w:type="gramStart"/>
      <w:r w:rsidRPr="00211E4C">
        <w:rPr>
          <w:rFonts w:ascii="Times New Roman" w:eastAsia="Times New Roman" w:hAnsi="Times New Roman" w:cs="Times New Roman"/>
          <w:sz w:val="26"/>
          <w:szCs w:val="26"/>
        </w:rPr>
        <w:t xml:space="preserve">Нормативы обеспеченности средствами предупреждения и тушения лесных пожаров лиц, использующих леса, на территории </w:t>
      </w:r>
      <w:proofErr w:type="spellStart"/>
      <w:r w:rsidRPr="00211E4C">
        <w:rPr>
          <w:rFonts w:ascii="Times New Roman" w:eastAsia="Times New Roman" w:hAnsi="Times New Roman" w:cs="Times New Roman"/>
          <w:sz w:val="26"/>
          <w:szCs w:val="26"/>
        </w:rPr>
        <w:t>Кожевниковского</w:t>
      </w:r>
      <w:proofErr w:type="spellEnd"/>
      <w:r w:rsidRPr="00211E4C">
        <w:rPr>
          <w:rFonts w:ascii="Times New Roman" w:eastAsia="Times New Roman" w:hAnsi="Times New Roman" w:cs="Times New Roman"/>
          <w:sz w:val="26"/>
          <w:szCs w:val="26"/>
        </w:rPr>
        <w:t xml:space="preserve"> лесничества Томской области определены на основании нормативов, установленных приказом Минприроды России от 28.03.2014 № 161 «</w:t>
      </w:r>
      <w:r w:rsidRPr="00211E4C">
        <w:rPr>
          <w:rFonts w:ascii="Times New Roman" w:hAnsi="Times New Roman" w:cs="Times New Roman"/>
          <w:sz w:val="26"/>
          <w:szCs w:val="26"/>
        </w:rPr>
        <w:t>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r w:rsidRPr="00211E4C">
        <w:rPr>
          <w:rFonts w:ascii="Times New Roman" w:eastAsia="Times New Roman" w:hAnsi="Times New Roman" w:cs="Times New Roman"/>
          <w:sz w:val="26"/>
          <w:szCs w:val="26"/>
        </w:rPr>
        <w:t xml:space="preserve"> для </w:t>
      </w:r>
      <w:proofErr w:type="spellStart"/>
      <w:r w:rsidRPr="00211E4C">
        <w:rPr>
          <w:rFonts w:ascii="Times New Roman" w:eastAsia="Times New Roman" w:hAnsi="Times New Roman" w:cs="Times New Roman"/>
          <w:sz w:val="26"/>
          <w:szCs w:val="26"/>
        </w:rPr>
        <w:t>многолесных</w:t>
      </w:r>
      <w:proofErr w:type="spellEnd"/>
      <w:r w:rsidRPr="00211E4C">
        <w:rPr>
          <w:rFonts w:ascii="Times New Roman" w:eastAsia="Times New Roman" w:hAnsi="Times New Roman" w:cs="Times New Roman"/>
          <w:sz w:val="26"/>
          <w:szCs w:val="26"/>
        </w:rPr>
        <w:t xml:space="preserve"> субъектов Российской Федерации. </w:t>
      </w:r>
      <w:proofErr w:type="gramEnd"/>
    </w:p>
    <w:p w:rsidR="00BA122F" w:rsidRPr="00211E4C" w:rsidRDefault="00BA122F" w:rsidP="00BA122F">
      <w:pPr>
        <w:autoSpaceDE w:val="0"/>
        <w:autoSpaceDN w:val="0"/>
        <w:adjustRightInd w:val="0"/>
        <w:spacing w:after="0" w:line="240" w:lineRule="auto"/>
        <w:ind w:firstLine="709"/>
        <w:jc w:val="both"/>
        <w:rPr>
          <w:rFonts w:ascii="Times New Roman" w:eastAsia="Times New Roman" w:hAnsi="Times New Roman" w:cs="Times New Roman"/>
          <w:sz w:val="26"/>
          <w:szCs w:val="26"/>
        </w:rPr>
      </w:pPr>
    </w:p>
    <w:p w:rsidR="00BA122F" w:rsidRPr="00BA122F" w:rsidRDefault="00BA122F" w:rsidP="00BA122F">
      <w:pPr>
        <w:autoSpaceDE w:val="0"/>
        <w:autoSpaceDN w:val="0"/>
        <w:adjustRightInd w:val="0"/>
        <w:spacing w:after="0" w:line="240" w:lineRule="auto"/>
        <w:ind w:firstLine="709"/>
        <w:jc w:val="center"/>
        <w:rPr>
          <w:rFonts w:ascii="Times New Roman" w:eastAsia="Times New Roman" w:hAnsi="Times New Roman" w:cs="Times New Roman"/>
          <w:sz w:val="26"/>
          <w:szCs w:val="26"/>
        </w:rPr>
      </w:pPr>
      <w:r w:rsidRPr="00BA122F">
        <w:rPr>
          <w:rFonts w:ascii="Times New Roman" w:eastAsia="Times New Roman" w:hAnsi="Times New Roman" w:cs="Times New Roman"/>
          <w:sz w:val="26"/>
          <w:szCs w:val="26"/>
        </w:rPr>
        <w:t xml:space="preserve">Нормативы обеспеченности средствами предупреждения и тушения лесных пожаров лиц, использующих леса, на территории </w:t>
      </w:r>
      <w:proofErr w:type="spellStart"/>
      <w:r w:rsidRPr="00BA122F">
        <w:rPr>
          <w:rFonts w:ascii="Times New Roman" w:eastAsia="Times New Roman" w:hAnsi="Times New Roman" w:cs="Times New Roman"/>
          <w:sz w:val="26"/>
          <w:szCs w:val="26"/>
        </w:rPr>
        <w:t>Кожевниковского</w:t>
      </w:r>
      <w:proofErr w:type="spellEnd"/>
      <w:r w:rsidRPr="00BA122F">
        <w:rPr>
          <w:rFonts w:ascii="Times New Roman" w:eastAsia="Times New Roman" w:hAnsi="Times New Roman" w:cs="Times New Roman"/>
          <w:sz w:val="26"/>
          <w:szCs w:val="26"/>
        </w:rPr>
        <w:t xml:space="preserve"> лесничества Томской области в зависимости от целей использования лесов</w:t>
      </w:r>
    </w:p>
    <w:tbl>
      <w:tblPr>
        <w:tblpPr w:leftFromText="180" w:rightFromText="180" w:vertAnchor="text" w:horzAnchor="margin" w:tblpX="-135" w:tblpY="180"/>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0" w:type="dxa"/>
          <w:bottom w:w="75" w:type="dxa"/>
          <w:right w:w="0" w:type="dxa"/>
        </w:tblCellMar>
        <w:tblLook w:val="0000" w:firstRow="0" w:lastRow="0" w:firstColumn="0" w:lastColumn="0" w:noHBand="0" w:noVBand="0"/>
      </w:tblPr>
      <w:tblGrid>
        <w:gridCol w:w="2419"/>
        <w:gridCol w:w="712"/>
        <w:gridCol w:w="1063"/>
        <w:gridCol w:w="1118"/>
        <w:gridCol w:w="1118"/>
        <w:gridCol w:w="1120"/>
        <w:gridCol w:w="1222"/>
        <w:gridCol w:w="1119"/>
      </w:tblGrid>
      <w:tr w:rsidR="00BA122F" w:rsidRPr="00BA122F" w:rsidTr="00BA122F">
        <w:trPr>
          <w:trHeight w:val="391"/>
        </w:trPr>
        <w:tc>
          <w:tcPr>
            <w:tcW w:w="2419" w:type="dxa"/>
            <w:vMerge w:val="restart"/>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Наименование сре</w:t>
            </w:r>
            <w:proofErr w:type="gramStart"/>
            <w:r w:rsidRPr="00BA122F">
              <w:rPr>
                <w:rFonts w:ascii="Times New Roman" w:eastAsiaTheme="minorHAnsi" w:hAnsi="Times New Roman" w:cs="Times New Roman"/>
                <w:sz w:val="20"/>
                <w:szCs w:val="20"/>
                <w:lang w:eastAsia="en-US"/>
              </w:rPr>
              <w:t>дств пр</w:t>
            </w:r>
            <w:proofErr w:type="gramEnd"/>
            <w:r w:rsidRPr="00BA122F">
              <w:rPr>
                <w:rFonts w:ascii="Times New Roman" w:eastAsiaTheme="minorHAnsi" w:hAnsi="Times New Roman" w:cs="Times New Roman"/>
                <w:sz w:val="20"/>
                <w:szCs w:val="20"/>
                <w:lang w:eastAsia="en-US"/>
              </w:rPr>
              <w:t>едупреждения и тушения лесных пожаров</w:t>
            </w:r>
          </w:p>
        </w:tc>
        <w:tc>
          <w:tcPr>
            <w:tcW w:w="712" w:type="dxa"/>
            <w:vMerge w:val="restart"/>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Ед. изм.</w:t>
            </w:r>
          </w:p>
        </w:tc>
        <w:tc>
          <w:tcPr>
            <w:tcW w:w="6759" w:type="dxa"/>
            <w:gridSpan w:val="6"/>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Заготовка древесины </w:t>
            </w:r>
          </w:p>
        </w:tc>
      </w:tr>
      <w:tr w:rsidR="00BA122F" w:rsidRPr="00BA122F" w:rsidTr="00BA122F">
        <w:trPr>
          <w:trHeight w:val="391"/>
        </w:trPr>
        <w:tc>
          <w:tcPr>
            <w:tcW w:w="2419" w:type="dxa"/>
            <w:vMerge/>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outlineLvl w:val="0"/>
              <w:rPr>
                <w:rFonts w:ascii="Times New Roman" w:eastAsiaTheme="minorHAnsi" w:hAnsi="Times New Roman" w:cs="Times New Roman"/>
                <w:sz w:val="20"/>
                <w:szCs w:val="20"/>
                <w:lang w:eastAsia="en-US"/>
              </w:rPr>
            </w:pPr>
          </w:p>
        </w:tc>
        <w:tc>
          <w:tcPr>
            <w:tcW w:w="712" w:type="dxa"/>
            <w:vMerge/>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outlineLvl w:val="0"/>
              <w:rPr>
                <w:rFonts w:ascii="Times New Roman" w:eastAsiaTheme="minorHAnsi" w:hAnsi="Times New Roman" w:cs="Times New Roman"/>
                <w:sz w:val="20"/>
                <w:szCs w:val="20"/>
                <w:lang w:eastAsia="en-US"/>
              </w:rPr>
            </w:pPr>
          </w:p>
        </w:tc>
        <w:tc>
          <w:tcPr>
            <w:tcW w:w="1063" w:type="dxa"/>
            <w:vMerge w:val="restart"/>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10,0 тыс. га арендованной площади</w:t>
            </w:r>
          </w:p>
        </w:tc>
        <w:tc>
          <w:tcPr>
            <w:tcW w:w="1118" w:type="dxa"/>
            <w:vMerge w:val="restart"/>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от 10 до 50 тыс. га арендованной площади</w:t>
            </w:r>
          </w:p>
        </w:tc>
        <w:tc>
          <w:tcPr>
            <w:tcW w:w="2238" w:type="dxa"/>
            <w:gridSpan w:val="2"/>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От 50 до 100,0 тыс. га арендованной площади</w:t>
            </w:r>
          </w:p>
        </w:tc>
        <w:tc>
          <w:tcPr>
            <w:tcW w:w="2340" w:type="dxa"/>
            <w:gridSpan w:val="2"/>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От 100,0 до 500,0 тыс. га на каждые 100 тыс. га арендованной площади </w:t>
            </w:r>
            <w:hyperlink w:anchor="Par206" w:history="1">
              <w:r w:rsidRPr="00BA122F">
                <w:rPr>
                  <w:rFonts w:ascii="Times New Roman" w:eastAsiaTheme="minorHAnsi" w:hAnsi="Times New Roman" w:cs="Times New Roman"/>
                  <w:color w:val="0000FF"/>
                  <w:sz w:val="20"/>
                  <w:szCs w:val="20"/>
                  <w:lang w:eastAsia="en-US"/>
                </w:rPr>
                <w:t>&lt;1&gt;</w:t>
              </w:r>
            </w:hyperlink>
          </w:p>
        </w:tc>
      </w:tr>
      <w:tr w:rsidR="00BA122F" w:rsidRPr="00BA122F" w:rsidTr="00BA122F">
        <w:trPr>
          <w:trHeight w:val="391"/>
        </w:trPr>
        <w:tc>
          <w:tcPr>
            <w:tcW w:w="2419" w:type="dxa"/>
            <w:vMerge/>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outlineLvl w:val="0"/>
              <w:rPr>
                <w:rFonts w:ascii="Times New Roman" w:eastAsiaTheme="minorHAnsi" w:hAnsi="Times New Roman" w:cs="Times New Roman"/>
                <w:sz w:val="20"/>
                <w:szCs w:val="20"/>
                <w:lang w:eastAsia="en-US"/>
              </w:rPr>
            </w:pPr>
          </w:p>
        </w:tc>
        <w:tc>
          <w:tcPr>
            <w:tcW w:w="712" w:type="dxa"/>
            <w:vMerge/>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outlineLvl w:val="0"/>
              <w:rPr>
                <w:rFonts w:ascii="Times New Roman" w:eastAsiaTheme="minorHAnsi" w:hAnsi="Times New Roman" w:cs="Times New Roman"/>
                <w:sz w:val="20"/>
                <w:szCs w:val="20"/>
                <w:lang w:eastAsia="en-US"/>
              </w:rPr>
            </w:pPr>
          </w:p>
        </w:tc>
        <w:tc>
          <w:tcPr>
            <w:tcW w:w="1063" w:type="dxa"/>
            <w:vMerge/>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outlineLvl w:val="0"/>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outlineLvl w:val="0"/>
              <w:rPr>
                <w:rFonts w:ascii="Times New Roman" w:eastAsiaTheme="minorHAnsi" w:hAnsi="Times New Roman" w:cs="Times New Roman"/>
                <w:sz w:val="20"/>
                <w:szCs w:val="20"/>
                <w:lang w:eastAsia="en-US"/>
              </w:rPr>
            </w:pPr>
          </w:p>
        </w:tc>
        <w:tc>
          <w:tcPr>
            <w:tcW w:w="1118"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участках с преобладанием лиственных насаждений (в общем составе пород более 50%)</w:t>
            </w:r>
          </w:p>
        </w:tc>
        <w:tc>
          <w:tcPr>
            <w:tcW w:w="1120"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участках с преобладанием хвойных насаждений (в общем составе пород более 50%)</w:t>
            </w:r>
          </w:p>
        </w:tc>
        <w:tc>
          <w:tcPr>
            <w:tcW w:w="122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участках с преобладанием лиственных насаждений (в общем составе пород более 50%)</w:t>
            </w:r>
          </w:p>
        </w:tc>
        <w:tc>
          <w:tcPr>
            <w:tcW w:w="11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участках с преобладанием хвойных насаждений (в общем составе пород более 50%)</w:t>
            </w:r>
          </w:p>
        </w:tc>
      </w:tr>
      <w:tr w:rsidR="00BA122F" w:rsidRPr="00BA122F" w:rsidTr="00BA122F">
        <w:trPr>
          <w:trHeight w:val="391"/>
        </w:trPr>
        <w:tc>
          <w:tcPr>
            <w:tcW w:w="24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063"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18"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1118"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20"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6</w:t>
            </w:r>
          </w:p>
        </w:tc>
        <w:tc>
          <w:tcPr>
            <w:tcW w:w="122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11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8</w:t>
            </w:r>
          </w:p>
        </w:tc>
      </w:tr>
      <w:tr w:rsidR="00BA122F" w:rsidRPr="00BA122F" w:rsidTr="00BA122F">
        <w:trPr>
          <w:trHeight w:val="502"/>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Мобильные средства пожаротушения:</w:t>
            </w:r>
          </w:p>
        </w:tc>
        <w:tc>
          <w:tcPr>
            <w:tcW w:w="71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20"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22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9"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1457"/>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Бортовой автомобиль повышенной проходимости или вездеход</w:t>
            </w:r>
          </w:p>
        </w:tc>
        <w:tc>
          <w:tcPr>
            <w:tcW w:w="71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063"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120"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22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119"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Малый </w:t>
            </w:r>
            <w:proofErr w:type="spellStart"/>
            <w:r w:rsidRPr="00BA122F">
              <w:rPr>
                <w:rFonts w:ascii="Times New Roman" w:eastAsiaTheme="minorHAnsi" w:hAnsi="Times New Roman" w:cs="Times New Roman"/>
                <w:sz w:val="20"/>
                <w:szCs w:val="20"/>
                <w:lang w:eastAsia="en-US"/>
              </w:rPr>
              <w:t>лесопатрульный</w:t>
            </w:r>
            <w:proofErr w:type="spellEnd"/>
            <w:r w:rsidRPr="00BA122F">
              <w:rPr>
                <w:rFonts w:ascii="Times New Roman" w:eastAsiaTheme="minorHAnsi" w:hAnsi="Times New Roman" w:cs="Times New Roman"/>
                <w:sz w:val="20"/>
                <w:szCs w:val="20"/>
                <w:lang w:eastAsia="en-US"/>
              </w:rPr>
              <w:t xml:space="preserve"> комплекс или легковой автомобиль повышенной проходимости с противопожарным инвентарем</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roofErr w:type="gramStart"/>
            <w:r w:rsidRPr="00BA122F">
              <w:rPr>
                <w:rFonts w:ascii="Times New Roman" w:eastAsiaTheme="minorHAnsi" w:hAnsi="Times New Roman" w:cs="Times New Roman"/>
                <w:sz w:val="20"/>
                <w:szCs w:val="20"/>
                <w:lang w:eastAsia="en-US"/>
              </w:rPr>
              <w:lastRenderedPageBreak/>
              <w:t>Пожарная</w:t>
            </w:r>
            <w:proofErr w:type="gramEnd"/>
            <w:r w:rsidRPr="00BA122F">
              <w:rPr>
                <w:rFonts w:ascii="Times New Roman" w:eastAsiaTheme="minorHAnsi" w:hAnsi="Times New Roman" w:cs="Times New Roman"/>
                <w:sz w:val="20"/>
                <w:szCs w:val="20"/>
                <w:lang w:eastAsia="en-US"/>
              </w:rPr>
              <w:t xml:space="preserve"> мотопомпа производительностью от 100 до 800 л/мин.</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Бульдозеры мощностью свыше 100 </w:t>
            </w:r>
            <w:proofErr w:type="spellStart"/>
            <w:r w:rsidRPr="00BA122F">
              <w:rPr>
                <w:rFonts w:ascii="Times New Roman" w:eastAsiaTheme="minorHAnsi" w:hAnsi="Times New Roman" w:cs="Times New Roman"/>
                <w:sz w:val="20"/>
                <w:szCs w:val="20"/>
                <w:lang w:eastAsia="en-US"/>
              </w:rPr>
              <w:t>л.</w:t>
            </w:r>
            <w:proofErr w:type="gramStart"/>
            <w:r w:rsidRPr="00BA122F">
              <w:rPr>
                <w:rFonts w:ascii="Times New Roman" w:eastAsiaTheme="minorHAnsi" w:hAnsi="Times New Roman" w:cs="Times New Roman"/>
                <w:sz w:val="20"/>
                <w:szCs w:val="20"/>
                <w:lang w:eastAsia="en-US"/>
              </w:rPr>
              <w:t>с</w:t>
            </w:r>
            <w:proofErr w:type="spellEnd"/>
            <w:proofErr w:type="gramEnd"/>
            <w:r w:rsidRPr="00BA122F">
              <w:rPr>
                <w:rFonts w:ascii="Times New Roman" w:eastAsiaTheme="minorHAnsi" w:hAnsi="Times New Roman" w:cs="Times New Roman"/>
                <w:sz w:val="20"/>
                <w:szCs w:val="20"/>
                <w:lang w:eastAsia="en-US"/>
              </w:rPr>
              <w:t>.</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Тракторы с плугом или иным почвообрабатывающим орудием</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Катера речные, грузоподъемностью не менее 2 тонн </w:t>
            </w:r>
            <w:hyperlink w:anchor="Par212" w:history="1">
              <w:r w:rsidRPr="00BA122F">
                <w:rPr>
                  <w:rFonts w:ascii="Times New Roman" w:eastAsiaTheme="minorHAnsi" w:hAnsi="Times New Roman" w:cs="Times New Roman"/>
                  <w:color w:val="0000FF"/>
                  <w:sz w:val="20"/>
                  <w:szCs w:val="20"/>
                  <w:lang w:eastAsia="en-US"/>
                </w:rPr>
                <w:t>&lt;2&gt;</w:t>
              </w:r>
            </w:hyperlink>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Пожарное оборудование:</w:t>
            </w:r>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063"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20"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22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9"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Съемные цистерны, резиновые емкости для воды объемом 1000 - 1500 л</w:t>
            </w:r>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20"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22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9"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Напорные пожарные рукава (с характеристиками, предусмотренными документацией применяемых технических средств)</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roofErr w:type="spellStart"/>
            <w:r w:rsidRPr="00BA122F">
              <w:rPr>
                <w:rFonts w:ascii="Times New Roman" w:eastAsiaTheme="minorHAnsi" w:hAnsi="Times New Roman" w:cs="Times New Roman"/>
                <w:sz w:val="20"/>
                <w:szCs w:val="20"/>
                <w:lang w:eastAsia="en-US"/>
              </w:rPr>
              <w:t>пог</w:t>
            </w:r>
            <w:proofErr w:type="spellEnd"/>
            <w:r w:rsidRPr="00BA122F">
              <w:rPr>
                <w:rFonts w:ascii="Times New Roman" w:eastAsiaTheme="minorHAnsi" w:hAnsi="Times New Roman" w:cs="Times New Roman"/>
                <w:sz w:val="20"/>
                <w:szCs w:val="20"/>
                <w:lang w:eastAsia="en-US"/>
              </w:rPr>
              <w:t>. м</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100</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200</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200</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300</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100</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200</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Торфяные стволы </w:t>
            </w:r>
            <w:hyperlink w:anchor="Par213" w:history="1">
              <w:r w:rsidRPr="00BA122F">
                <w:rPr>
                  <w:rFonts w:ascii="Times New Roman" w:eastAsiaTheme="minorHAnsi" w:hAnsi="Times New Roman" w:cs="Times New Roman"/>
                  <w:color w:val="0000FF"/>
                  <w:sz w:val="20"/>
                  <w:szCs w:val="20"/>
                  <w:lang w:eastAsia="en-US"/>
                </w:rPr>
                <w:t>&lt;3&gt;</w:t>
              </w:r>
            </w:hyperlink>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Пожарный инструмент:</w:t>
            </w:r>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063"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20"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22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19"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6</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Воздуходувки</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20"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22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9"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Бензопилы</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6</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Ранцевые лесные огнетушители</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15</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15</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18</w:t>
            </w:r>
          </w:p>
        </w:tc>
      </w:tr>
      <w:tr w:rsidR="00BA122F" w:rsidRPr="00BA122F" w:rsidTr="00BA122F">
        <w:trPr>
          <w:trHeight w:val="307"/>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Топоры</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356"/>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Лопаты</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30</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30</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Емкость для доставки воды объемом 10 - 15 л</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Системы связи и оповещения:</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063"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20"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22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9"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392"/>
        </w:trPr>
        <w:tc>
          <w:tcPr>
            <w:tcW w:w="24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Электромегафоны</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20"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22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9"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Радиостанции носимые, возимые ультракоротковолнового (УКВ) и коротковолнового (КВ) диапазона </w:t>
            </w:r>
            <w:hyperlink w:anchor="Par214" w:history="1">
              <w:r w:rsidRPr="00BA122F">
                <w:rPr>
                  <w:rFonts w:ascii="Times New Roman" w:eastAsiaTheme="minorHAnsi" w:hAnsi="Times New Roman" w:cs="Times New Roman"/>
                  <w:color w:val="0000FF"/>
                  <w:sz w:val="20"/>
                  <w:szCs w:val="20"/>
                  <w:lang w:eastAsia="en-US"/>
                </w:rPr>
                <w:t>&lt;4&gt;</w:t>
              </w:r>
            </w:hyperlink>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20"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222"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Средства индивидуальной защиты пожарных и граждан при пожаре</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6759" w:type="dxa"/>
            <w:gridSpan w:val="6"/>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6759" w:type="dxa"/>
            <w:gridSpan w:val="6"/>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недопущению распространения лесных пожаров</w:t>
            </w:r>
          </w:p>
        </w:tc>
      </w:tr>
      <w:tr w:rsidR="00BA122F" w:rsidRPr="00BA122F" w:rsidTr="00BA122F">
        <w:trPr>
          <w:trHeight w:val="391"/>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Аптечка первой помощи</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6759" w:type="dxa"/>
            <w:gridSpan w:val="6"/>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1 на каждые 5 человек, участвующих в мероприятиях по тушению и недопущению распространения лесных пожаров</w:t>
            </w:r>
          </w:p>
        </w:tc>
      </w:tr>
      <w:tr w:rsidR="00BA122F" w:rsidRPr="00BA122F" w:rsidTr="00BA122F">
        <w:trPr>
          <w:trHeight w:val="957"/>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Индивидуальные перевязочные пакеты</w:t>
            </w:r>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6759" w:type="dxa"/>
            <w:gridSpan w:val="6"/>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тушению и недопущению распространения лесных пожаров</w:t>
            </w:r>
          </w:p>
        </w:tc>
      </w:tr>
      <w:tr w:rsidR="00BA122F" w:rsidRPr="00BA122F" w:rsidTr="00BA122F">
        <w:trPr>
          <w:trHeight w:val="645"/>
        </w:trPr>
        <w:tc>
          <w:tcPr>
            <w:tcW w:w="24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Огнетушащие вещества:</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063"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1120"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122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1119"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r>
      <w:tr w:rsidR="00BA122F" w:rsidRPr="00BA122F" w:rsidTr="00BA122F">
        <w:trPr>
          <w:trHeight w:val="929"/>
        </w:trPr>
        <w:tc>
          <w:tcPr>
            <w:tcW w:w="24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Смачиватели, пенообразователи</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кг</w:t>
            </w:r>
          </w:p>
        </w:tc>
        <w:tc>
          <w:tcPr>
            <w:tcW w:w="1063"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20"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22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9"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359"/>
        </w:trPr>
        <w:tc>
          <w:tcPr>
            <w:tcW w:w="24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Дополнительные:</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1063"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20"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222"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9" w:type="dxa"/>
            <w:vMerge w:val="restart"/>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638"/>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Зажигательные аппараты</w:t>
            </w:r>
          </w:p>
        </w:tc>
        <w:tc>
          <w:tcPr>
            <w:tcW w:w="712" w:type="dxa"/>
            <w:tcMar>
              <w:top w:w="102" w:type="dxa"/>
              <w:left w:w="62" w:type="dxa"/>
              <w:bottom w:w="102" w:type="dxa"/>
              <w:right w:w="62" w:type="dxa"/>
            </w:tcMar>
            <w:vAlign w:val="cente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8"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20"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222"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119" w:type="dxa"/>
            <w:vMerge/>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494"/>
        </w:trPr>
        <w:tc>
          <w:tcPr>
            <w:tcW w:w="2419" w:type="dxa"/>
            <w:tcMar>
              <w:top w:w="102" w:type="dxa"/>
              <w:left w:w="62" w:type="dxa"/>
              <w:bottom w:w="102" w:type="dxa"/>
              <w:right w:w="62" w:type="dxa"/>
            </w:tcMar>
            <w:vAlign w:val="bottom"/>
          </w:tcPr>
          <w:p w:rsidR="00BA122F" w:rsidRPr="00BA122F" w:rsidRDefault="00BA122F" w:rsidP="00BA122F">
            <w:pPr>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Бидоны или канистры для питьевой воды</w:t>
            </w:r>
          </w:p>
        </w:tc>
        <w:tc>
          <w:tcPr>
            <w:tcW w:w="71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1063"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1118"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1118"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20"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1222"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1119" w:type="dxa"/>
            <w:tcMar>
              <w:top w:w="102" w:type="dxa"/>
              <w:left w:w="62" w:type="dxa"/>
              <w:bottom w:w="102" w:type="dxa"/>
              <w:right w:w="62" w:type="dxa"/>
            </w:tcMar>
          </w:tcPr>
          <w:p w:rsidR="00BA122F" w:rsidRPr="00BA122F" w:rsidRDefault="00BA122F" w:rsidP="00BA122F">
            <w:pPr>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bl>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Примечания:</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1" w:name="Par206"/>
      <w:bookmarkEnd w:id="1"/>
      <w:r w:rsidRPr="00BA122F">
        <w:rPr>
          <w:rFonts w:ascii="Times New Roman" w:eastAsiaTheme="minorHAnsi" w:hAnsi="Times New Roman" w:cs="Times New Roman"/>
          <w:sz w:val="20"/>
          <w:szCs w:val="20"/>
          <w:lang w:eastAsia="en-US"/>
        </w:rPr>
        <w:t>&lt;1</w:t>
      </w:r>
      <w:proofErr w:type="gramStart"/>
      <w:r w:rsidRPr="00BA122F">
        <w:rPr>
          <w:rFonts w:ascii="Times New Roman" w:eastAsiaTheme="minorHAnsi" w:hAnsi="Times New Roman" w:cs="Times New Roman"/>
          <w:sz w:val="20"/>
          <w:szCs w:val="20"/>
          <w:lang w:eastAsia="en-US"/>
        </w:rPr>
        <w:t>&gt; П</w:t>
      </w:r>
      <w:proofErr w:type="gramEnd"/>
      <w:r w:rsidRPr="00BA122F">
        <w:rPr>
          <w:rFonts w:ascii="Times New Roman" w:eastAsiaTheme="minorHAnsi" w:hAnsi="Times New Roman" w:cs="Times New Roman"/>
          <w:sz w:val="20"/>
          <w:szCs w:val="20"/>
          <w:lang w:eastAsia="en-US"/>
        </w:rPr>
        <w:t>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0,9 - от 200 тыс. га до 400 тыс. га;</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0,8 - от 400 тыс. га до 700 тыс. га;</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0,7 - от 700 тыс. га до 1000 тыс. га;</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0,6 - от 1000 тыс. га до 1500 тыс. га;</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0,5 - от 1500 тыс. га и более.</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2" w:name="Par212"/>
      <w:bookmarkEnd w:id="2"/>
      <w:r w:rsidRPr="00BA122F">
        <w:rPr>
          <w:rFonts w:ascii="Times New Roman" w:eastAsiaTheme="minorHAnsi" w:hAnsi="Times New Roman" w:cs="Times New Roman"/>
          <w:sz w:val="20"/>
          <w:szCs w:val="20"/>
          <w:lang w:eastAsia="en-US"/>
        </w:rPr>
        <w:t>&lt;2</w:t>
      </w:r>
      <w:proofErr w:type="gramStart"/>
      <w:r w:rsidRPr="00BA122F">
        <w:rPr>
          <w:rFonts w:ascii="Times New Roman" w:eastAsiaTheme="minorHAnsi" w:hAnsi="Times New Roman" w:cs="Times New Roman"/>
          <w:sz w:val="20"/>
          <w:szCs w:val="20"/>
          <w:lang w:eastAsia="en-US"/>
        </w:rPr>
        <w:t>&gt; Д</w:t>
      </w:r>
      <w:proofErr w:type="gramEnd"/>
      <w:r w:rsidRPr="00BA122F">
        <w:rPr>
          <w:rFonts w:ascii="Times New Roman" w:eastAsiaTheme="minorHAnsi" w:hAnsi="Times New Roman" w:cs="Times New Roman"/>
          <w:sz w:val="20"/>
          <w:szCs w:val="20"/>
          <w:lang w:eastAsia="en-US"/>
        </w:rPr>
        <w:t>ля районов, где имеются водные пути, всего не более трех.</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3" w:name="Par213"/>
      <w:bookmarkEnd w:id="3"/>
      <w:r w:rsidRPr="00BA122F">
        <w:rPr>
          <w:rFonts w:ascii="Times New Roman" w:eastAsiaTheme="minorHAnsi" w:hAnsi="Times New Roman" w:cs="Times New Roman"/>
          <w:sz w:val="20"/>
          <w:szCs w:val="20"/>
          <w:lang w:eastAsia="en-US"/>
        </w:rPr>
        <w:t>&lt;3</w:t>
      </w:r>
      <w:proofErr w:type="gramStart"/>
      <w:r w:rsidRPr="00BA122F">
        <w:rPr>
          <w:rFonts w:ascii="Times New Roman" w:eastAsiaTheme="minorHAnsi" w:hAnsi="Times New Roman" w:cs="Times New Roman"/>
          <w:sz w:val="20"/>
          <w:szCs w:val="20"/>
          <w:lang w:eastAsia="en-US"/>
        </w:rPr>
        <w:t>&gt; В</w:t>
      </w:r>
      <w:proofErr w:type="gramEnd"/>
      <w:r w:rsidRPr="00BA122F">
        <w:rPr>
          <w:rFonts w:ascii="Times New Roman" w:eastAsiaTheme="minorHAnsi" w:hAnsi="Times New Roman" w:cs="Times New Roman"/>
          <w:sz w:val="20"/>
          <w:szCs w:val="20"/>
          <w:lang w:eastAsia="en-US"/>
        </w:rPr>
        <w:t xml:space="preserve"> случае наличия на лесных участках залежей торфа.</w:t>
      </w:r>
    </w:p>
    <w:p w:rsidR="00BA122F" w:rsidRPr="00BA122F" w:rsidRDefault="00BA122F" w:rsidP="00BA122F">
      <w:pPr>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4" w:name="Par214"/>
      <w:bookmarkEnd w:id="4"/>
      <w:r w:rsidRPr="00BA122F">
        <w:rPr>
          <w:rFonts w:ascii="Times New Roman" w:eastAsiaTheme="minorHAnsi" w:hAnsi="Times New Roman" w:cs="Times New Roman"/>
          <w:sz w:val="20"/>
          <w:szCs w:val="20"/>
          <w:lang w:eastAsia="en-US"/>
        </w:rPr>
        <w:t>&lt;4</w:t>
      </w:r>
      <w:proofErr w:type="gramStart"/>
      <w:r w:rsidRPr="00BA122F">
        <w:rPr>
          <w:rFonts w:ascii="Times New Roman" w:eastAsiaTheme="minorHAnsi" w:hAnsi="Times New Roman" w:cs="Times New Roman"/>
          <w:sz w:val="20"/>
          <w:szCs w:val="20"/>
          <w:lang w:eastAsia="en-US"/>
        </w:rPr>
        <w:t>&gt; П</w:t>
      </w:r>
      <w:proofErr w:type="gramEnd"/>
      <w:r w:rsidRPr="00BA122F">
        <w:rPr>
          <w:rFonts w:ascii="Times New Roman" w:eastAsiaTheme="minorHAnsi" w:hAnsi="Times New Roman" w:cs="Times New Roman"/>
          <w:sz w:val="20"/>
          <w:szCs w:val="20"/>
          <w:lang w:eastAsia="en-US"/>
        </w:rPr>
        <w:t>ри отсутствии устойчивой сотовой связи.</w:t>
      </w:r>
    </w:p>
    <w:p w:rsidR="00BA122F" w:rsidRPr="00BA122F" w:rsidRDefault="00BA122F" w:rsidP="00BA122F">
      <w:pPr>
        <w:widowControl w:val="0"/>
        <w:spacing w:after="0" w:line="240" w:lineRule="auto"/>
        <w:ind w:firstLine="720"/>
        <w:jc w:val="both"/>
        <w:rPr>
          <w:rFonts w:ascii="Times New Roman" w:eastAsia="Times New Roman" w:hAnsi="Times New Roman" w:cs="Times New Roman"/>
          <w:color w:val="FF0000"/>
          <w:sz w:val="28"/>
          <w:szCs w:val="28"/>
        </w:rPr>
      </w:pPr>
    </w:p>
    <w:tbl>
      <w:tblPr>
        <w:tblW w:w="10051" w:type="dxa"/>
        <w:tblInd w:w="62" w:type="dxa"/>
        <w:tblLayout w:type="fixed"/>
        <w:tblCellMar>
          <w:top w:w="75" w:type="dxa"/>
          <w:left w:w="0" w:type="dxa"/>
          <w:bottom w:w="75" w:type="dxa"/>
          <w:right w:w="0" w:type="dxa"/>
        </w:tblCellMar>
        <w:tblLook w:val="0000" w:firstRow="0" w:lastRow="0" w:firstColumn="0" w:lastColumn="0" w:noHBand="0" w:noVBand="0"/>
      </w:tblPr>
      <w:tblGrid>
        <w:gridCol w:w="1530"/>
        <w:gridCol w:w="413"/>
        <w:gridCol w:w="936"/>
        <w:gridCol w:w="31"/>
        <w:gridCol w:w="851"/>
        <w:gridCol w:w="881"/>
        <w:gridCol w:w="882"/>
        <w:gridCol w:w="961"/>
        <w:gridCol w:w="881"/>
        <w:gridCol w:w="842"/>
        <w:gridCol w:w="922"/>
        <w:gridCol w:w="921"/>
      </w:tblGrid>
      <w:tr w:rsidR="00BA122F" w:rsidRPr="00BA122F" w:rsidTr="00BA122F">
        <w:trPr>
          <w:trHeight w:val="2"/>
        </w:trPr>
        <w:tc>
          <w:tcPr>
            <w:tcW w:w="153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Наименование сре</w:t>
            </w:r>
            <w:proofErr w:type="gramStart"/>
            <w:r w:rsidRPr="00BA122F">
              <w:rPr>
                <w:rFonts w:ascii="Times New Roman" w:eastAsiaTheme="minorHAnsi" w:hAnsi="Times New Roman" w:cs="Times New Roman"/>
                <w:sz w:val="20"/>
                <w:szCs w:val="20"/>
                <w:lang w:eastAsia="en-US"/>
              </w:rPr>
              <w:t>дств пр</w:t>
            </w:r>
            <w:proofErr w:type="gramEnd"/>
            <w:r w:rsidRPr="00BA122F">
              <w:rPr>
                <w:rFonts w:ascii="Times New Roman" w:eastAsiaTheme="minorHAnsi" w:hAnsi="Times New Roman" w:cs="Times New Roman"/>
                <w:sz w:val="20"/>
                <w:szCs w:val="20"/>
                <w:lang w:eastAsia="en-US"/>
              </w:rPr>
              <w:t>едупреждения и тушения лесных пожаров</w:t>
            </w:r>
          </w:p>
        </w:tc>
        <w:tc>
          <w:tcPr>
            <w:tcW w:w="8521"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Виды использования лесов</w:t>
            </w:r>
          </w:p>
        </w:tc>
      </w:tr>
      <w:tr w:rsidR="00BA122F" w:rsidRPr="00BA122F" w:rsidTr="00BA122F">
        <w:trPr>
          <w:trHeight w:val="2"/>
        </w:trPr>
        <w:tc>
          <w:tcPr>
            <w:tcW w:w="153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4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Ед. изм.</w:t>
            </w:r>
          </w:p>
        </w:tc>
        <w:tc>
          <w:tcPr>
            <w:tcW w:w="181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Заготовка живицы</w:t>
            </w:r>
          </w:p>
        </w:tc>
        <w:tc>
          <w:tcPr>
            <w:tcW w:w="1763"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Заготовка и сбор </w:t>
            </w:r>
            <w:proofErr w:type="spellStart"/>
            <w:r w:rsidRPr="00BA122F">
              <w:rPr>
                <w:rFonts w:ascii="Times New Roman" w:eastAsiaTheme="minorHAnsi" w:hAnsi="Times New Roman" w:cs="Times New Roman"/>
                <w:sz w:val="20"/>
                <w:szCs w:val="20"/>
                <w:lang w:eastAsia="en-US"/>
              </w:rPr>
              <w:t>недревесных</w:t>
            </w:r>
            <w:proofErr w:type="spellEnd"/>
            <w:r w:rsidRPr="00BA122F">
              <w:rPr>
                <w:rFonts w:ascii="Times New Roman" w:eastAsiaTheme="minorHAnsi" w:hAnsi="Times New Roman" w:cs="Times New Roman"/>
                <w:sz w:val="20"/>
                <w:szCs w:val="20"/>
                <w:lang w:eastAsia="en-US"/>
              </w:rPr>
              <w:t xml:space="preserve"> лесных ресурсов</w:t>
            </w:r>
          </w:p>
        </w:tc>
        <w:tc>
          <w:tcPr>
            <w:tcW w:w="9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Заготовка пищевых лесных ресурсов и сбор </w:t>
            </w:r>
            <w:r w:rsidRPr="00BA122F">
              <w:rPr>
                <w:rFonts w:ascii="Times New Roman" w:eastAsiaTheme="minorHAnsi" w:hAnsi="Times New Roman" w:cs="Times New Roman"/>
                <w:sz w:val="20"/>
                <w:szCs w:val="20"/>
                <w:lang w:eastAsia="en-US"/>
              </w:rPr>
              <w:lastRenderedPageBreak/>
              <w:t>лекарственных растений, на каждые 10 работающих человек</w:t>
            </w:r>
          </w:p>
        </w:tc>
        <w:tc>
          <w:tcPr>
            <w:tcW w:w="1723"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Осуществление видов деятельности в сфере охотничьего хозяйства</w:t>
            </w:r>
          </w:p>
        </w:tc>
        <w:tc>
          <w:tcPr>
            <w:tcW w:w="1843"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Ведение сельского хозяйства</w:t>
            </w:r>
          </w:p>
        </w:tc>
      </w:tr>
      <w:tr w:rsidR="00BA122F" w:rsidRPr="00BA122F" w:rsidTr="00BA122F">
        <w:trPr>
          <w:trHeight w:val="2"/>
        </w:trPr>
        <w:tc>
          <w:tcPr>
            <w:tcW w:w="153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4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500 га арендованной площади</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каждые 500 га арендованной площади (при арендованной площади свыше 500 га)</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30,0 тыс. га арендованной площади</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каждые 30,0 тыс. га (при арендованной площади свыше 30,0 тыс. га)</w:t>
            </w:r>
          </w:p>
        </w:tc>
        <w:tc>
          <w:tcPr>
            <w:tcW w:w="9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200 тыс. га арендованного лесного участка</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каждые 200 тыс. га арендованного лесного участка (при арендованной площади свыше 200 тыс. га)</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200 га арендованного лесного участка</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каждые 200 га арендованного лесного участка (на участке свыше 200 га)</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1</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6</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8</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9</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11</w:t>
            </w:r>
          </w:p>
        </w:tc>
      </w:tr>
      <w:tr w:rsidR="00BA122F" w:rsidRPr="00BA122F" w:rsidTr="00BA122F">
        <w:trPr>
          <w:trHeight w:val="2"/>
        </w:trPr>
        <w:tc>
          <w:tcPr>
            <w:tcW w:w="1530"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Мобильные средства пожаротушения:</w:t>
            </w:r>
          </w:p>
        </w:tc>
        <w:tc>
          <w:tcPr>
            <w:tcW w:w="4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2"/>
        </w:trPr>
        <w:tc>
          <w:tcPr>
            <w:tcW w:w="1530"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Бортовой автомобиль повышенной проходимости или вездеход</w:t>
            </w:r>
          </w:p>
        </w:tc>
        <w:tc>
          <w:tcPr>
            <w:tcW w:w="4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Малый </w:t>
            </w:r>
            <w:proofErr w:type="spellStart"/>
            <w:r w:rsidRPr="00BA122F">
              <w:rPr>
                <w:rFonts w:ascii="Times New Roman" w:eastAsiaTheme="minorHAnsi" w:hAnsi="Times New Roman" w:cs="Times New Roman"/>
                <w:sz w:val="20"/>
                <w:szCs w:val="20"/>
                <w:lang w:eastAsia="en-US"/>
              </w:rPr>
              <w:t>лесопатрульный</w:t>
            </w:r>
            <w:proofErr w:type="spellEnd"/>
            <w:r w:rsidRPr="00BA122F">
              <w:rPr>
                <w:rFonts w:ascii="Times New Roman" w:eastAsiaTheme="minorHAnsi" w:hAnsi="Times New Roman" w:cs="Times New Roman"/>
                <w:sz w:val="20"/>
                <w:szCs w:val="20"/>
                <w:lang w:eastAsia="en-US"/>
              </w:rPr>
              <w:t xml:space="preserve"> комплекс или легковой автомобиль повышенной проходимости с противопожарным инвентарем</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roofErr w:type="gramStart"/>
            <w:r w:rsidRPr="00BA122F">
              <w:rPr>
                <w:rFonts w:ascii="Times New Roman" w:eastAsiaTheme="minorHAnsi" w:hAnsi="Times New Roman" w:cs="Times New Roman"/>
                <w:sz w:val="20"/>
                <w:szCs w:val="20"/>
                <w:lang w:eastAsia="en-US"/>
              </w:rPr>
              <w:t>Пожарная</w:t>
            </w:r>
            <w:proofErr w:type="gramEnd"/>
            <w:r w:rsidRPr="00BA122F">
              <w:rPr>
                <w:rFonts w:ascii="Times New Roman" w:eastAsiaTheme="minorHAnsi" w:hAnsi="Times New Roman" w:cs="Times New Roman"/>
                <w:sz w:val="20"/>
                <w:szCs w:val="20"/>
                <w:lang w:eastAsia="en-US"/>
              </w:rPr>
              <w:t xml:space="preserve"> мотопомпа производительностью от 100 до 800 л/мин.</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Бульдозеры мощностью свыше 100 </w:t>
            </w:r>
            <w:proofErr w:type="spellStart"/>
            <w:r w:rsidRPr="00BA122F">
              <w:rPr>
                <w:rFonts w:ascii="Times New Roman" w:eastAsiaTheme="minorHAnsi" w:hAnsi="Times New Roman" w:cs="Times New Roman"/>
                <w:sz w:val="20"/>
                <w:szCs w:val="20"/>
                <w:lang w:eastAsia="en-US"/>
              </w:rPr>
              <w:t>л.</w:t>
            </w:r>
            <w:proofErr w:type="gramStart"/>
            <w:r w:rsidRPr="00BA122F">
              <w:rPr>
                <w:rFonts w:ascii="Times New Roman" w:eastAsiaTheme="minorHAnsi" w:hAnsi="Times New Roman" w:cs="Times New Roman"/>
                <w:sz w:val="20"/>
                <w:szCs w:val="20"/>
                <w:lang w:eastAsia="en-US"/>
              </w:rPr>
              <w:t>с</w:t>
            </w:r>
            <w:proofErr w:type="spellEnd"/>
            <w:proofErr w:type="gramEnd"/>
            <w:r w:rsidRPr="00BA122F">
              <w:rPr>
                <w:rFonts w:ascii="Times New Roman" w:eastAsiaTheme="minorHAnsi" w:hAnsi="Times New Roman" w:cs="Times New Roman"/>
                <w:sz w:val="20"/>
                <w:szCs w:val="20"/>
                <w:lang w:eastAsia="en-US"/>
              </w:rPr>
              <w:t>.</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Тракторы с плугом или иным почвообрабатывающим орудием</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2"/>
        </w:trPr>
        <w:tc>
          <w:tcPr>
            <w:tcW w:w="1530"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Пожарное оборудование:</w:t>
            </w:r>
          </w:p>
        </w:tc>
        <w:tc>
          <w:tcPr>
            <w:tcW w:w="4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2"/>
        </w:trPr>
        <w:tc>
          <w:tcPr>
            <w:tcW w:w="1530"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Съемные цистерны, резиновые емкости для воды объемом 1000 - 1500 л</w:t>
            </w:r>
          </w:p>
        </w:tc>
        <w:tc>
          <w:tcPr>
            <w:tcW w:w="4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Напорные </w:t>
            </w:r>
            <w:r w:rsidRPr="00BA122F">
              <w:rPr>
                <w:rFonts w:ascii="Times New Roman" w:eastAsiaTheme="minorHAnsi" w:hAnsi="Times New Roman" w:cs="Times New Roman"/>
                <w:sz w:val="20"/>
                <w:szCs w:val="20"/>
                <w:lang w:eastAsia="en-US"/>
              </w:rPr>
              <w:lastRenderedPageBreak/>
              <w:t>пожарные рукава (с характеристиками, предусмотренными технической документацией применяемых технических средств)</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roofErr w:type="spellStart"/>
            <w:r w:rsidRPr="00BA122F">
              <w:rPr>
                <w:rFonts w:ascii="Times New Roman" w:eastAsiaTheme="minorHAnsi" w:hAnsi="Times New Roman" w:cs="Times New Roman"/>
                <w:sz w:val="20"/>
                <w:szCs w:val="20"/>
                <w:lang w:eastAsia="en-US"/>
              </w:rPr>
              <w:lastRenderedPageBreak/>
              <w:t>по</w:t>
            </w:r>
            <w:r w:rsidRPr="00BA122F">
              <w:rPr>
                <w:rFonts w:ascii="Times New Roman" w:eastAsiaTheme="minorHAnsi" w:hAnsi="Times New Roman" w:cs="Times New Roman"/>
                <w:sz w:val="20"/>
                <w:szCs w:val="20"/>
                <w:lang w:eastAsia="en-US"/>
              </w:rPr>
              <w:lastRenderedPageBreak/>
              <w:t>г</w:t>
            </w:r>
            <w:proofErr w:type="spellEnd"/>
            <w:r w:rsidRPr="00BA122F">
              <w:rPr>
                <w:rFonts w:ascii="Times New Roman" w:eastAsiaTheme="minorHAnsi" w:hAnsi="Times New Roman" w:cs="Times New Roman"/>
                <w:sz w:val="20"/>
                <w:szCs w:val="20"/>
                <w:lang w:eastAsia="en-US"/>
              </w:rPr>
              <w:t>. м</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20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50</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20,0</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50,0</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 xml:space="preserve">Торфяные стволы </w:t>
            </w:r>
            <w:hyperlink w:anchor="Par774" w:history="1">
              <w:r w:rsidRPr="00BA122F">
                <w:rPr>
                  <w:rFonts w:ascii="Times New Roman" w:eastAsiaTheme="minorHAnsi" w:hAnsi="Times New Roman" w:cs="Times New Roman"/>
                  <w:color w:val="0000FF"/>
                  <w:sz w:val="20"/>
                  <w:szCs w:val="20"/>
                  <w:lang w:eastAsia="en-US"/>
                </w:rPr>
                <w:t>&lt;1&gt;</w:t>
              </w:r>
            </w:hyperlink>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Зажигательные аппараты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2"/>
        </w:trPr>
        <w:tc>
          <w:tcPr>
            <w:tcW w:w="1530"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Пожарный инструмент:</w:t>
            </w:r>
          </w:p>
        </w:tc>
        <w:tc>
          <w:tcPr>
            <w:tcW w:w="4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2"/>
        </w:trPr>
        <w:tc>
          <w:tcPr>
            <w:tcW w:w="1530"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Воздуходувки</w:t>
            </w:r>
          </w:p>
        </w:tc>
        <w:tc>
          <w:tcPr>
            <w:tcW w:w="4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Бензопилы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Ранцевые лесные огнетушители</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Топоры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Емкость для доставки воды объемом 10 - 15 л</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31</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2"/>
        </w:trPr>
        <w:tc>
          <w:tcPr>
            <w:tcW w:w="1530"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Системы связи и оповещения:</w:t>
            </w:r>
          </w:p>
        </w:tc>
        <w:tc>
          <w:tcPr>
            <w:tcW w:w="4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4"/>
        </w:trPr>
        <w:tc>
          <w:tcPr>
            <w:tcW w:w="1530"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Электромегафоны</w:t>
            </w:r>
          </w:p>
        </w:tc>
        <w:tc>
          <w:tcPr>
            <w:tcW w:w="4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19"/>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Радиостанции носимые, возимые ультракоротковолнового (УКВ) и коротковолнового (КВ) диапазона </w:t>
            </w:r>
            <w:hyperlink w:anchor="Par775" w:history="1">
              <w:r w:rsidRPr="00BA122F">
                <w:rPr>
                  <w:rFonts w:ascii="Times New Roman" w:eastAsiaTheme="minorHAnsi" w:hAnsi="Times New Roman" w:cs="Times New Roman"/>
                  <w:color w:val="0000FF"/>
                  <w:sz w:val="20"/>
                  <w:szCs w:val="20"/>
                  <w:lang w:eastAsia="en-US"/>
                </w:rPr>
                <w:t>&lt;2&gt;</w:t>
              </w:r>
            </w:hyperlink>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6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42"/>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Средства индивидуальной защиты пожарных и граждан при пожаре</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Дежурная спецодежда (защитные каски, </w:t>
            </w:r>
            <w:r w:rsidRPr="00BA122F">
              <w:rPr>
                <w:rFonts w:ascii="Times New Roman" w:eastAsiaTheme="minorHAnsi" w:hAnsi="Times New Roman" w:cs="Times New Roman"/>
                <w:sz w:val="20"/>
                <w:szCs w:val="20"/>
                <w:lang w:eastAsia="en-US"/>
              </w:rPr>
              <w:lastRenderedPageBreak/>
              <w:t>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комплект</w:t>
            </w:r>
          </w:p>
        </w:tc>
        <w:tc>
          <w:tcPr>
            <w:tcW w:w="8108"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недопущению распространения лесных пожаров</w:t>
            </w:r>
          </w:p>
        </w:tc>
      </w:tr>
      <w:tr w:rsidR="00BA122F" w:rsidRPr="00BA122F" w:rsidTr="00BA122F">
        <w:trPr>
          <w:trHeight w:val="7"/>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Аптечка первой помощи</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8108"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1 на каждые 5 человек, участвующих в мероприятиях по тушению и недопущению распространения лесных пожаров</w:t>
            </w:r>
          </w:p>
        </w:tc>
      </w:tr>
      <w:tr w:rsidR="00BA122F" w:rsidRPr="00BA122F" w:rsidTr="00BA122F">
        <w:trPr>
          <w:trHeight w:val="7"/>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Индивидуальные перевязочные пакеты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8108"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тушению и недопущению распространения лесных пожаров</w:t>
            </w:r>
          </w:p>
        </w:tc>
      </w:tr>
      <w:tr w:rsidR="00BA122F" w:rsidRPr="00BA122F" w:rsidTr="00BA122F">
        <w:trPr>
          <w:trHeight w:val="4"/>
        </w:trPr>
        <w:tc>
          <w:tcPr>
            <w:tcW w:w="1530"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Огнетушащие вещества:</w:t>
            </w:r>
          </w:p>
        </w:tc>
        <w:tc>
          <w:tcPr>
            <w:tcW w:w="4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кг</w:t>
            </w:r>
          </w:p>
        </w:tc>
        <w:tc>
          <w:tcPr>
            <w:tcW w:w="9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88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30</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9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w:t>
            </w:r>
          </w:p>
        </w:tc>
        <w:tc>
          <w:tcPr>
            <w:tcW w:w="8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w:t>
            </w:r>
          </w:p>
        </w:tc>
        <w:tc>
          <w:tcPr>
            <w:tcW w:w="84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9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0</w:t>
            </w:r>
          </w:p>
        </w:tc>
        <w:tc>
          <w:tcPr>
            <w:tcW w:w="9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r>
      <w:tr w:rsidR="00BA122F" w:rsidRPr="00BA122F" w:rsidTr="00BA122F">
        <w:trPr>
          <w:trHeight w:val="7"/>
        </w:trPr>
        <w:tc>
          <w:tcPr>
            <w:tcW w:w="1530"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Смачиватели, пенообразователи</w:t>
            </w:r>
          </w:p>
        </w:tc>
        <w:tc>
          <w:tcPr>
            <w:tcW w:w="4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7"/>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Дополнительные:</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Зажигательные аппараты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48"/>
        </w:trPr>
        <w:tc>
          <w:tcPr>
            <w:tcW w:w="15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Бидоны или канистры для питьевой воды</w:t>
            </w:r>
          </w:p>
        </w:tc>
        <w:tc>
          <w:tcPr>
            <w:tcW w:w="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r>
    </w:tbl>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Примечания:</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5" w:name="Par774"/>
      <w:bookmarkEnd w:id="5"/>
      <w:r w:rsidRPr="00BA122F">
        <w:rPr>
          <w:rFonts w:ascii="Times New Roman" w:eastAsiaTheme="minorHAnsi" w:hAnsi="Times New Roman" w:cs="Times New Roman"/>
          <w:sz w:val="20"/>
          <w:szCs w:val="20"/>
          <w:lang w:eastAsia="en-US"/>
        </w:rPr>
        <w:t>&lt;1</w:t>
      </w:r>
      <w:proofErr w:type="gramStart"/>
      <w:r w:rsidRPr="00BA122F">
        <w:rPr>
          <w:rFonts w:ascii="Times New Roman" w:eastAsiaTheme="minorHAnsi" w:hAnsi="Times New Roman" w:cs="Times New Roman"/>
          <w:sz w:val="20"/>
          <w:szCs w:val="20"/>
          <w:lang w:eastAsia="en-US"/>
        </w:rPr>
        <w:t>&gt; В</w:t>
      </w:r>
      <w:proofErr w:type="gramEnd"/>
      <w:r w:rsidRPr="00BA122F">
        <w:rPr>
          <w:rFonts w:ascii="Times New Roman" w:eastAsiaTheme="minorHAnsi" w:hAnsi="Times New Roman" w:cs="Times New Roman"/>
          <w:sz w:val="20"/>
          <w:szCs w:val="20"/>
          <w:lang w:eastAsia="en-US"/>
        </w:rPr>
        <w:t xml:space="preserve"> случае наличия на лесных участках залежей торфа.</w:t>
      </w:r>
    </w:p>
    <w:p w:rsidR="00BA122F" w:rsidRPr="00BA122F" w:rsidRDefault="00BA122F" w:rsidP="00BA122F">
      <w:pPr>
        <w:widowControl w:val="0"/>
        <w:autoSpaceDE w:val="0"/>
        <w:autoSpaceDN w:val="0"/>
        <w:adjustRightInd w:val="0"/>
        <w:spacing w:after="0" w:line="240" w:lineRule="auto"/>
        <w:jc w:val="both"/>
        <w:rPr>
          <w:rFonts w:ascii="Times New Roman" w:eastAsia="Times New Roman" w:hAnsi="Times New Roman" w:cs="Times New Roman"/>
          <w:color w:val="FF0000"/>
          <w:sz w:val="28"/>
          <w:szCs w:val="28"/>
        </w:rPr>
      </w:pPr>
      <w:bookmarkStart w:id="6" w:name="Par775"/>
      <w:bookmarkEnd w:id="6"/>
      <w:r w:rsidRPr="00BA122F">
        <w:rPr>
          <w:rFonts w:ascii="Times New Roman" w:eastAsiaTheme="minorHAnsi" w:hAnsi="Times New Roman" w:cs="Times New Roman"/>
          <w:sz w:val="20"/>
          <w:szCs w:val="20"/>
          <w:lang w:eastAsia="en-US"/>
        </w:rPr>
        <w:t>&lt;2</w:t>
      </w:r>
      <w:proofErr w:type="gramStart"/>
      <w:r w:rsidRPr="00BA122F">
        <w:rPr>
          <w:rFonts w:ascii="Times New Roman" w:eastAsiaTheme="minorHAnsi" w:hAnsi="Times New Roman" w:cs="Times New Roman"/>
          <w:sz w:val="20"/>
          <w:szCs w:val="20"/>
          <w:lang w:eastAsia="en-US"/>
        </w:rPr>
        <w:t>&gt; П</w:t>
      </w:r>
      <w:proofErr w:type="gramEnd"/>
      <w:r w:rsidRPr="00BA122F">
        <w:rPr>
          <w:rFonts w:ascii="Times New Roman" w:eastAsiaTheme="minorHAnsi" w:hAnsi="Times New Roman" w:cs="Times New Roman"/>
          <w:sz w:val="20"/>
          <w:szCs w:val="20"/>
          <w:lang w:eastAsia="en-US"/>
        </w:rPr>
        <w:t>ри отсутствии устойчивой сотовой связи.</w:t>
      </w:r>
    </w:p>
    <w:tbl>
      <w:tblPr>
        <w:tblpPr w:leftFromText="180" w:rightFromText="180" w:vertAnchor="text" w:horzAnchor="margin" w:tblpY="846"/>
        <w:tblW w:w="10264" w:type="dxa"/>
        <w:tblLayout w:type="fixed"/>
        <w:tblCellMar>
          <w:top w:w="75" w:type="dxa"/>
          <w:left w:w="0" w:type="dxa"/>
          <w:bottom w:w="75" w:type="dxa"/>
          <w:right w:w="0" w:type="dxa"/>
        </w:tblCellMar>
        <w:tblLook w:val="0000" w:firstRow="0" w:lastRow="0" w:firstColumn="0" w:lastColumn="0" w:noHBand="0" w:noVBand="0"/>
      </w:tblPr>
      <w:tblGrid>
        <w:gridCol w:w="1648"/>
        <w:gridCol w:w="570"/>
        <w:gridCol w:w="749"/>
        <w:gridCol w:w="784"/>
        <w:gridCol w:w="784"/>
        <w:gridCol w:w="773"/>
        <w:gridCol w:w="891"/>
        <w:gridCol w:w="784"/>
        <w:gridCol w:w="749"/>
        <w:gridCol w:w="784"/>
        <w:gridCol w:w="856"/>
        <w:gridCol w:w="892"/>
      </w:tblGrid>
      <w:tr w:rsidR="00BA122F" w:rsidRPr="00BA122F" w:rsidTr="00BA122F">
        <w:trPr>
          <w:trHeight w:val="89"/>
        </w:trPr>
        <w:tc>
          <w:tcPr>
            <w:tcW w:w="16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Наименование сре</w:t>
            </w:r>
            <w:proofErr w:type="gramStart"/>
            <w:r w:rsidRPr="00BA122F">
              <w:rPr>
                <w:rFonts w:ascii="Times New Roman" w:eastAsiaTheme="minorHAnsi" w:hAnsi="Times New Roman" w:cs="Times New Roman"/>
                <w:sz w:val="20"/>
                <w:szCs w:val="20"/>
                <w:lang w:eastAsia="en-US"/>
              </w:rPr>
              <w:t>дств пр</w:t>
            </w:r>
            <w:proofErr w:type="gramEnd"/>
            <w:r w:rsidRPr="00BA122F">
              <w:rPr>
                <w:rFonts w:ascii="Times New Roman" w:eastAsiaTheme="minorHAnsi" w:hAnsi="Times New Roman" w:cs="Times New Roman"/>
                <w:sz w:val="20"/>
                <w:szCs w:val="20"/>
                <w:lang w:eastAsia="en-US"/>
              </w:rPr>
              <w:t>едупреждения и тушения лесных пожаров</w:t>
            </w:r>
          </w:p>
        </w:tc>
        <w:tc>
          <w:tcPr>
            <w:tcW w:w="86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Виды использования лесов</w:t>
            </w:r>
          </w:p>
        </w:tc>
      </w:tr>
      <w:tr w:rsidR="00BA122F" w:rsidRPr="00BA122F" w:rsidTr="00BA122F">
        <w:trPr>
          <w:trHeight w:val="89"/>
        </w:trPr>
        <w:tc>
          <w:tcPr>
            <w:tcW w:w="16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5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Ед. изм.</w:t>
            </w:r>
          </w:p>
        </w:tc>
        <w:tc>
          <w:tcPr>
            <w:tcW w:w="1533"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Осуществление научно-исследовательской и образовательной деятельности</w:t>
            </w:r>
          </w:p>
        </w:tc>
        <w:tc>
          <w:tcPr>
            <w:tcW w:w="15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Осуществление рекреационной деятельности</w:t>
            </w:r>
          </w:p>
        </w:tc>
        <w:tc>
          <w:tcPr>
            <w:tcW w:w="8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Создание лесных плантаций и их эксплуатация, на 1 </w:t>
            </w:r>
            <w:proofErr w:type="spellStart"/>
            <w:r w:rsidRPr="00BA122F">
              <w:rPr>
                <w:rFonts w:ascii="Times New Roman" w:eastAsiaTheme="minorHAnsi" w:hAnsi="Times New Roman" w:cs="Times New Roman"/>
                <w:sz w:val="20"/>
                <w:szCs w:val="20"/>
                <w:lang w:eastAsia="en-US"/>
              </w:rPr>
              <w:t>селекционно</w:t>
            </w:r>
            <w:proofErr w:type="spellEnd"/>
            <w:r w:rsidRPr="00BA122F">
              <w:rPr>
                <w:rFonts w:ascii="Times New Roman" w:eastAsiaTheme="minorHAnsi" w:hAnsi="Times New Roman" w:cs="Times New Roman"/>
                <w:sz w:val="20"/>
                <w:szCs w:val="20"/>
                <w:lang w:eastAsia="en-US"/>
              </w:rPr>
              <w:t>-семеноводческий объект (или плантацию)</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Выращивание лесных плодовых, ягодных, декоративных растений, лекарственных растений, посадочного матери</w:t>
            </w:r>
            <w:r w:rsidRPr="00BA122F">
              <w:rPr>
                <w:rFonts w:ascii="Times New Roman" w:eastAsiaTheme="minorHAnsi" w:hAnsi="Times New Roman" w:cs="Times New Roman"/>
                <w:sz w:val="20"/>
                <w:szCs w:val="20"/>
                <w:lang w:eastAsia="en-US"/>
              </w:rPr>
              <w:lastRenderedPageBreak/>
              <w:t>ала лесных растений (саженцев, сеянцев), на 1 арендованный лесной участок</w:t>
            </w:r>
          </w:p>
        </w:tc>
        <w:tc>
          <w:tcPr>
            <w:tcW w:w="1533"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Выполнение работ по геологическому изучению недр</w:t>
            </w:r>
          </w:p>
        </w:tc>
        <w:tc>
          <w:tcPr>
            <w:tcW w:w="174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Выполнение работ по разработке месторождений полезных ископаемых (песок, глина, гравий и др. твердых полезных ископаемых), на 1 арендованный лесной участок</w:t>
            </w:r>
          </w:p>
        </w:tc>
      </w:tr>
      <w:tr w:rsidR="00BA122F" w:rsidRPr="00BA122F" w:rsidTr="00BA122F">
        <w:trPr>
          <w:trHeight w:val="89"/>
        </w:trPr>
        <w:tc>
          <w:tcPr>
            <w:tcW w:w="16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5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50 га арендованной площади</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На каждые 50 га (при арендованной </w:t>
            </w:r>
            <w:r w:rsidRPr="00BA122F">
              <w:rPr>
                <w:rFonts w:ascii="Times New Roman" w:eastAsiaTheme="minorHAnsi" w:hAnsi="Times New Roman" w:cs="Times New Roman"/>
                <w:sz w:val="20"/>
                <w:szCs w:val="20"/>
                <w:lang w:eastAsia="en-US"/>
              </w:rPr>
              <w:lastRenderedPageBreak/>
              <w:t>площади свыше 50 га)</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До 100 га арендованной площади</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На каждые 100 га (при арендованной </w:t>
            </w:r>
            <w:r w:rsidRPr="00BA122F">
              <w:rPr>
                <w:rFonts w:ascii="Times New Roman" w:eastAsiaTheme="minorHAnsi" w:hAnsi="Times New Roman" w:cs="Times New Roman"/>
                <w:sz w:val="20"/>
                <w:szCs w:val="20"/>
                <w:lang w:eastAsia="en-US"/>
              </w:rPr>
              <w:lastRenderedPageBreak/>
              <w:t>площади свыше 100 га)</w:t>
            </w:r>
          </w:p>
        </w:tc>
        <w:tc>
          <w:tcPr>
            <w:tcW w:w="8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50 га арендованной площади</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На каждые 50 га (при арендованной </w:t>
            </w:r>
            <w:r w:rsidRPr="00BA122F">
              <w:rPr>
                <w:rFonts w:ascii="Times New Roman" w:eastAsiaTheme="minorHAnsi" w:hAnsi="Times New Roman" w:cs="Times New Roman"/>
                <w:sz w:val="20"/>
                <w:szCs w:val="20"/>
                <w:lang w:eastAsia="en-US"/>
              </w:rPr>
              <w:lastRenderedPageBreak/>
              <w:t>площади свыше 50 га)</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До 10 га арендованной площади</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На каждые 10 га (при арендованной </w:t>
            </w:r>
            <w:r w:rsidRPr="00BA122F">
              <w:rPr>
                <w:rFonts w:ascii="Times New Roman" w:eastAsiaTheme="minorHAnsi" w:hAnsi="Times New Roman" w:cs="Times New Roman"/>
                <w:sz w:val="20"/>
                <w:szCs w:val="20"/>
                <w:lang w:eastAsia="en-US"/>
              </w:rPr>
              <w:lastRenderedPageBreak/>
              <w:t>площади свыше 10 га)</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1</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6</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8</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9</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11</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12</w:t>
            </w:r>
          </w:p>
        </w:tc>
      </w:tr>
      <w:tr w:rsidR="00BA122F" w:rsidRPr="00BA122F" w:rsidTr="00BA122F">
        <w:trPr>
          <w:trHeight w:val="89"/>
        </w:trPr>
        <w:tc>
          <w:tcPr>
            <w:tcW w:w="1648"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Мобильные средства пожаротушения:</w:t>
            </w:r>
          </w:p>
        </w:tc>
        <w:tc>
          <w:tcPr>
            <w:tcW w:w="5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89"/>
        </w:trPr>
        <w:tc>
          <w:tcPr>
            <w:tcW w:w="1648"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Бортовой автомобиль повышенной проходимости или вездеход</w:t>
            </w:r>
          </w:p>
        </w:tc>
        <w:tc>
          <w:tcPr>
            <w:tcW w:w="5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Легковой автомобиль повышенной проходимости с противопожарным инвентарем</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roofErr w:type="gramStart"/>
            <w:r w:rsidRPr="00BA122F">
              <w:rPr>
                <w:rFonts w:ascii="Times New Roman" w:eastAsiaTheme="minorHAnsi" w:hAnsi="Times New Roman" w:cs="Times New Roman"/>
                <w:sz w:val="20"/>
                <w:szCs w:val="20"/>
                <w:lang w:eastAsia="en-US"/>
              </w:rPr>
              <w:t>Пожарная</w:t>
            </w:r>
            <w:proofErr w:type="gramEnd"/>
            <w:r w:rsidRPr="00BA122F">
              <w:rPr>
                <w:rFonts w:ascii="Times New Roman" w:eastAsiaTheme="minorHAnsi" w:hAnsi="Times New Roman" w:cs="Times New Roman"/>
                <w:sz w:val="20"/>
                <w:szCs w:val="20"/>
                <w:lang w:eastAsia="en-US"/>
              </w:rPr>
              <w:t xml:space="preserve"> мотопомпа производительностью от 100 до 800 л/мин.</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Бульдозеры мощностью свыше 100 </w:t>
            </w:r>
            <w:proofErr w:type="spellStart"/>
            <w:r w:rsidRPr="00BA122F">
              <w:rPr>
                <w:rFonts w:ascii="Times New Roman" w:eastAsiaTheme="minorHAnsi" w:hAnsi="Times New Roman" w:cs="Times New Roman"/>
                <w:sz w:val="20"/>
                <w:szCs w:val="20"/>
                <w:lang w:eastAsia="en-US"/>
              </w:rPr>
              <w:t>л.</w:t>
            </w:r>
            <w:proofErr w:type="gramStart"/>
            <w:r w:rsidRPr="00BA122F">
              <w:rPr>
                <w:rFonts w:ascii="Times New Roman" w:eastAsiaTheme="minorHAnsi" w:hAnsi="Times New Roman" w:cs="Times New Roman"/>
                <w:sz w:val="20"/>
                <w:szCs w:val="20"/>
                <w:lang w:eastAsia="en-US"/>
              </w:rPr>
              <w:t>с</w:t>
            </w:r>
            <w:proofErr w:type="spellEnd"/>
            <w:proofErr w:type="gramEnd"/>
            <w:r w:rsidRPr="00BA122F">
              <w:rPr>
                <w:rFonts w:ascii="Times New Roman" w:eastAsiaTheme="minorHAnsi" w:hAnsi="Times New Roman" w:cs="Times New Roman"/>
                <w:sz w:val="20"/>
                <w:szCs w:val="20"/>
                <w:lang w:eastAsia="en-US"/>
              </w:rPr>
              <w:t>.</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Пожарное оборудование:</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Съемные цистерны, резиновые емкости для воды объемом 1000 - 1500 л</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Напорные пожарные рукава (с характеристиками, предусмотренными технической документацией применяемых технических средств)</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roofErr w:type="spellStart"/>
            <w:r w:rsidRPr="00BA122F">
              <w:rPr>
                <w:rFonts w:ascii="Times New Roman" w:eastAsiaTheme="minorHAnsi" w:hAnsi="Times New Roman" w:cs="Times New Roman"/>
                <w:sz w:val="20"/>
                <w:szCs w:val="20"/>
                <w:lang w:eastAsia="en-US"/>
              </w:rPr>
              <w:t>пог</w:t>
            </w:r>
            <w:proofErr w:type="spellEnd"/>
            <w:r w:rsidRPr="00BA122F">
              <w:rPr>
                <w:rFonts w:ascii="Times New Roman" w:eastAsiaTheme="minorHAnsi" w:hAnsi="Times New Roman" w:cs="Times New Roman"/>
                <w:sz w:val="20"/>
                <w:szCs w:val="20"/>
                <w:lang w:eastAsia="en-US"/>
              </w:rPr>
              <w:t>. м</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Торфяные стволы </w:t>
            </w:r>
            <w:hyperlink w:anchor="Par1018" w:history="1">
              <w:r w:rsidRPr="00BA122F">
                <w:rPr>
                  <w:rFonts w:ascii="Times New Roman" w:eastAsiaTheme="minorHAnsi" w:hAnsi="Times New Roman" w:cs="Times New Roman"/>
                  <w:color w:val="0000FF"/>
                  <w:sz w:val="20"/>
                  <w:szCs w:val="20"/>
                  <w:lang w:eastAsia="en-US"/>
                </w:rPr>
                <w:t>&lt;*&gt;</w:t>
              </w:r>
            </w:hyperlink>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89"/>
        </w:trPr>
        <w:tc>
          <w:tcPr>
            <w:tcW w:w="1648"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Пожарный инструмент:</w:t>
            </w:r>
          </w:p>
        </w:tc>
        <w:tc>
          <w:tcPr>
            <w:tcW w:w="5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5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89"/>
        </w:trPr>
        <w:tc>
          <w:tcPr>
            <w:tcW w:w="1648"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Воздуходувки</w:t>
            </w:r>
          </w:p>
        </w:tc>
        <w:tc>
          <w:tcPr>
            <w:tcW w:w="5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8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5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9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Бензопилы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Ранцевые лесные огнетушители</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89"/>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Топоры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r>
      <w:tr w:rsidR="00BA122F" w:rsidRPr="00BA122F" w:rsidTr="00BA122F">
        <w:trPr>
          <w:trHeight w:val="334"/>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Емкость для доставки воды объемом 10 - 15 л</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r>
      <w:tr w:rsidR="00BA122F" w:rsidRPr="00BA122F" w:rsidTr="00BA122F">
        <w:trPr>
          <w:trHeight w:val="334"/>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Системы связи и оповещения:</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Электромегафоны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1832"/>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Средства индивидуальной защиты пожарных и граждан при пожаре</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8046"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недопущению распространения лесных пожаров</w:t>
            </w:r>
          </w:p>
        </w:tc>
      </w:tr>
      <w:tr w:rsidR="00BA122F" w:rsidRPr="00BA122F" w:rsidTr="00BA122F">
        <w:trPr>
          <w:trHeight w:val="162"/>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Аптечки первой помощи</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8046"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1 на каждые 5 человек, участвующих в мероприятиях по недопущению распространения лесных пожаров</w:t>
            </w:r>
          </w:p>
        </w:tc>
      </w:tr>
      <w:tr w:rsidR="00BA122F" w:rsidRPr="00BA122F" w:rsidTr="00BA122F">
        <w:trPr>
          <w:trHeight w:val="334"/>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Индивидуальные перевязочные пакеты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8046"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недопущению распространения лесных пожаров</w:t>
            </w:r>
          </w:p>
        </w:tc>
      </w:tr>
      <w:tr w:rsidR="00BA122F" w:rsidRPr="00BA122F" w:rsidTr="00BA122F">
        <w:trPr>
          <w:trHeight w:val="504"/>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Огнетушащие вещества:</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Смачиватели, пенообразователи</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кг</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334"/>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Дополнительные:</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Зажигательные аппараты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341"/>
        </w:trPr>
        <w:tc>
          <w:tcPr>
            <w:tcW w:w="16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Бидоны или канистры для питьевой воды</w:t>
            </w:r>
          </w:p>
        </w:tc>
        <w:tc>
          <w:tcPr>
            <w:tcW w:w="5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r>
    </w:tbl>
    <w:p w:rsidR="00BA122F" w:rsidRPr="00BA122F" w:rsidRDefault="00BA122F" w:rsidP="00BA122F">
      <w:pPr>
        <w:widowControl w:val="0"/>
        <w:spacing w:after="0" w:line="240" w:lineRule="auto"/>
        <w:jc w:val="both"/>
        <w:rPr>
          <w:rFonts w:ascii="Times New Roman" w:eastAsia="Times New Roman" w:hAnsi="Times New Roman" w:cs="Times New Roman"/>
          <w:color w:val="FF0000"/>
          <w:sz w:val="28"/>
          <w:szCs w:val="28"/>
        </w:rPr>
      </w:pP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Примечания: &lt;*&gt; В случае наличия на лесных участках залежей торфа.</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bl>
      <w:tblPr>
        <w:tblW w:w="9911" w:type="dxa"/>
        <w:tblInd w:w="62" w:type="dxa"/>
        <w:tblLayout w:type="fixed"/>
        <w:tblCellMar>
          <w:top w:w="75" w:type="dxa"/>
          <w:left w:w="0" w:type="dxa"/>
          <w:bottom w:w="75" w:type="dxa"/>
          <w:right w:w="0" w:type="dxa"/>
        </w:tblCellMar>
        <w:tblLook w:val="0000" w:firstRow="0" w:lastRow="0" w:firstColumn="0" w:lastColumn="0" w:noHBand="0" w:noVBand="0"/>
      </w:tblPr>
      <w:tblGrid>
        <w:gridCol w:w="2037"/>
        <w:gridCol w:w="478"/>
        <w:gridCol w:w="773"/>
        <w:gridCol w:w="808"/>
        <w:gridCol w:w="810"/>
        <w:gridCol w:w="808"/>
        <w:gridCol w:w="919"/>
        <w:gridCol w:w="845"/>
        <w:gridCol w:w="773"/>
        <w:gridCol w:w="777"/>
        <w:gridCol w:w="883"/>
      </w:tblGrid>
      <w:tr w:rsidR="00BA122F" w:rsidRPr="00BA122F" w:rsidTr="00BA122F">
        <w:trPr>
          <w:trHeight w:val="11"/>
        </w:trPr>
        <w:tc>
          <w:tcPr>
            <w:tcW w:w="20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Наименование сре</w:t>
            </w:r>
            <w:proofErr w:type="gramStart"/>
            <w:r w:rsidRPr="00BA122F">
              <w:rPr>
                <w:rFonts w:ascii="Times New Roman" w:eastAsiaTheme="minorHAnsi" w:hAnsi="Times New Roman" w:cs="Times New Roman"/>
                <w:sz w:val="20"/>
                <w:szCs w:val="20"/>
                <w:lang w:eastAsia="en-US"/>
              </w:rPr>
              <w:t>дств пр</w:t>
            </w:r>
            <w:proofErr w:type="gramEnd"/>
            <w:r w:rsidRPr="00BA122F">
              <w:rPr>
                <w:rFonts w:ascii="Times New Roman" w:eastAsiaTheme="minorHAnsi" w:hAnsi="Times New Roman" w:cs="Times New Roman"/>
                <w:sz w:val="20"/>
                <w:szCs w:val="20"/>
                <w:lang w:eastAsia="en-US"/>
              </w:rPr>
              <w:t>едупреждения и тушения лесных пожаров</w:t>
            </w:r>
          </w:p>
        </w:tc>
        <w:tc>
          <w:tcPr>
            <w:tcW w:w="4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Ед. изм.</w:t>
            </w:r>
          </w:p>
        </w:tc>
        <w:tc>
          <w:tcPr>
            <w:tcW w:w="739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Виды использования лесов</w:t>
            </w:r>
          </w:p>
        </w:tc>
      </w:tr>
      <w:tr w:rsidR="00BA122F" w:rsidRPr="00BA122F" w:rsidTr="00BA122F">
        <w:trPr>
          <w:trHeight w:val="11"/>
        </w:trPr>
        <w:tc>
          <w:tcPr>
            <w:tcW w:w="20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4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Выполнение работ по разработке месторождений торфа, на 1 объект (до 50 га)</w:t>
            </w:r>
          </w:p>
        </w:tc>
        <w:tc>
          <w:tcPr>
            <w:tcW w:w="16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Выполнение работ по разработке месторождений нефти и газа</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Строительство и эксплуатация водохранилищ и иных искусственных водных объектов, а также гидротехнических сооружений и специализированных портов, на 1 пункт (до 30 тыс. га)</w:t>
            </w:r>
          </w:p>
        </w:tc>
        <w:tc>
          <w:tcPr>
            <w:tcW w:w="176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Строительство, реконструкция, эксплуатация линейных объектов, на 1 пункт </w:t>
            </w:r>
            <w:hyperlink w:anchor="Par1266" w:history="1">
              <w:r w:rsidRPr="00BA122F">
                <w:rPr>
                  <w:rFonts w:ascii="Times New Roman" w:eastAsiaTheme="minorHAnsi" w:hAnsi="Times New Roman" w:cs="Times New Roman"/>
                  <w:color w:val="0000FF"/>
                  <w:sz w:val="20"/>
                  <w:szCs w:val="20"/>
                  <w:lang w:eastAsia="en-US"/>
                </w:rPr>
                <w:t>&lt;1&gt;</w:t>
              </w:r>
            </w:hyperlink>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Переработка древесины, на 1 объект (до 20 га)</w:t>
            </w:r>
          </w:p>
        </w:tc>
        <w:tc>
          <w:tcPr>
            <w:tcW w:w="77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Переработка иных лесных ресурсов, на 1 объект (до 20 га)</w:t>
            </w:r>
          </w:p>
        </w:tc>
        <w:tc>
          <w:tcPr>
            <w:tcW w:w="88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Осуществление религиозной деятельности, на 1 объект (до 50 га)</w:t>
            </w:r>
          </w:p>
        </w:tc>
      </w:tr>
      <w:tr w:rsidR="00BA122F" w:rsidRPr="00BA122F" w:rsidTr="00BA122F">
        <w:trPr>
          <w:trHeight w:val="230"/>
        </w:trPr>
        <w:tc>
          <w:tcPr>
            <w:tcW w:w="20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4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 500 га арендованной площади</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На каждые 500 га (при арендованной площади свыше 500 га)</w:t>
            </w: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176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77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88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11"/>
        </w:trPr>
        <w:tc>
          <w:tcPr>
            <w:tcW w:w="20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4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Для линейных объектов, транспортирующих горючие вещества и материалы</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Для иных линейных объектов</w:t>
            </w: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77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c>
          <w:tcPr>
            <w:tcW w:w="88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6</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8</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9</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11</w:t>
            </w:r>
          </w:p>
        </w:tc>
      </w:tr>
      <w:tr w:rsidR="00BA122F" w:rsidRPr="00BA122F" w:rsidTr="00BA122F">
        <w:trPr>
          <w:trHeight w:val="11"/>
        </w:trPr>
        <w:tc>
          <w:tcPr>
            <w:tcW w:w="2037"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Мобильные средства пожаротушения:</w:t>
            </w:r>
          </w:p>
        </w:tc>
        <w:tc>
          <w:tcPr>
            <w:tcW w:w="4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1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Бортовой автомобиль повышенной проходимости или вездеход</w:t>
            </w:r>
          </w:p>
        </w:tc>
        <w:tc>
          <w:tcPr>
            <w:tcW w:w="4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1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Малый патрульный комплекс или легковой автомобиль повышенной проходимости с противопожарным инвентарем</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roofErr w:type="gramStart"/>
            <w:r w:rsidRPr="00BA122F">
              <w:rPr>
                <w:rFonts w:ascii="Times New Roman" w:eastAsiaTheme="minorHAnsi" w:hAnsi="Times New Roman" w:cs="Times New Roman"/>
                <w:sz w:val="20"/>
                <w:szCs w:val="20"/>
                <w:lang w:eastAsia="en-US"/>
              </w:rPr>
              <w:t>Пожарная</w:t>
            </w:r>
            <w:proofErr w:type="gramEnd"/>
            <w:r w:rsidRPr="00BA122F">
              <w:rPr>
                <w:rFonts w:ascii="Times New Roman" w:eastAsiaTheme="minorHAnsi" w:hAnsi="Times New Roman" w:cs="Times New Roman"/>
                <w:sz w:val="20"/>
                <w:szCs w:val="20"/>
                <w:lang w:eastAsia="en-US"/>
              </w:rPr>
              <w:t xml:space="preserve"> мотопомпа производительностью от 100 до 800 л/мин.</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Бульдозеры мощностью свыше 100 </w:t>
            </w:r>
            <w:proofErr w:type="spellStart"/>
            <w:r w:rsidRPr="00BA122F">
              <w:rPr>
                <w:rFonts w:ascii="Times New Roman" w:eastAsiaTheme="minorHAnsi" w:hAnsi="Times New Roman" w:cs="Times New Roman"/>
                <w:sz w:val="20"/>
                <w:szCs w:val="20"/>
                <w:lang w:eastAsia="en-US"/>
              </w:rPr>
              <w:t>л.</w:t>
            </w:r>
            <w:proofErr w:type="gramStart"/>
            <w:r w:rsidRPr="00BA122F">
              <w:rPr>
                <w:rFonts w:ascii="Times New Roman" w:eastAsiaTheme="minorHAnsi" w:hAnsi="Times New Roman" w:cs="Times New Roman"/>
                <w:sz w:val="20"/>
                <w:szCs w:val="20"/>
                <w:lang w:eastAsia="en-US"/>
              </w:rPr>
              <w:t>с</w:t>
            </w:r>
            <w:proofErr w:type="spellEnd"/>
            <w:proofErr w:type="gramEnd"/>
            <w:r w:rsidRPr="00BA122F">
              <w:rPr>
                <w:rFonts w:ascii="Times New Roman" w:eastAsiaTheme="minorHAnsi" w:hAnsi="Times New Roman" w:cs="Times New Roman"/>
                <w:sz w:val="20"/>
                <w:szCs w:val="20"/>
                <w:lang w:eastAsia="en-US"/>
              </w:rPr>
              <w:t>.</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Тракторы с плугом или иным почвообрабатывающим орудием</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Пожарное оборудование:</w:t>
            </w:r>
          </w:p>
        </w:tc>
        <w:tc>
          <w:tcPr>
            <w:tcW w:w="4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1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Съемные цистерны или резиновые </w:t>
            </w:r>
            <w:r w:rsidRPr="00BA122F">
              <w:rPr>
                <w:rFonts w:ascii="Times New Roman" w:eastAsiaTheme="minorHAnsi" w:hAnsi="Times New Roman" w:cs="Times New Roman"/>
                <w:sz w:val="20"/>
                <w:szCs w:val="20"/>
                <w:lang w:eastAsia="en-US"/>
              </w:rPr>
              <w:lastRenderedPageBreak/>
              <w:t>емкости для воды объемом 1000 - 1500 л</w:t>
            </w:r>
          </w:p>
        </w:tc>
        <w:tc>
          <w:tcPr>
            <w:tcW w:w="4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1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60"/>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Напорные пожарные рукава (с характеристиками, предусмотренными технической документацией применяемых технических средств)</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proofErr w:type="spellStart"/>
            <w:r w:rsidRPr="00BA122F">
              <w:rPr>
                <w:rFonts w:ascii="Times New Roman" w:eastAsiaTheme="minorHAnsi" w:hAnsi="Times New Roman" w:cs="Times New Roman"/>
                <w:sz w:val="20"/>
                <w:szCs w:val="20"/>
                <w:lang w:eastAsia="en-US"/>
              </w:rPr>
              <w:t>пог</w:t>
            </w:r>
            <w:proofErr w:type="spellEnd"/>
            <w:r w:rsidRPr="00BA122F">
              <w:rPr>
                <w:rFonts w:ascii="Times New Roman" w:eastAsiaTheme="minorHAnsi" w:hAnsi="Times New Roman" w:cs="Times New Roman"/>
                <w:sz w:val="20"/>
                <w:szCs w:val="20"/>
                <w:lang w:eastAsia="en-US"/>
              </w:rPr>
              <w:t>. м</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50</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100</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150</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100</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100</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Торфяные </w:t>
            </w:r>
            <w:proofErr w:type="spellStart"/>
            <w:r w:rsidRPr="00BA122F">
              <w:rPr>
                <w:rFonts w:ascii="Times New Roman" w:eastAsiaTheme="minorHAnsi" w:hAnsi="Times New Roman" w:cs="Times New Roman"/>
                <w:sz w:val="20"/>
                <w:szCs w:val="20"/>
                <w:lang w:eastAsia="en-US"/>
              </w:rPr>
              <w:t>лесопожарные</w:t>
            </w:r>
            <w:proofErr w:type="spellEnd"/>
            <w:r w:rsidRPr="00BA122F">
              <w:rPr>
                <w:rFonts w:ascii="Times New Roman" w:eastAsiaTheme="minorHAnsi" w:hAnsi="Times New Roman" w:cs="Times New Roman"/>
                <w:sz w:val="20"/>
                <w:szCs w:val="20"/>
                <w:lang w:eastAsia="en-US"/>
              </w:rPr>
              <w:t xml:space="preserve"> стволы </w:t>
            </w:r>
            <w:hyperlink w:anchor="Par1267" w:history="1">
              <w:r w:rsidRPr="00BA122F">
                <w:rPr>
                  <w:rFonts w:ascii="Times New Roman" w:eastAsiaTheme="minorHAnsi" w:hAnsi="Times New Roman" w:cs="Times New Roman"/>
                  <w:color w:val="0000FF"/>
                  <w:sz w:val="20"/>
                  <w:szCs w:val="20"/>
                  <w:lang w:eastAsia="en-US"/>
                </w:rPr>
                <w:t>&lt;2&gt;</w:t>
              </w:r>
            </w:hyperlink>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Пожарный инструмент:</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Воздуходувки</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Бензопилы</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4</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Ранцевые лесные огнетушители</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7</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Топоры</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Емкость для доставки воды объемом 10 - 15 л</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r>
      <w:tr w:rsidR="00BA122F" w:rsidRPr="00BA122F" w:rsidTr="00BA122F">
        <w:trPr>
          <w:trHeight w:val="11"/>
        </w:trPr>
        <w:tc>
          <w:tcPr>
            <w:tcW w:w="2037"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Системы связи и оповещения:</w:t>
            </w:r>
          </w:p>
        </w:tc>
        <w:tc>
          <w:tcPr>
            <w:tcW w:w="4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91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8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r>
      <w:tr w:rsidR="00BA122F" w:rsidRPr="00BA122F" w:rsidTr="00BA122F">
        <w:trPr>
          <w:trHeight w:val="11"/>
        </w:trPr>
        <w:tc>
          <w:tcPr>
            <w:tcW w:w="2037"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Электромегафоны</w:t>
            </w:r>
          </w:p>
        </w:tc>
        <w:tc>
          <w:tcPr>
            <w:tcW w:w="4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91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7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88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 xml:space="preserve">Радиостанции носимые, возимые УКВ или КВ диапазона </w:t>
            </w:r>
            <w:hyperlink w:anchor="Par1268" w:history="1">
              <w:r w:rsidRPr="00BA122F">
                <w:rPr>
                  <w:rFonts w:ascii="Times New Roman" w:eastAsiaTheme="minorHAnsi" w:hAnsi="Times New Roman" w:cs="Times New Roman"/>
                  <w:color w:val="0000FF"/>
                  <w:sz w:val="20"/>
                  <w:szCs w:val="20"/>
                  <w:lang w:eastAsia="en-US"/>
                </w:rPr>
                <w:t>&lt;3&gt;</w:t>
              </w:r>
            </w:hyperlink>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Средства индивидуальной защиты пожарных и граждан при пожаре</w:t>
            </w:r>
          </w:p>
        </w:tc>
        <w:tc>
          <w:tcPr>
            <w:tcW w:w="478"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7396" w:type="dxa"/>
            <w:gridSpan w:val="9"/>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p>
        </w:tc>
      </w:tr>
      <w:tr w:rsidR="00BA122F" w:rsidRPr="00BA122F" w:rsidTr="00BA122F">
        <w:trPr>
          <w:trHeight w:val="82"/>
        </w:trPr>
        <w:tc>
          <w:tcPr>
            <w:tcW w:w="2037" w:type="dxa"/>
            <w:tcBorders>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478"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комплект</w:t>
            </w:r>
          </w:p>
        </w:tc>
        <w:tc>
          <w:tcPr>
            <w:tcW w:w="7396" w:type="dxa"/>
            <w:gridSpan w:val="9"/>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недопущению распространения лесных пожаров</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Аптечки первой помощи</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39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1 на каждые 5 человек, участвующих в мероприятиях по недопущению распространения лесных пожаров</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Индивидуальные перевязочные пакеты</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39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по числу лиц, участвующих в мероприятиях по недопущению распространения лесных пожаров</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lastRenderedPageBreak/>
              <w:t>Огнетушащие вещества:</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Смачиватели, пенообразователи</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кг</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20</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10</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Дополнительные:</w:t>
            </w:r>
          </w:p>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Зажигательные аппараты</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2</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tc>
      </w:tr>
      <w:tr w:rsidR="00BA122F" w:rsidRPr="00BA122F" w:rsidTr="00BA122F">
        <w:trPr>
          <w:trHeight w:val="11"/>
        </w:trPr>
        <w:tc>
          <w:tcPr>
            <w:tcW w:w="20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A122F" w:rsidRPr="00BA122F" w:rsidRDefault="00BA122F" w:rsidP="00BA122F">
            <w:pPr>
              <w:widowControl w:val="0"/>
              <w:autoSpaceDE w:val="0"/>
              <w:autoSpaceDN w:val="0"/>
              <w:adjustRightInd w:val="0"/>
              <w:spacing w:after="0" w:line="240" w:lineRule="auto"/>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Бидоны или канистры для питьевой воды</w:t>
            </w:r>
          </w:p>
        </w:tc>
        <w:tc>
          <w:tcPr>
            <w:tcW w:w="4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шт.</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9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5</w:t>
            </w:r>
          </w:p>
        </w:tc>
        <w:tc>
          <w:tcPr>
            <w:tcW w:w="8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1</w:t>
            </w:r>
          </w:p>
        </w:tc>
        <w:tc>
          <w:tcPr>
            <w:tcW w:w="77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7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BA122F" w:rsidRPr="00BA122F" w:rsidRDefault="00BA122F" w:rsidP="00BA122F">
            <w:pPr>
              <w:widowControl w:val="0"/>
              <w:autoSpaceDE w:val="0"/>
              <w:autoSpaceDN w:val="0"/>
              <w:adjustRightInd w:val="0"/>
              <w:spacing w:after="0" w:line="240" w:lineRule="auto"/>
              <w:jc w:val="center"/>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3</w:t>
            </w:r>
          </w:p>
        </w:tc>
      </w:tr>
    </w:tbl>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BA122F">
        <w:rPr>
          <w:rFonts w:ascii="Times New Roman" w:eastAsiaTheme="minorHAnsi" w:hAnsi="Times New Roman" w:cs="Times New Roman"/>
          <w:sz w:val="20"/>
          <w:szCs w:val="20"/>
          <w:lang w:eastAsia="en-US"/>
        </w:rPr>
        <w:t>Примечания:</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7" w:name="Par1266"/>
      <w:bookmarkEnd w:id="7"/>
      <w:r w:rsidRPr="00BA122F">
        <w:rPr>
          <w:rFonts w:ascii="Times New Roman" w:eastAsiaTheme="minorHAnsi" w:hAnsi="Times New Roman" w:cs="Times New Roman"/>
          <w:sz w:val="20"/>
          <w:szCs w:val="20"/>
          <w:lang w:eastAsia="en-US"/>
        </w:rPr>
        <w:t>&lt;1&gt; Пункты сосредоточения размещаются с учетом трехчасовой возможности доставки ресурсов пожаротушения как наземным, так и авиационным способами.</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8" w:name="Par1267"/>
      <w:bookmarkEnd w:id="8"/>
      <w:r w:rsidRPr="00BA122F">
        <w:rPr>
          <w:rFonts w:ascii="Times New Roman" w:eastAsiaTheme="minorHAnsi" w:hAnsi="Times New Roman" w:cs="Times New Roman"/>
          <w:sz w:val="20"/>
          <w:szCs w:val="20"/>
          <w:lang w:eastAsia="en-US"/>
        </w:rPr>
        <w:t>&lt;2</w:t>
      </w:r>
      <w:proofErr w:type="gramStart"/>
      <w:r w:rsidRPr="00BA122F">
        <w:rPr>
          <w:rFonts w:ascii="Times New Roman" w:eastAsiaTheme="minorHAnsi" w:hAnsi="Times New Roman" w:cs="Times New Roman"/>
          <w:sz w:val="20"/>
          <w:szCs w:val="20"/>
          <w:lang w:eastAsia="en-US"/>
        </w:rPr>
        <w:t>&gt; В</w:t>
      </w:r>
      <w:proofErr w:type="gramEnd"/>
      <w:r w:rsidRPr="00BA122F">
        <w:rPr>
          <w:rFonts w:ascii="Times New Roman" w:eastAsiaTheme="minorHAnsi" w:hAnsi="Times New Roman" w:cs="Times New Roman"/>
          <w:sz w:val="20"/>
          <w:szCs w:val="20"/>
          <w:lang w:eastAsia="en-US"/>
        </w:rPr>
        <w:t xml:space="preserve"> случае наличия на лесных участках залежей торфа.</w:t>
      </w:r>
    </w:p>
    <w:p w:rsidR="00BA122F" w:rsidRPr="00BA122F" w:rsidRDefault="00BA122F" w:rsidP="00BA122F">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bookmarkStart w:id="9" w:name="Par1268"/>
      <w:bookmarkEnd w:id="9"/>
      <w:r w:rsidRPr="00BA122F">
        <w:rPr>
          <w:rFonts w:ascii="Times New Roman" w:eastAsiaTheme="minorHAnsi" w:hAnsi="Times New Roman" w:cs="Times New Roman"/>
          <w:sz w:val="20"/>
          <w:szCs w:val="20"/>
          <w:lang w:eastAsia="en-US"/>
        </w:rPr>
        <w:t>&lt;3</w:t>
      </w:r>
      <w:proofErr w:type="gramStart"/>
      <w:r w:rsidRPr="00BA122F">
        <w:rPr>
          <w:rFonts w:ascii="Times New Roman" w:eastAsiaTheme="minorHAnsi" w:hAnsi="Times New Roman" w:cs="Times New Roman"/>
          <w:sz w:val="20"/>
          <w:szCs w:val="20"/>
          <w:lang w:eastAsia="en-US"/>
        </w:rPr>
        <w:t>&gt; П</w:t>
      </w:r>
      <w:proofErr w:type="gramEnd"/>
      <w:r w:rsidRPr="00BA122F">
        <w:rPr>
          <w:rFonts w:ascii="Times New Roman" w:eastAsiaTheme="minorHAnsi" w:hAnsi="Times New Roman" w:cs="Times New Roman"/>
          <w:sz w:val="20"/>
          <w:szCs w:val="20"/>
          <w:lang w:eastAsia="en-US"/>
        </w:rPr>
        <w:t>ри отсутствии устойчивой сотовой связи.</w:t>
      </w:r>
    </w:p>
    <w:p w:rsidR="009D1592" w:rsidRDefault="009D1592" w:rsidP="009D1592">
      <w:pPr>
        <w:autoSpaceDE w:val="0"/>
        <w:autoSpaceDN w:val="0"/>
        <w:adjustRightInd w:val="0"/>
        <w:spacing w:after="0" w:line="240" w:lineRule="auto"/>
        <w:ind w:firstLine="851"/>
        <w:jc w:val="both"/>
        <w:rPr>
          <w:rFonts w:ascii="Times New Roman" w:eastAsiaTheme="minorHAnsi" w:hAnsi="Times New Roman" w:cs="Times New Roman"/>
          <w:sz w:val="26"/>
          <w:szCs w:val="26"/>
          <w:lang w:eastAsia="en-US"/>
        </w:rPr>
      </w:pPr>
    </w:p>
    <w:p w:rsidR="00BA122F" w:rsidRPr="00BA122F" w:rsidRDefault="00BA122F" w:rsidP="009D1592">
      <w:pPr>
        <w:autoSpaceDE w:val="0"/>
        <w:autoSpaceDN w:val="0"/>
        <w:adjustRightInd w:val="0"/>
        <w:spacing w:after="0" w:line="240" w:lineRule="auto"/>
        <w:ind w:firstLine="851"/>
        <w:jc w:val="both"/>
        <w:rPr>
          <w:rFonts w:ascii="Times New Roman" w:eastAsiaTheme="minorHAnsi" w:hAnsi="Times New Roman" w:cs="Times New Roman"/>
          <w:sz w:val="26"/>
          <w:szCs w:val="26"/>
          <w:lang w:eastAsia="en-US"/>
        </w:rPr>
      </w:pPr>
      <w:proofErr w:type="gramStart"/>
      <w:r w:rsidRPr="00BA122F">
        <w:rPr>
          <w:rFonts w:ascii="Times New Roman" w:eastAsiaTheme="minorHAnsi" w:hAnsi="Times New Roman" w:cs="Times New Roman"/>
          <w:sz w:val="26"/>
          <w:szCs w:val="26"/>
          <w:lang w:eastAsia="en-US"/>
        </w:rPr>
        <w:t xml:space="preserve">В соответствии с Правилами пожарной безопасности в лесах, утвержденными </w:t>
      </w:r>
      <w:r w:rsidRPr="00BA122F">
        <w:rPr>
          <w:rFonts w:ascii="Times New Roman" w:hAnsi="Times New Roman" w:cs="Times New Roman"/>
          <w:sz w:val="26"/>
          <w:szCs w:val="26"/>
        </w:rPr>
        <w:t>Постановлением Правительства Российской Федерации от 30.06.2007 № 417 «Об утверждении правил пожарной безопасности в лесах», ю</w:t>
      </w:r>
      <w:r w:rsidRPr="00BA122F">
        <w:rPr>
          <w:rFonts w:ascii="Times New Roman" w:eastAsiaTheme="minorHAnsi" w:hAnsi="Times New Roman" w:cs="Times New Roman"/>
          <w:sz w:val="26"/>
          <w:szCs w:val="26"/>
          <w:lang w:eastAsia="en-US"/>
        </w:rPr>
        <w:t>ридические лица и граждане, осуществляющие использование лесов, обязаны соблюдать установленные нормы наличия средств предупреждения и тушения лесных пожаров при использовании лесов, а также содержать средства предупреждения и тушения лесных пожаров в период пожароопасного сезона в готовности, обеспечивающей</w:t>
      </w:r>
      <w:proofErr w:type="gramEnd"/>
      <w:r w:rsidRPr="00BA122F">
        <w:rPr>
          <w:rFonts w:ascii="Times New Roman" w:eastAsiaTheme="minorHAnsi" w:hAnsi="Times New Roman" w:cs="Times New Roman"/>
          <w:sz w:val="26"/>
          <w:szCs w:val="26"/>
          <w:lang w:eastAsia="en-US"/>
        </w:rPr>
        <w:t xml:space="preserve"> возможность их немедленного использования</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Нормы наличия сре</w:t>
      </w:r>
      <w:proofErr w:type="gramStart"/>
      <w:r w:rsidRPr="00BA122F">
        <w:rPr>
          <w:rFonts w:ascii="Times New Roman" w:hAnsi="Times New Roman" w:cs="Times New Roman"/>
          <w:bCs/>
          <w:sz w:val="26"/>
          <w:szCs w:val="26"/>
        </w:rPr>
        <w:t>дств пр</w:t>
      </w:r>
      <w:proofErr w:type="gramEnd"/>
      <w:r w:rsidRPr="00BA122F">
        <w:rPr>
          <w:rFonts w:ascii="Times New Roman" w:hAnsi="Times New Roman" w:cs="Times New Roman"/>
          <w:bCs/>
          <w:sz w:val="26"/>
          <w:szCs w:val="26"/>
        </w:rPr>
        <w:t>едупреждения и тушения лесных пожаров при использовании лесов устанавливаются в соответствии с нормативами обеспеченности данными средствами лиц, использующих леса, в зависимости от площади используемых лесных участков, количества объектов, объемов работ и численности работающих.</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В случаях, если нормы составят не целое число, необходимо провести округление в большую сторону до целого числа. Нормы сре</w:t>
      </w:r>
      <w:proofErr w:type="gramStart"/>
      <w:r w:rsidRPr="00BA122F">
        <w:rPr>
          <w:rFonts w:ascii="Times New Roman" w:hAnsi="Times New Roman" w:cs="Times New Roman"/>
          <w:bCs/>
          <w:sz w:val="26"/>
          <w:szCs w:val="26"/>
        </w:rPr>
        <w:t>дств пр</w:t>
      </w:r>
      <w:proofErr w:type="gramEnd"/>
      <w:r w:rsidRPr="00BA122F">
        <w:rPr>
          <w:rFonts w:ascii="Times New Roman" w:hAnsi="Times New Roman" w:cs="Times New Roman"/>
          <w:bCs/>
          <w:sz w:val="26"/>
          <w:szCs w:val="26"/>
        </w:rPr>
        <w:t xml:space="preserve">едупреждения и тушения лесных пожаров рассчитываются пропорционально площади, объема использования лесов, количества работающих лиц, исходя из установленных нормативов с округлением до целого числа в большую сторону. </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Средства предупреждения и тушения лесных пожаров должны соответствовать требованиям нормативных правовых актов Российской Федерации, регламентирующих техническое регулирование в области пожарной безопасности.</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При использовании лесного участка в целях заготовки древесины площадью свыше 30,0 тыс. га количество пунктов сосредоточения противопожарного инвентаря может быть увеличено из расчета: на каждые 30,0 тыс. га - обустройство не менее 1 пункта с равномерным распределением сре</w:t>
      </w:r>
      <w:proofErr w:type="gramStart"/>
      <w:r w:rsidRPr="00BA122F">
        <w:rPr>
          <w:rFonts w:ascii="Times New Roman" w:hAnsi="Times New Roman" w:cs="Times New Roman"/>
          <w:bCs/>
          <w:sz w:val="26"/>
          <w:szCs w:val="26"/>
        </w:rPr>
        <w:t>дств пр</w:t>
      </w:r>
      <w:proofErr w:type="gramEnd"/>
      <w:r w:rsidRPr="00BA122F">
        <w:rPr>
          <w:rFonts w:ascii="Times New Roman" w:hAnsi="Times New Roman" w:cs="Times New Roman"/>
          <w:bCs/>
          <w:sz w:val="26"/>
          <w:szCs w:val="26"/>
        </w:rPr>
        <w:t>едупреждения и тушения лесных пожаров, согласно установленным нормативам.</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В случае</w:t>
      </w:r>
      <w:proofErr w:type="gramStart"/>
      <w:r w:rsidRPr="00BA122F">
        <w:rPr>
          <w:rFonts w:ascii="Times New Roman" w:hAnsi="Times New Roman" w:cs="Times New Roman"/>
          <w:bCs/>
          <w:sz w:val="26"/>
          <w:szCs w:val="26"/>
        </w:rPr>
        <w:t>,</w:t>
      </w:r>
      <w:proofErr w:type="gramEnd"/>
      <w:r w:rsidRPr="00BA122F">
        <w:rPr>
          <w:rFonts w:ascii="Times New Roman" w:hAnsi="Times New Roman" w:cs="Times New Roman"/>
          <w:bCs/>
          <w:sz w:val="26"/>
          <w:szCs w:val="26"/>
        </w:rPr>
        <w:t xml:space="preserve"> если арендованная площадь (согласно договору аренды лесного участка) представлена несколькими лесными участками (2 и более), не имеющими общих границ, независимо от вида и объема использования лесов, пункт сосредоточения противопожарного оборудования и инвентаря должен формироваться для каждого участка в отдельности, исходя из установленных нормативов с распределением ресурсов пожаротушения пропорционально объемам участков.</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На каждое транспортное средство дополнительно предусматриваются:</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 топор - 1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 лом обыкновенный - 1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lastRenderedPageBreak/>
        <w:t>- ведро (или емкость для доставки воды 10 - 15 л) - 1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 огнетушитель - 1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На каждую лесосеку, находящуюся в разработке, а также верхний склад дополнительно предусматриваются:</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 штыковая лопата - 3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 ведро (или емкость для доставки воды 10 - 15 л) - 2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 ранцевый лесной огнетушитель - 3 шт.</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При использовании лесов для строительства, реконструкции, эксплуатации линейных объектов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как наземным, так и авиационным способом. Пункты сосредоточения противопожарного инвентаря линий электропередачи могут создаваться на ближайших подстанциях таких линий.</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Наличие напорных пожарных рукавов не распространяется на районы с отсутствием сети водных источников.</w:t>
      </w:r>
    </w:p>
    <w:p w:rsidR="00BA122F" w:rsidRPr="00BA122F" w:rsidRDefault="00BA122F" w:rsidP="009D1592">
      <w:pPr>
        <w:autoSpaceDE w:val="0"/>
        <w:autoSpaceDN w:val="0"/>
        <w:adjustRightInd w:val="0"/>
        <w:spacing w:after="0" w:line="240" w:lineRule="auto"/>
        <w:ind w:firstLine="851"/>
        <w:jc w:val="both"/>
        <w:rPr>
          <w:rFonts w:ascii="Times New Roman" w:hAnsi="Times New Roman" w:cs="Times New Roman"/>
          <w:bCs/>
          <w:sz w:val="26"/>
          <w:szCs w:val="26"/>
        </w:rPr>
      </w:pPr>
      <w:r w:rsidRPr="00BA122F">
        <w:rPr>
          <w:rFonts w:ascii="Times New Roman" w:hAnsi="Times New Roman" w:cs="Times New Roman"/>
          <w:bCs/>
          <w:sz w:val="26"/>
          <w:szCs w:val="26"/>
        </w:rPr>
        <w:t>Во всех случаях работники, участвующие в недопущении распространения или тушении лесных пожаров, обеспечиваются защитными касками, средствами защиты органов дыхания и зрения, защитными рукавицами (по мере износа) и средствами гигиены</w:t>
      </w:r>
      <w:proofErr w:type="gramStart"/>
      <w:r w:rsidRPr="00BA122F">
        <w:rPr>
          <w:rFonts w:ascii="Times New Roman" w:hAnsi="Times New Roman" w:cs="Times New Roman"/>
          <w:bCs/>
          <w:sz w:val="26"/>
          <w:szCs w:val="26"/>
        </w:rPr>
        <w:t>.»</w:t>
      </w:r>
      <w:proofErr w:type="gramEnd"/>
    </w:p>
    <w:p w:rsidR="00BA122F" w:rsidRPr="00BA122F" w:rsidRDefault="00BA122F" w:rsidP="009D1592">
      <w:pPr>
        <w:spacing w:after="0" w:line="240" w:lineRule="auto"/>
        <w:ind w:firstLine="851"/>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 xml:space="preserve">2. </w:t>
      </w:r>
      <w:proofErr w:type="gramStart"/>
      <w:r w:rsidRPr="00BA122F">
        <w:rPr>
          <w:rFonts w:ascii="Times New Roman" w:eastAsia="Calibri" w:hAnsi="Times New Roman" w:cs="Times New Roman"/>
          <w:sz w:val="26"/>
          <w:szCs w:val="26"/>
        </w:rPr>
        <w:t>Контроль за</w:t>
      </w:r>
      <w:proofErr w:type="gramEnd"/>
      <w:r w:rsidRPr="00BA122F">
        <w:rPr>
          <w:rFonts w:ascii="Times New Roman" w:eastAsia="Calibri" w:hAnsi="Times New Roman" w:cs="Times New Roman"/>
          <w:sz w:val="26"/>
          <w:szCs w:val="26"/>
        </w:rPr>
        <w:t xml:space="preserve"> исполнением настоящего приказа оставляю за собой.</w:t>
      </w:r>
    </w:p>
    <w:p w:rsidR="00BA122F" w:rsidRPr="00BA122F" w:rsidRDefault="00BA122F" w:rsidP="00BA122F">
      <w:pPr>
        <w:spacing w:after="0" w:line="240" w:lineRule="auto"/>
        <w:ind w:firstLine="709"/>
        <w:jc w:val="both"/>
        <w:rPr>
          <w:rFonts w:ascii="Times New Roman" w:eastAsia="Calibri" w:hAnsi="Times New Roman" w:cs="Times New Roman"/>
          <w:sz w:val="26"/>
          <w:szCs w:val="26"/>
        </w:rPr>
      </w:pPr>
    </w:p>
    <w:p w:rsidR="00BA122F" w:rsidRPr="00BA122F" w:rsidRDefault="00BA122F" w:rsidP="00BA122F">
      <w:pPr>
        <w:spacing w:after="0" w:line="240" w:lineRule="auto"/>
        <w:ind w:firstLine="709"/>
        <w:jc w:val="both"/>
        <w:rPr>
          <w:rFonts w:ascii="Times New Roman" w:eastAsia="Calibri" w:hAnsi="Times New Roman" w:cs="Times New Roman"/>
          <w:sz w:val="26"/>
          <w:szCs w:val="26"/>
        </w:rPr>
      </w:pPr>
    </w:p>
    <w:p w:rsidR="00BA122F" w:rsidRPr="00BA122F" w:rsidRDefault="00BA122F" w:rsidP="00BA122F">
      <w:pPr>
        <w:spacing w:after="0" w:line="240" w:lineRule="auto"/>
        <w:ind w:firstLine="709"/>
        <w:jc w:val="both"/>
        <w:rPr>
          <w:rFonts w:ascii="Times New Roman" w:eastAsia="Calibri" w:hAnsi="Times New Roman" w:cs="Times New Roman"/>
          <w:sz w:val="26"/>
          <w:szCs w:val="26"/>
        </w:rPr>
      </w:pPr>
    </w:p>
    <w:p w:rsidR="00BA122F" w:rsidRPr="00BA122F" w:rsidRDefault="00BA122F" w:rsidP="00BA122F">
      <w:pPr>
        <w:spacing w:after="0" w:line="240" w:lineRule="auto"/>
        <w:jc w:val="both"/>
        <w:rPr>
          <w:rFonts w:ascii="Times New Roman" w:eastAsia="Calibri" w:hAnsi="Times New Roman" w:cs="Times New Roman"/>
          <w:sz w:val="26"/>
          <w:szCs w:val="26"/>
        </w:rPr>
      </w:pPr>
      <w:r w:rsidRPr="00BA122F">
        <w:rPr>
          <w:rFonts w:ascii="Times New Roman" w:eastAsia="Calibri" w:hAnsi="Times New Roman" w:cs="Times New Roman"/>
          <w:sz w:val="26"/>
          <w:szCs w:val="26"/>
        </w:rPr>
        <w:t>Начальник департамента                                                                                В.И. Заблоцкий</w:t>
      </w:r>
    </w:p>
    <w:p w:rsidR="00BA122F" w:rsidRPr="00BA122F" w:rsidRDefault="00BA122F" w:rsidP="00BA122F">
      <w:pPr>
        <w:spacing w:after="0" w:line="240" w:lineRule="auto"/>
        <w:ind w:firstLine="709"/>
        <w:jc w:val="both"/>
        <w:rPr>
          <w:rFonts w:ascii="Times New Roman" w:eastAsia="Calibri" w:hAnsi="Times New Roman" w:cs="Times New Roman"/>
          <w:sz w:val="28"/>
          <w:szCs w:val="28"/>
        </w:rPr>
      </w:pPr>
    </w:p>
    <w:p w:rsidR="00BA122F" w:rsidRPr="00BA122F" w:rsidRDefault="00BA122F" w:rsidP="00BA122F">
      <w:pPr>
        <w:tabs>
          <w:tab w:val="left" w:pos="993"/>
        </w:tabs>
        <w:spacing w:after="0" w:line="240" w:lineRule="auto"/>
        <w:jc w:val="both"/>
        <w:rPr>
          <w:rFonts w:ascii="Times New Roman" w:eastAsia="Calibri" w:hAnsi="Times New Roman" w:cs="Times New Roman"/>
          <w:sz w:val="26"/>
          <w:szCs w:val="26"/>
        </w:rPr>
      </w:pPr>
    </w:p>
    <w:p w:rsidR="00D2039A" w:rsidRPr="00D2039A" w:rsidRDefault="00D2039A" w:rsidP="00EF4B07">
      <w:pPr>
        <w:autoSpaceDE w:val="0"/>
        <w:autoSpaceDN w:val="0"/>
        <w:adjustRightInd w:val="0"/>
        <w:spacing w:after="0" w:line="240" w:lineRule="auto"/>
        <w:ind w:firstLine="540"/>
        <w:jc w:val="both"/>
        <w:outlineLvl w:val="0"/>
        <w:rPr>
          <w:rFonts w:ascii="Times New Roman" w:eastAsia="Calibri" w:hAnsi="Times New Roman" w:cs="Times New Roman"/>
          <w:bCs/>
          <w:iCs/>
          <w:color w:val="000000"/>
          <w:sz w:val="26"/>
          <w:szCs w:val="26"/>
        </w:rPr>
      </w:pPr>
    </w:p>
    <w:p w:rsidR="00D2039A" w:rsidRDefault="00D2039A" w:rsidP="00EF4B07">
      <w:pPr>
        <w:autoSpaceDE w:val="0"/>
        <w:autoSpaceDN w:val="0"/>
        <w:adjustRightInd w:val="0"/>
        <w:spacing w:after="0" w:line="240" w:lineRule="auto"/>
        <w:ind w:firstLine="540"/>
        <w:jc w:val="both"/>
        <w:rPr>
          <w:rFonts w:ascii="Times New Roman" w:eastAsia="Calibri" w:hAnsi="Times New Roman" w:cs="Times New Roman"/>
          <w:bCs/>
          <w:iCs/>
          <w:color w:val="000000"/>
          <w:sz w:val="26"/>
          <w:szCs w:val="26"/>
        </w:rPr>
      </w:pPr>
    </w:p>
    <w:p w:rsidR="002461F7" w:rsidRPr="000138A8" w:rsidRDefault="002461F7" w:rsidP="000F02F6">
      <w:pPr>
        <w:autoSpaceDE w:val="0"/>
        <w:autoSpaceDN w:val="0"/>
        <w:adjustRightInd w:val="0"/>
        <w:spacing w:after="0" w:line="240" w:lineRule="auto"/>
        <w:ind w:firstLine="540"/>
        <w:jc w:val="both"/>
        <w:rPr>
          <w:rFonts w:ascii="Times New Roman" w:eastAsia="Calibri" w:hAnsi="Times New Roman" w:cs="Times New Roman"/>
          <w:bCs/>
          <w:iCs/>
          <w:color w:val="000000"/>
          <w:sz w:val="26"/>
          <w:szCs w:val="26"/>
        </w:rPr>
      </w:pPr>
    </w:p>
    <w:p w:rsidR="000138A8" w:rsidRPr="000138A8" w:rsidRDefault="000138A8" w:rsidP="000138A8">
      <w:pPr>
        <w:spacing w:after="0"/>
        <w:jc w:val="both"/>
        <w:rPr>
          <w:rFonts w:ascii="Times New Roman" w:eastAsia="Calibri" w:hAnsi="Times New Roman" w:cs="Times New Roman"/>
          <w:sz w:val="26"/>
          <w:szCs w:val="26"/>
        </w:rPr>
      </w:pPr>
    </w:p>
    <w:p w:rsidR="00A203FE" w:rsidRDefault="00A203FE"/>
    <w:sectPr w:rsidR="00A203FE" w:rsidSect="00D33392">
      <w:headerReference w:type="even" r:id="rId16"/>
      <w:pgSz w:w="11906" w:h="16838" w:code="9"/>
      <w:pgMar w:top="902" w:right="567" w:bottom="568" w:left="1622" w:header="539"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3C4" w:rsidRDefault="004653C4">
      <w:pPr>
        <w:spacing w:after="0" w:line="240" w:lineRule="auto"/>
      </w:pPr>
      <w:r>
        <w:separator/>
      </w:r>
    </w:p>
  </w:endnote>
  <w:endnote w:type="continuationSeparator" w:id="0">
    <w:p w:rsidR="004653C4" w:rsidRDefault="00465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3C4" w:rsidRDefault="004653C4">
      <w:pPr>
        <w:spacing w:after="0" w:line="240" w:lineRule="auto"/>
      </w:pPr>
      <w:r>
        <w:separator/>
      </w:r>
    </w:p>
  </w:footnote>
  <w:footnote w:type="continuationSeparator" w:id="0">
    <w:p w:rsidR="004653C4" w:rsidRDefault="004653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C4" w:rsidRDefault="004653C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653C4" w:rsidRDefault="004653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8E2BFA4"/>
    <w:lvl w:ilvl="0">
      <w:start w:val="1"/>
      <w:numFmt w:val="bullet"/>
      <w:pStyle w:val="2"/>
      <w:lvlText w:val=""/>
      <w:lvlJc w:val="left"/>
      <w:pPr>
        <w:tabs>
          <w:tab w:val="num" w:pos="360"/>
        </w:tabs>
        <w:ind w:left="360" w:hanging="360"/>
      </w:pPr>
      <w:rPr>
        <w:rFonts w:ascii="Symbol" w:hAnsi="Symbol" w:hint="default"/>
      </w:rPr>
    </w:lvl>
  </w:abstractNum>
  <w:abstractNum w:abstractNumId="1">
    <w:nsid w:val="2D344E2F"/>
    <w:multiLevelType w:val="multilevel"/>
    <w:tmpl w:val="6E32D554"/>
    <w:lvl w:ilvl="0">
      <w:start w:val="1"/>
      <w:numFmt w:val="decimal"/>
      <w:lvlText w:val="%1."/>
      <w:lvlJc w:val="left"/>
      <w:pPr>
        <w:tabs>
          <w:tab w:val="num" w:pos="1500"/>
        </w:tabs>
        <w:ind w:left="0" w:firstLine="114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580" w:hanging="144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940" w:hanging="1800"/>
      </w:pPr>
      <w:rPr>
        <w:rFonts w:hint="default"/>
      </w:rPr>
    </w:lvl>
    <w:lvl w:ilvl="8">
      <w:start w:val="1"/>
      <w:numFmt w:val="decimal"/>
      <w:isLgl/>
      <w:lvlText w:val="%1.%2.%3.%4.%5.%6.%7.%8.%9"/>
      <w:lvlJc w:val="left"/>
      <w:pPr>
        <w:ind w:left="2940" w:hanging="180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EAA"/>
    <w:rsid w:val="000138A8"/>
    <w:rsid w:val="0007507C"/>
    <w:rsid w:val="000F02F6"/>
    <w:rsid w:val="00211E4C"/>
    <w:rsid w:val="002461F7"/>
    <w:rsid w:val="00394216"/>
    <w:rsid w:val="0039791E"/>
    <w:rsid w:val="00430F46"/>
    <w:rsid w:val="004653C4"/>
    <w:rsid w:val="00532486"/>
    <w:rsid w:val="005453BB"/>
    <w:rsid w:val="00650AFB"/>
    <w:rsid w:val="00776889"/>
    <w:rsid w:val="0082127E"/>
    <w:rsid w:val="00863322"/>
    <w:rsid w:val="008B1120"/>
    <w:rsid w:val="00915AC1"/>
    <w:rsid w:val="009D1592"/>
    <w:rsid w:val="00A203FE"/>
    <w:rsid w:val="00A2711D"/>
    <w:rsid w:val="00A83353"/>
    <w:rsid w:val="00AA1B3B"/>
    <w:rsid w:val="00AC1E06"/>
    <w:rsid w:val="00BA122F"/>
    <w:rsid w:val="00BF4EAA"/>
    <w:rsid w:val="00C04A48"/>
    <w:rsid w:val="00CF2F6E"/>
    <w:rsid w:val="00D2039A"/>
    <w:rsid w:val="00D33392"/>
    <w:rsid w:val="00D53509"/>
    <w:rsid w:val="00DE4E0B"/>
    <w:rsid w:val="00E4081B"/>
    <w:rsid w:val="00EF4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Classic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138A8"/>
    <w:pPr>
      <w:keepNext/>
      <w:spacing w:after="0" w:line="240" w:lineRule="auto"/>
      <w:jc w:val="center"/>
      <w:outlineLvl w:val="0"/>
    </w:pPr>
    <w:rPr>
      <w:rFonts w:ascii="Times New Roman" w:eastAsia="Calibri" w:hAnsi="Times New Roman" w:cs="Times New Roman"/>
      <w:b/>
      <w:bCs/>
      <w:sz w:val="24"/>
      <w:szCs w:val="24"/>
    </w:rPr>
  </w:style>
  <w:style w:type="paragraph" w:styleId="20">
    <w:name w:val="heading 2"/>
    <w:basedOn w:val="a"/>
    <w:next w:val="a"/>
    <w:link w:val="21"/>
    <w:qFormat/>
    <w:rsid w:val="00BA122F"/>
    <w:pPr>
      <w:keepNext/>
      <w:spacing w:after="0" w:line="240" w:lineRule="auto"/>
      <w:jc w:val="center"/>
      <w:outlineLvl w:val="1"/>
    </w:pPr>
    <w:rPr>
      <w:rFonts w:ascii="Arial Narrow" w:eastAsia="Times New Roman" w:hAnsi="Arial Narrow" w:cs="Arial Narrow"/>
      <w:b/>
      <w:bCs/>
      <w:sz w:val="24"/>
      <w:szCs w:val="24"/>
    </w:rPr>
  </w:style>
  <w:style w:type="paragraph" w:styleId="3">
    <w:name w:val="heading 3"/>
    <w:basedOn w:val="a"/>
    <w:next w:val="a"/>
    <w:link w:val="30"/>
    <w:unhideWhenUsed/>
    <w:qFormat/>
    <w:rsid w:val="000138A8"/>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A122F"/>
    <w:pPr>
      <w:keepNext/>
      <w:spacing w:after="0" w:line="240" w:lineRule="auto"/>
      <w:jc w:val="right"/>
      <w:outlineLvl w:val="3"/>
    </w:pPr>
    <w:rPr>
      <w:rFonts w:ascii="Arial" w:eastAsia="Times New Roman" w:hAnsi="Arial" w:cs="Arial"/>
      <w:sz w:val="28"/>
      <w:szCs w:val="28"/>
    </w:rPr>
  </w:style>
  <w:style w:type="paragraph" w:styleId="5">
    <w:name w:val="heading 5"/>
    <w:basedOn w:val="a"/>
    <w:next w:val="a"/>
    <w:link w:val="50"/>
    <w:qFormat/>
    <w:rsid w:val="00BA122F"/>
    <w:pPr>
      <w:keepNext/>
      <w:spacing w:after="0" w:line="480" w:lineRule="auto"/>
      <w:jc w:val="center"/>
      <w:outlineLvl w:val="4"/>
    </w:pPr>
    <w:rPr>
      <w:rFonts w:ascii="Arial" w:eastAsia="Times New Roman" w:hAnsi="Arial" w:cs="Arial"/>
      <w:b/>
      <w:bCs/>
      <w:caps/>
      <w:sz w:val="28"/>
      <w:szCs w:val="28"/>
    </w:rPr>
  </w:style>
  <w:style w:type="paragraph" w:styleId="6">
    <w:name w:val="heading 6"/>
    <w:basedOn w:val="a"/>
    <w:next w:val="a"/>
    <w:link w:val="60"/>
    <w:qFormat/>
    <w:rsid w:val="00BA122F"/>
    <w:pPr>
      <w:keepNext/>
      <w:spacing w:after="0" w:line="360" w:lineRule="auto"/>
      <w:jc w:val="both"/>
      <w:outlineLvl w:val="5"/>
    </w:pPr>
    <w:rPr>
      <w:rFonts w:ascii="Arial Narrow" w:eastAsia="Times New Roman" w:hAnsi="Arial Narrow" w:cs="Arial Narrow"/>
      <w:b/>
      <w:bCs/>
      <w:sz w:val="24"/>
      <w:szCs w:val="24"/>
    </w:rPr>
  </w:style>
  <w:style w:type="paragraph" w:styleId="7">
    <w:name w:val="heading 7"/>
    <w:basedOn w:val="a"/>
    <w:next w:val="a"/>
    <w:link w:val="70"/>
    <w:unhideWhenUsed/>
    <w:qFormat/>
    <w:rsid w:val="000138A8"/>
    <w:pPr>
      <w:spacing w:before="240" w:after="6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BA122F"/>
    <w:pPr>
      <w:keepNext/>
      <w:spacing w:after="0" w:line="240" w:lineRule="auto"/>
      <w:ind w:firstLine="905"/>
      <w:jc w:val="center"/>
      <w:outlineLvl w:val="7"/>
    </w:pPr>
    <w:rPr>
      <w:rFonts w:ascii="Arial" w:eastAsia="Times New Roman" w:hAnsi="Arial" w:cs="Arial"/>
      <w:sz w:val="28"/>
      <w:szCs w:val="28"/>
    </w:rPr>
  </w:style>
  <w:style w:type="paragraph" w:styleId="9">
    <w:name w:val="heading 9"/>
    <w:basedOn w:val="a"/>
    <w:next w:val="a"/>
    <w:link w:val="90"/>
    <w:qFormat/>
    <w:rsid w:val="00BA122F"/>
    <w:pPr>
      <w:keepNext/>
      <w:spacing w:after="0" w:line="240" w:lineRule="auto"/>
      <w:jc w:val="center"/>
      <w:outlineLvl w:val="8"/>
    </w:pPr>
    <w:rPr>
      <w:rFonts w:ascii="Arial" w:eastAsia="Times New Roman" w:hAnsi="Arial" w:cs="Arial"/>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22,Знак3"/>
    <w:basedOn w:val="a"/>
    <w:link w:val="a4"/>
    <w:unhideWhenUsed/>
    <w:rsid w:val="00532486"/>
    <w:pPr>
      <w:tabs>
        <w:tab w:val="center" w:pos="4677"/>
        <w:tab w:val="right" w:pos="9355"/>
      </w:tabs>
      <w:spacing w:after="0" w:line="240" w:lineRule="auto"/>
    </w:pPr>
  </w:style>
  <w:style w:type="character" w:customStyle="1" w:styleId="a4">
    <w:name w:val="Верхний колонтитул Знак"/>
    <w:aliases w:val="Знак22 Знак1,Знак3 Знак"/>
    <w:basedOn w:val="a0"/>
    <w:link w:val="a3"/>
    <w:rsid w:val="00532486"/>
  </w:style>
  <w:style w:type="character" w:styleId="a5">
    <w:name w:val="page number"/>
    <w:basedOn w:val="a0"/>
    <w:rsid w:val="00532486"/>
    <w:rPr>
      <w:rFonts w:cs="Times New Roman"/>
    </w:rPr>
  </w:style>
  <w:style w:type="paragraph" w:styleId="a6">
    <w:name w:val="Balloon Text"/>
    <w:basedOn w:val="a"/>
    <w:link w:val="a7"/>
    <w:semiHidden/>
    <w:unhideWhenUsed/>
    <w:rsid w:val="00532486"/>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532486"/>
    <w:rPr>
      <w:rFonts w:ascii="Tahoma" w:hAnsi="Tahoma" w:cs="Tahoma"/>
      <w:sz w:val="16"/>
      <w:szCs w:val="16"/>
    </w:rPr>
  </w:style>
  <w:style w:type="character" w:customStyle="1" w:styleId="10">
    <w:name w:val="Заголовок 1 Знак"/>
    <w:basedOn w:val="a0"/>
    <w:link w:val="1"/>
    <w:rsid w:val="000138A8"/>
    <w:rPr>
      <w:rFonts w:ascii="Times New Roman" w:eastAsia="Calibri" w:hAnsi="Times New Roman" w:cs="Times New Roman"/>
      <w:b/>
      <w:bCs/>
      <w:sz w:val="24"/>
      <w:szCs w:val="24"/>
    </w:rPr>
  </w:style>
  <w:style w:type="character" w:customStyle="1" w:styleId="30">
    <w:name w:val="Заголовок 3 Знак"/>
    <w:basedOn w:val="a0"/>
    <w:link w:val="3"/>
    <w:rsid w:val="000138A8"/>
    <w:rPr>
      <w:rFonts w:ascii="Cambria" w:eastAsia="Times New Roman" w:hAnsi="Cambria" w:cs="Times New Roman"/>
      <w:b/>
      <w:bCs/>
      <w:sz w:val="26"/>
      <w:szCs w:val="26"/>
    </w:rPr>
  </w:style>
  <w:style w:type="character" w:customStyle="1" w:styleId="70">
    <w:name w:val="Заголовок 7 Знак"/>
    <w:basedOn w:val="a0"/>
    <w:link w:val="7"/>
    <w:rsid w:val="000138A8"/>
    <w:rPr>
      <w:rFonts w:ascii="Calibri" w:eastAsia="Times New Roman" w:hAnsi="Calibri" w:cs="Times New Roman"/>
      <w:sz w:val="24"/>
      <w:szCs w:val="24"/>
    </w:rPr>
  </w:style>
  <w:style w:type="numbering" w:customStyle="1" w:styleId="11">
    <w:name w:val="Нет списка1"/>
    <w:next w:val="a2"/>
    <w:uiPriority w:val="99"/>
    <w:semiHidden/>
    <w:unhideWhenUsed/>
    <w:rsid w:val="000138A8"/>
  </w:style>
  <w:style w:type="paragraph" w:styleId="a8">
    <w:name w:val="List Paragraph"/>
    <w:basedOn w:val="a"/>
    <w:uiPriority w:val="34"/>
    <w:qFormat/>
    <w:rsid w:val="000138A8"/>
    <w:pPr>
      <w:spacing w:after="0" w:line="240" w:lineRule="auto"/>
      <w:ind w:left="720"/>
      <w:contextualSpacing/>
    </w:pPr>
    <w:rPr>
      <w:rFonts w:ascii="Times New Roman" w:eastAsia="Calibri" w:hAnsi="Times New Roman" w:cs="Times New Roman"/>
      <w:sz w:val="24"/>
      <w:szCs w:val="24"/>
    </w:rPr>
  </w:style>
  <w:style w:type="table" w:styleId="a9">
    <w:name w:val="Table Grid"/>
    <w:basedOn w:val="a1"/>
    <w:uiPriority w:val="59"/>
    <w:rsid w:val="000138A8"/>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Title"/>
    <w:basedOn w:val="a"/>
    <w:next w:val="a"/>
    <w:link w:val="ab"/>
    <w:qFormat/>
    <w:rsid w:val="000138A8"/>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b">
    <w:name w:val="Название Знак"/>
    <w:basedOn w:val="a0"/>
    <w:link w:val="aa"/>
    <w:rsid w:val="000138A8"/>
    <w:rPr>
      <w:rFonts w:ascii="Cambria" w:eastAsia="Times New Roman" w:hAnsi="Cambria" w:cs="Times New Roman"/>
      <w:b/>
      <w:bCs/>
      <w:kern w:val="28"/>
      <w:sz w:val="32"/>
      <w:szCs w:val="32"/>
    </w:rPr>
  </w:style>
  <w:style w:type="paragraph" w:customStyle="1" w:styleId="12">
    <w:name w:val="Знак Знак Знак Знак Знак Знак Знак Знак1 Знак"/>
    <w:basedOn w:val="a"/>
    <w:rsid w:val="000138A8"/>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44">
    <w:name w:val="Font Style144"/>
    <w:rsid w:val="000138A8"/>
    <w:rPr>
      <w:rFonts w:ascii="Times New Roman" w:hAnsi="Times New Roman"/>
      <w:sz w:val="26"/>
    </w:rPr>
  </w:style>
  <w:style w:type="paragraph" w:customStyle="1" w:styleId="ConsPlusNormal">
    <w:name w:val="ConsPlusNormal"/>
    <w:link w:val="ConsPlusNormal0"/>
    <w:rsid w:val="000138A8"/>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0138A8"/>
    <w:rPr>
      <w:rFonts w:ascii="Arial" w:eastAsia="Times New Roman" w:hAnsi="Arial" w:cs="Arial"/>
      <w:sz w:val="20"/>
      <w:szCs w:val="20"/>
    </w:rPr>
  </w:style>
  <w:style w:type="paragraph" w:customStyle="1" w:styleId="ac">
    <w:name w:val="Томск"/>
    <w:basedOn w:val="3"/>
    <w:link w:val="ad"/>
    <w:qFormat/>
    <w:rsid w:val="000138A8"/>
    <w:pPr>
      <w:spacing w:before="0" w:after="0"/>
      <w:ind w:firstLine="709"/>
      <w:jc w:val="both"/>
    </w:pPr>
    <w:rPr>
      <w:rFonts w:ascii="Times New Roman" w:hAnsi="Times New Roman"/>
      <w:bCs w:val="0"/>
      <w:sz w:val="28"/>
      <w:szCs w:val="28"/>
    </w:rPr>
  </w:style>
  <w:style w:type="character" w:customStyle="1" w:styleId="ad">
    <w:name w:val="Томск Знак"/>
    <w:link w:val="ac"/>
    <w:rsid w:val="000138A8"/>
    <w:rPr>
      <w:rFonts w:ascii="Times New Roman" w:eastAsia="Times New Roman" w:hAnsi="Times New Roman" w:cs="Times New Roman"/>
      <w:b/>
      <w:sz w:val="28"/>
      <w:szCs w:val="28"/>
    </w:rPr>
  </w:style>
  <w:style w:type="numbering" w:customStyle="1" w:styleId="110">
    <w:name w:val="Нет списка11"/>
    <w:next w:val="a2"/>
    <w:semiHidden/>
    <w:unhideWhenUsed/>
    <w:rsid w:val="000138A8"/>
  </w:style>
  <w:style w:type="paragraph" w:styleId="22">
    <w:name w:val="Body Text 2"/>
    <w:basedOn w:val="a"/>
    <w:link w:val="23"/>
    <w:rsid w:val="000138A8"/>
    <w:pPr>
      <w:spacing w:after="0" w:line="240" w:lineRule="auto"/>
      <w:ind w:firstLine="905"/>
      <w:jc w:val="both"/>
    </w:pPr>
    <w:rPr>
      <w:rFonts w:ascii="Arial" w:eastAsia="Times New Roman" w:hAnsi="Arial" w:cs="Arial"/>
      <w:sz w:val="28"/>
      <w:szCs w:val="28"/>
    </w:rPr>
  </w:style>
  <w:style w:type="character" w:customStyle="1" w:styleId="23">
    <w:name w:val="Основной текст 2 Знак"/>
    <w:basedOn w:val="a0"/>
    <w:link w:val="22"/>
    <w:rsid w:val="000138A8"/>
    <w:rPr>
      <w:rFonts w:ascii="Arial" w:eastAsia="Times New Roman" w:hAnsi="Arial" w:cs="Arial"/>
      <w:sz w:val="28"/>
      <w:szCs w:val="28"/>
    </w:rPr>
  </w:style>
  <w:style w:type="paragraph" w:styleId="ae">
    <w:name w:val="footnote text"/>
    <w:basedOn w:val="a"/>
    <w:link w:val="af"/>
    <w:semiHidden/>
    <w:rsid w:val="000138A8"/>
    <w:pPr>
      <w:spacing w:after="0" w:line="240" w:lineRule="auto"/>
    </w:pPr>
    <w:rPr>
      <w:rFonts w:ascii="Arial" w:eastAsia="Times New Roman" w:hAnsi="Arial" w:cs="Arial"/>
      <w:sz w:val="20"/>
      <w:szCs w:val="20"/>
    </w:rPr>
  </w:style>
  <w:style w:type="character" w:customStyle="1" w:styleId="af">
    <w:name w:val="Текст сноски Знак"/>
    <w:basedOn w:val="a0"/>
    <w:link w:val="ae"/>
    <w:semiHidden/>
    <w:rsid w:val="000138A8"/>
    <w:rPr>
      <w:rFonts w:ascii="Arial" w:eastAsia="Times New Roman" w:hAnsi="Arial" w:cs="Arial"/>
      <w:sz w:val="20"/>
      <w:szCs w:val="20"/>
    </w:rPr>
  </w:style>
  <w:style w:type="character" w:styleId="af0">
    <w:name w:val="footnote reference"/>
    <w:semiHidden/>
    <w:rsid w:val="000138A8"/>
    <w:rPr>
      <w:rFonts w:cs="Times New Roman"/>
      <w:vertAlign w:val="superscript"/>
    </w:rPr>
  </w:style>
  <w:style w:type="paragraph" w:styleId="af1">
    <w:name w:val="footer"/>
    <w:basedOn w:val="a"/>
    <w:link w:val="af2"/>
    <w:unhideWhenUsed/>
    <w:rsid w:val="000138A8"/>
    <w:pPr>
      <w:tabs>
        <w:tab w:val="center" w:pos="4677"/>
        <w:tab w:val="right" w:pos="9355"/>
      </w:tabs>
      <w:spacing w:after="0" w:line="240" w:lineRule="auto"/>
    </w:pPr>
  </w:style>
  <w:style w:type="character" w:customStyle="1" w:styleId="af2">
    <w:name w:val="Нижний колонтитул Знак"/>
    <w:basedOn w:val="a0"/>
    <w:link w:val="af1"/>
    <w:rsid w:val="000138A8"/>
  </w:style>
  <w:style w:type="paragraph" w:customStyle="1" w:styleId="af3">
    <w:name w:val="Знак Знак"/>
    <w:basedOn w:val="a"/>
    <w:rsid w:val="00915AC1"/>
    <w:pPr>
      <w:spacing w:after="0" w:line="240" w:lineRule="auto"/>
    </w:pPr>
    <w:rPr>
      <w:rFonts w:ascii="Verdana" w:eastAsia="Times New Roman" w:hAnsi="Verdana" w:cs="Verdana"/>
      <w:sz w:val="20"/>
      <w:szCs w:val="20"/>
      <w:lang w:val="en-US" w:eastAsia="en-US"/>
    </w:rPr>
  </w:style>
  <w:style w:type="character" w:customStyle="1" w:styleId="21">
    <w:name w:val="Заголовок 2 Знак"/>
    <w:basedOn w:val="a0"/>
    <w:link w:val="20"/>
    <w:rsid w:val="00BA122F"/>
    <w:rPr>
      <w:rFonts w:ascii="Arial Narrow" w:eastAsia="Times New Roman" w:hAnsi="Arial Narrow" w:cs="Arial Narrow"/>
      <w:b/>
      <w:bCs/>
      <w:sz w:val="24"/>
      <w:szCs w:val="24"/>
    </w:rPr>
  </w:style>
  <w:style w:type="character" w:customStyle="1" w:styleId="40">
    <w:name w:val="Заголовок 4 Знак"/>
    <w:basedOn w:val="a0"/>
    <w:link w:val="4"/>
    <w:rsid w:val="00BA122F"/>
    <w:rPr>
      <w:rFonts w:ascii="Arial" w:eastAsia="Times New Roman" w:hAnsi="Arial" w:cs="Arial"/>
      <w:sz w:val="28"/>
      <w:szCs w:val="28"/>
    </w:rPr>
  </w:style>
  <w:style w:type="character" w:customStyle="1" w:styleId="50">
    <w:name w:val="Заголовок 5 Знак"/>
    <w:basedOn w:val="a0"/>
    <w:link w:val="5"/>
    <w:rsid w:val="00BA122F"/>
    <w:rPr>
      <w:rFonts w:ascii="Arial" w:eastAsia="Times New Roman" w:hAnsi="Arial" w:cs="Arial"/>
      <w:b/>
      <w:bCs/>
      <w:caps/>
      <w:sz w:val="28"/>
      <w:szCs w:val="28"/>
    </w:rPr>
  </w:style>
  <w:style w:type="character" w:customStyle="1" w:styleId="60">
    <w:name w:val="Заголовок 6 Знак"/>
    <w:basedOn w:val="a0"/>
    <w:link w:val="6"/>
    <w:rsid w:val="00BA122F"/>
    <w:rPr>
      <w:rFonts w:ascii="Arial Narrow" w:eastAsia="Times New Roman" w:hAnsi="Arial Narrow" w:cs="Arial Narrow"/>
      <w:b/>
      <w:bCs/>
      <w:sz w:val="24"/>
      <w:szCs w:val="24"/>
    </w:rPr>
  </w:style>
  <w:style w:type="character" w:customStyle="1" w:styleId="80">
    <w:name w:val="Заголовок 8 Знак"/>
    <w:basedOn w:val="a0"/>
    <w:link w:val="8"/>
    <w:rsid w:val="00BA122F"/>
    <w:rPr>
      <w:rFonts w:ascii="Arial" w:eastAsia="Times New Roman" w:hAnsi="Arial" w:cs="Arial"/>
      <w:sz w:val="28"/>
      <w:szCs w:val="28"/>
    </w:rPr>
  </w:style>
  <w:style w:type="character" w:customStyle="1" w:styleId="90">
    <w:name w:val="Заголовок 9 Знак"/>
    <w:basedOn w:val="a0"/>
    <w:link w:val="9"/>
    <w:rsid w:val="00BA122F"/>
    <w:rPr>
      <w:rFonts w:ascii="Arial" w:eastAsia="Times New Roman" w:hAnsi="Arial" w:cs="Arial"/>
      <w:b/>
      <w:bCs/>
      <w:sz w:val="18"/>
      <w:szCs w:val="18"/>
    </w:rPr>
  </w:style>
  <w:style w:type="paragraph" w:styleId="af4">
    <w:name w:val="Body Text"/>
    <w:basedOn w:val="a"/>
    <w:link w:val="af5"/>
    <w:rsid w:val="00BA122F"/>
    <w:pPr>
      <w:spacing w:after="0" w:line="240" w:lineRule="auto"/>
      <w:jc w:val="both"/>
    </w:pPr>
    <w:rPr>
      <w:rFonts w:ascii="Arial" w:eastAsia="Times New Roman" w:hAnsi="Arial" w:cs="Arial"/>
      <w:sz w:val="28"/>
      <w:szCs w:val="28"/>
    </w:rPr>
  </w:style>
  <w:style w:type="character" w:customStyle="1" w:styleId="af5">
    <w:name w:val="Основной текст Знак"/>
    <w:basedOn w:val="a0"/>
    <w:link w:val="af4"/>
    <w:rsid w:val="00BA122F"/>
    <w:rPr>
      <w:rFonts w:ascii="Arial" w:eastAsia="Times New Roman" w:hAnsi="Arial" w:cs="Arial"/>
      <w:sz w:val="28"/>
      <w:szCs w:val="28"/>
    </w:rPr>
  </w:style>
  <w:style w:type="paragraph" w:styleId="af6">
    <w:name w:val="caption"/>
    <w:basedOn w:val="a"/>
    <w:next w:val="a"/>
    <w:qFormat/>
    <w:rsid w:val="00BA122F"/>
    <w:pPr>
      <w:spacing w:after="0" w:line="240" w:lineRule="auto"/>
      <w:jc w:val="both"/>
    </w:pPr>
    <w:rPr>
      <w:rFonts w:ascii="Arial" w:eastAsia="Times New Roman" w:hAnsi="Arial" w:cs="Arial"/>
      <w:sz w:val="28"/>
      <w:szCs w:val="28"/>
    </w:rPr>
  </w:style>
  <w:style w:type="paragraph" w:styleId="31">
    <w:name w:val="Body Text 3"/>
    <w:basedOn w:val="a"/>
    <w:link w:val="32"/>
    <w:rsid w:val="00BA122F"/>
    <w:pPr>
      <w:spacing w:after="0" w:line="240" w:lineRule="auto"/>
    </w:pPr>
    <w:rPr>
      <w:rFonts w:ascii="Arial" w:eastAsia="Times New Roman" w:hAnsi="Arial" w:cs="Arial"/>
      <w:b/>
      <w:bCs/>
      <w:sz w:val="28"/>
      <w:szCs w:val="28"/>
    </w:rPr>
  </w:style>
  <w:style w:type="character" w:customStyle="1" w:styleId="32">
    <w:name w:val="Основной текст 3 Знак"/>
    <w:basedOn w:val="a0"/>
    <w:link w:val="31"/>
    <w:rsid w:val="00BA122F"/>
    <w:rPr>
      <w:rFonts w:ascii="Arial" w:eastAsia="Times New Roman" w:hAnsi="Arial" w:cs="Arial"/>
      <w:b/>
      <w:bCs/>
      <w:sz w:val="28"/>
      <w:szCs w:val="28"/>
    </w:rPr>
  </w:style>
  <w:style w:type="paragraph" w:styleId="24">
    <w:name w:val="Body Text Indent 2"/>
    <w:basedOn w:val="a"/>
    <w:link w:val="25"/>
    <w:rsid w:val="00BA122F"/>
    <w:pPr>
      <w:spacing w:after="0" w:line="240" w:lineRule="auto"/>
      <w:ind w:firstLine="905"/>
    </w:pPr>
    <w:rPr>
      <w:rFonts w:ascii="Arial" w:eastAsia="Times New Roman" w:hAnsi="Arial" w:cs="Arial"/>
      <w:sz w:val="28"/>
      <w:szCs w:val="28"/>
    </w:rPr>
  </w:style>
  <w:style w:type="character" w:customStyle="1" w:styleId="25">
    <w:name w:val="Основной текст с отступом 2 Знак"/>
    <w:basedOn w:val="a0"/>
    <w:link w:val="24"/>
    <w:rsid w:val="00BA122F"/>
    <w:rPr>
      <w:rFonts w:ascii="Arial" w:eastAsia="Times New Roman" w:hAnsi="Arial" w:cs="Arial"/>
      <w:sz w:val="28"/>
      <w:szCs w:val="28"/>
    </w:rPr>
  </w:style>
  <w:style w:type="paragraph" w:styleId="af7">
    <w:name w:val="Plain Text"/>
    <w:aliases w:val="Знак21"/>
    <w:basedOn w:val="a"/>
    <w:link w:val="13"/>
    <w:rsid w:val="00BA122F"/>
    <w:pPr>
      <w:spacing w:after="0" w:line="240" w:lineRule="auto"/>
    </w:pPr>
    <w:rPr>
      <w:rFonts w:ascii="Courier New" w:eastAsia="Times New Roman" w:hAnsi="Courier New" w:cs="Courier New"/>
      <w:sz w:val="20"/>
      <w:szCs w:val="20"/>
    </w:rPr>
  </w:style>
  <w:style w:type="character" w:customStyle="1" w:styleId="af8">
    <w:name w:val="Текст Знак"/>
    <w:aliases w:val="Знак Знак26,Знак21 Знак"/>
    <w:basedOn w:val="a0"/>
    <w:rsid w:val="00BA122F"/>
    <w:rPr>
      <w:rFonts w:ascii="Consolas" w:hAnsi="Consolas" w:cs="Consolas"/>
      <w:sz w:val="21"/>
      <w:szCs w:val="21"/>
    </w:rPr>
  </w:style>
  <w:style w:type="paragraph" w:customStyle="1" w:styleId="txtpril">
    <w:name w:val="_txt_pril"/>
    <w:basedOn w:val="a"/>
    <w:autoRedefine/>
    <w:rsid w:val="00BA122F"/>
    <w:pPr>
      <w:spacing w:after="0" w:line="240" w:lineRule="auto"/>
      <w:jc w:val="both"/>
    </w:pPr>
    <w:rPr>
      <w:rFonts w:ascii="Arial" w:eastAsia="Times New Roman" w:hAnsi="Arial" w:cs="Arial"/>
      <w:i/>
      <w:iCs/>
      <w:sz w:val="24"/>
      <w:szCs w:val="24"/>
    </w:rPr>
  </w:style>
  <w:style w:type="paragraph" w:customStyle="1" w:styleId="af9">
    <w:name w:val="Краткий обратный адрес"/>
    <w:basedOn w:val="a"/>
    <w:rsid w:val="00BA122F"/>
    <w:pPr>
      <w:spacing w:after="0" w:line="240" w:lineRule="auto"/>
    </w:pPr>
    <w:rPr>
      <w:rFonts w:ascii="Arial" w:eastAsia="Times New Roman" w:hAnsi="Arial" w:cs="Arial"/>
      <w:sz w:val="24"/>
      <w:szCs w:val="24"/>
    </w:rPr>
  </w:style>
  <w:style w:type="paragraph" w:customStyle="1" w:styleId="81">
    <w:name w:val="Знак Знак8"/>
    <w:basedOn w:val="a"/>
    <w:rsid w:val="00BA122F"/>
    <w:pPr>
      <w:spacing w:after="0" w:line="240" w:lineRule="auto"/>
    </w:pPr>
    <w:rPr>
      <w:rFonts w:ascii="Verdana" w:eastAsia="Times New Roman" w:hAnsi="Verdana" w:cs="Verdana"/>
      <w:sz w:val="20"/>
      <w:szCs w:val="20"/>
      <w:lang w:val="en-US" w:eastAsia="en-US"/>
    </w:rPr>
  </w:style>
  <w:style w:type="paragraph" w:customStyle="1" w:styleId="71">
    <w:name w:val="Знак Знак7"/>
    <w:basedOn w:val="a"/>
    <w:rsid w:val="00BA122F"/>
    <w:pPr>
      <w:spacing w:after="0" w:line="240" w:lineRule="auto"/>
    </w:pPr>
    <w:rPr>
      <w:rFonts w:ascii="Verdana" w:eastAsia="Times New Roman" w:hAnsi="Verdana" w:cs="Verdana"/>
      <w:sz w:val="20"/>
      <w:szCs w:val="20"/>
      <w:lang w:val="en-US" w:eastAsia="en-US"/>
    </w:rPr>
  </w:style>
  <w:style w:type="paragraph" w:customStyle="1" w:styleId="61">
    <w:name w:val="Знак Знак6"/>
    <w:basedOn w:val="a"/>
    <w:rsid w:val="00BA122F"/>
    <w:pPr>
      <w:spacing w:after="0" w:line="240" w:lineRule="auto"/>
    </w:pPr>
    <w:rPr>
      <w:rFonts w:ascii="Verdana" w:eastAsia="Times New Roman" w:hAnsi="Verdana" w:cs="Verdana"/>
      <w:sz w:val="20"/>
      <w:szCs w:val="20"/>
      <w:lang w:val="en-US" w:eastAsia="en-US"/>
    </w:rPr>
  </w:style>
  <w:style w:type="paragraph" w:customStyle="1" w:styleId="51">
    <w:name w:val="Знак Знак5"/>
    <w:basedOn w:val="a"/>
    <w:rsid w:val="00BA122F"/>
    <w:pPr>
      <w:spacing w:after="0" w:line="240" w:lineRule="auto"/>
    </w:pPr>
    <w:rPr>
      <w:rFonts w:ascii="Verdana" w:eastAsia="Times New Roman" w:hAnsi="Verdana" w:cs="Verdana"/>
      <w:sz w:val="20"/>
      <w:szCs w:val="20"/>
      <w:lang w:val="en-US" w:eastAsia="en-US"/>
    </w:rPr>
  </w:style>
  <w:style w:type="paragraph" w:customStyle="1" w:styleId="41">
    <w:name w:val="Знак Знак4"/>
    <w:basedOn w:val="a"/>
    <w:rsid w:val="00BA122F"/>
    <w:pPr>
      <w:spacing w:after="0" w:line="240" w:lineRule="auto"/>
    </w:pPr>
    <w:rPr>
      <w:rFonts w:ascii="Verdana" w:eastAsia="Times New Roman" w:hAnsi="Verdana" w:cs="Verdana"/>
      <w:sz w:val="20"/>
      <w:szCs w:val="20"/>
      <w:lang w:val="en-US" w:eastAsia="en-US"/>
    </w:rPr>
  </w:style>
  <w:style w:type="paragraph" w:customStyle="1" w:styleId="33">
    <w:name w:val="Знак Знак3"/>
    <w:basedOn w:val="a"/>
    <w:rsid w:val="00BA122F"/>
    <w:pPr>
      <w:spacing w:after="0" w:line="240" w:lineRule="auto"/>
    </w:pPr>
    <w:rPr>
      <w:rFonts w:ascii="Verdana" w:eastAsia="Times New Roman" w:hAnsi="Verdana" w:cs="Verdana"/>
      <w:sz w:val="20"/>
      <w:szCs w:val="20"/>
      <w:lang w:val="en-US" w:eastAsia="en-US"/>
    </w:rPr>
  </w:style>
  <w:style w:type="paragraph" w:customStyle="1" w:styleId="26">
    <w:name w:val="Знак Знак2"/>
    <w:basedOn w:val="a"/>
    <w:rsid w:val="00BA122F"/>
    <w:pPr>
      <w:spacing w:after="0" w:line="240" w:lineRule="auto"/>
    </w:pPr>
    <w:rPr>
      <w:rFonts w:ascii="Verdana" w:eastAsia="Times New Roman" w:hAnsi="Verdana" w:cs="Verdana"/>
      <w:sz w:val="20"/>
      <w:szCs w:val="20"/>
      <w:lang w:val="en-US" w:eastAsia="en-US"/>
    </w:rPr>
  </w:style>
  <w:style w:type="paragraph" w:styleId="HTML">
    <w:name w:val="HTML Preformatted"/>
    <w:basedOn w:val="a"/>
    <w:link w:val="HTML0"/>
    <w:rsid w:val="00BA1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BA122F"/>
    <w:rPr>
      <w:rFonts w:ascii="Courier New" w:eastAsia="Times New Roman" w:hAnsi="Courier New" w:cs="Courier New"/>
      <w:sz w:val="20"/>
      <w:szCs w:val="20"/>
    </w:rPr>
  </w:style>
  <w:style w:type="paragraph" w:customStyle="1" w:styleId="u-1-listauthor">
    <w:name w:val="u-1-listauthor"/>
    <w:basedOn w:val="a"/>
    <w:rsid w:val="00BA122F"/>
    <w:pPr>
      <w:spacing w:before="100" w:beforeAutospacing="1" w:after="100" w:afterAutospacing="1" w:line="240" w:lineRule="auto"/>
    </w:pPr>
    <w:rPr>
      <w:rFonts w:ascii="Arial" w:eastAsia="Times New Roman" w:hAnsi="Arial" w:cs="Arial"/>
      <w:sz w:val="24"/>
      <w:szCs w:val="24"/>
    </w:rPr>
  </w:style>
  <w:style w:type="paragraph" w:customStyle="1" w:styleId="14">
    <w:name w:val="Знак Знак1"/>
    <w:basedOn w:val="a"/>
    <w:rsid w:val="00BA122F"/>
    <w:pPr>
      <w:spacing w:after="0" w:line="240" w:lineRule="auto"/>
    </w:pPr>
    <w:rPr>
      <w:rFonts w:ascii="Verdana" w:eastAsia="Times New Roman" w:hAnsi="Verdana" w:cs="Verdana"/>
      <w:sz w:val="20"/>
      <w:szCs w:val="20"/>
      <w:lang w:val="en-US" w:eastAsia="en-US"/>
    </w:rPr>
  </w:style>
  <w:style w:type="character" w:styleId="afa">
    <w:name w:val="Strong"/>
    <w:qFormat/>
    <w:rsid w:val="00BA122F"/>
    <w:rPr>
      <w:rFonts w:cs="Times New Roman"/>
      <w:b/>
      <w:bCs/>
    </w:rPr>
  </w:style>
  <w:style w:type="paragraph" w:styleId="34">
    <w:name w:val="Body Text Indent 3"/>
    <w:basedOn w:val="a"/>
    <w:link w:val="35"/>
    <w:rsid w:val="00BA122F"/>
    <w:pPr>
      <w:spacing w:after="0" w:line="360" w:lineRule="auto"/>
      <w:ind w:firstLine="905"/>
      <w:jc w:val="both"/>
    </w:pPr>
    <w:rPr>
      <w:rFonts w:ascii="Arial" w:eastAsia="Times New Roman" w:hAnsi="Arial" w:cs="Arial"/>
      <w:sz w:val="24"/>
      <w:szCs w:val="24"/>
    </w:rPr>
  </w:style>
  <w:style w:type="character" w:customStyle="1" w:styleId="35">
    <w:name w:val="Основной текст с отступом 3 Знак"/>
    <w:basedOn w:val="a0"/>
    <w:link w:val="34"/>
    <w:rsid w:val="00BA122F"/>
    <w:rPr>
      <w:rFonts w:ascii="Arial" w:eastAsia="Times New Roman" w:hAnsi="Arial" w:cs="Arial"/>
      <w:sz w:val="24"/>
      <w:szCs w:val="24"/>
    </w:rPr>
  </w:style>
  <w:style w:type="table" w:customStyle="1" w:styleId="15">
    <w:name w:val="Сетка таблицы1"/>
    <w:basedOn w:val="a1"/>
    <w:next w:val="a9"/>
    <w:rsid w:val="00BA122F"/>
    <w:pPr>
      <w:spacing w:after="0" w:line="240" w:lineRule="auto"/>
    </w:pPr>
    <w:rPr>
      <w:rFonts w:ascii="Arial" w:eastAsia="Times New Roman" w:hAnsi="Arial"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First Indent"/>
    <w:basedOn w:val="af4"/>
    <w:link w:val="afc"/>
    <w:rsid w:val="00BA122F"/>
    <w:pPr>
      <w:spacing w:after="120"/>
      <w:ind w:firstLine="210"/>
      <w:jc w:val="left"/>
    </w:pPr>
    <w:rPr>
      <w:sz w:val="24"/>
      <w:szCs w:val="24"/>
    </w:rPr>
  </w:style>
  <w:style w:type="character" w:customStyle="1" w:styleId="afc">
    <w:name w:val="Красная строка Знак"/>
    <w:basedOn w:val="af5"/>
    <w:link w:val="afb"/>
    <w:rsid w:val="00BA122F"/>
    <w:rPr>
      <w:rFonts w:ascii="Arial" w:eastAsia="Times New Roman" w:hAnsi="Arial" w:cs="Arial"/>
      <w:sz w:val="24"/>
      <w:szCs w:val="24"/>
    </w:rPr>
  </w:style>
  <w:style w:type="paragraph" w:styleId="afd">
    <w:name w:val="Body Text Indent"/>
    <w:basedOn w:val="a"/>
    <w:link w:val="afe"/>
    <w:rsid w:val="00BA122F"/>
    <w:pPr>
      <w:widowControl w:val="0"/>
      <w:spacing w:after="120" w:line="240" w:lineRule="auto"/>
      <w:ind w:left="283"/>
    </w:pPr>
    <w:rPr>
      <w:rFonts w:ascii="Arial" w:eastAsia="Times New Roman" w:hAnsi="Arial" w:cs="Arial"/>
      <w:sz w:val="20"/>
      <w:szCs w:val="20"/>
    </w:rPr>
  </w:style>
  <w:style w:type="character" w:customStyle="1" w:styleId="afe">
    <w:name w:val="Основной текст с отступом Знак"/>
    <w:basedOn w:val="a0"/>
    <w:link w:val="afd"/>
    <w:rsid w:val="00BA122F"/>
    <w:rPr>
      <w:rFonts w:ascii="Arial" w:eastAsia="Times New Roman" w:hAnsi="Arial" w:cs="Arial"/>
      <w:sz w:val="20"/>
      <w:szCs w:val="20"/>
    </w:rPr>
  </w:style>
  <w:style w:type="paragraph" w:styleId="27">
    <w:name w:val="Body Text First Indent 2"/>
    <w:basedOn w:val="22"/>
    <w:link w:val="28"/>
    <w:rsid w:val="00BA122F"/>
    <w:pPr>
      <w:spacing w:after="120"/>
      <w:ind w:left="283" w:firstLine="210"/>
      <w:jc w:val="left"/>
    </w:pPr>
    <w:rPr>
      <w:sz w:val="24"/>
      <w:szCs w:val="24"/>
    </w:rPr>
  </w:style>
  <w:style w:type="character" w:customStyle="1" w:styleId="28">
    <w:name w:val="Красная строка 2 Знак"/>
    <w:basedOn w:val="afe"/>
    <w:link w:val="27"/>
    <w:rsid w:val="00BA122F"/>
    <w:rPr>
      <w:rFonts w:ascii="Arial" w:eastAsia="Times New Roman" w:hAnsi="Arial" w:cs="Arial"/>
      <w:sz w:val="24"/>
      <w:szCs w:val="24"/>
    </w:rPr>
  </w:style>
  <w:style w:type="character" w:styleId="aff">
    <w:name w:val="Hyperlink"/>
    <w:rsid w:val="00BA122F"/>
    <w:rPr>
      <w:rFonts w:cs="Times New Roman"/>
      <w:color w:val="0000FF"/>
      <w:u w:val="single"/>
    </w:rPr>
  </w:style>
  <w:style w:type="paragraph" w:customStyle="1" w:styleId="ConsPlusNonformat">
    <w:name w:val="ConsPlusNonformat"/>
    <w:rsid w:val="00BA122F"/>
    <w:pPr>
      <w:widowControl w:val="0"/>
      <w:autoSpaceDE w:val="0"/>
      <w:autoSpaceDN w:val="0"/>
      <w:adjustRightInd w:val="0"/>
      <w:spacing w:after="0" w:line="240" w:lineRule="auto"/>
    </w:pPr>
    <w:rPr>
      <w:rFonts w:ascii="Courier New" w:eastAsia="Times New Roman" w:hAnsi="Courier New" w:cs="Courier New"/>
      <w:sz w:val="20"/>
      <w:szCs w:val="20"/>
    </w:rPr>
  </w:style>
  <w:style w:type="table" w:styleId="16">
    <w:name w:val="Table Classic 1"/>
    <w:basedOn w:val="a1"/>
    <w:rsid w:val="00BA122F"/>
    <w:pPr>
      <w:spacing w:after="0" w:line="240" w:lineRule="auto"/>
    </w:pPr>
    <w:rPr>
      <w:rFonts w:ascii="Arial" w:eastAsia="Times New Roman" w:hAnsi="Arial" w:cs="Arial"/>
      <w:sz w:val="20"/>
      <w:szCs w:val="20"/>
    </w:rPr>
    <w:tblPr>
      <w:tblInd w:w="0" w:type="nil"/>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7">
    <w:name w:val="Стиль таблицы1"/>
    <w:rsid w:val="00BA122F"/>
    <w:pPr>
      <w:spacing w:after="0" w:line="240" w:lineRule="auto"/>
    </w:pPr>
    <w:rPr>
      <w:rFonts w:ascii="Arial" w:eastAsia="Times New Roman" w:hAnsi="Arial" w:cs="Arial"/>
      <w:sz w:val="20"/>
      <w:szCs w:val="20"/>
    </w:rPr>
    <w:tblPr>
      <w:tblCellMar>
        <w:top w:w="0" w:type="dxa"/>
        <w:left w:w="108" w:type="dxa"/>
        <w:bottom w:w="0" w:type="dxa"/>
        <w:right w:w="108" w:type="dxa"/>
      </w:tblCellMar>
    </w:tblPr>
  </w:style>
  <w:style w:type="paragraph" w:styleId="29">
    <w:name w:val="List 2"/>
    <w:basedOn w:val="a"/>
    <w:rsid w:val="00BA122F"/>
    <w:pPr>
      <w:spacing w:after="0" w:line="240" w:lineRule="auto"/>
      <w:ind w:left="566" w:hanging="283"/>
    </w:pPr>
    <w:rPr>
      <w:rFonts w:ascii="Arial" w:eastAsia="Times New Roman" w:hAnsi="Arial" w:cs="Arial"/>
      <w:sz w:val="24"/>
      <w:szCs w:val="24"/>
    </w:rPr>
  </w:style>
  <w:style w:type="paragraph" w:styleId="36">
    <w:name w:val="List 3"/>
    <w:basedOn w:val="a"/>
    <w:rsid w:val="00BA122F"/>
    <w:pPr>
      <w:spacing w:after="0" w:line="240" w:lineRule="auto"/>
      <w:ind w:left="849" w:hanging="283"/>
    </w:pPr>
    <w:rPr>
      <w:rFonts w:ascii="Arial" w:eastAsia="Times New Roman" w:hAnsi="Arial" w:cs="Arial"/>
      <w:sz w:val="24"/>
      <w:szCs w:val="24"/>
    </w:rPr>
  </w:style>
  <w:style w:type="paragraph" w:styleId="aff0">
    <w:name w:val="List Bullet"/>
    <w:basedOn w:val="a"/>
    <w:autoRedefine/>
    <w:rsid w:val="00BA122F"/>
    <w:pPr>
      <w:tabs>
        <w:tab w:val="num" w:pos="1265"/>
        <w:tab w:val="num" w:pos="1500"/>
        <w:tab w:val="num" w:pos="2525"/>
      </w:tabs>
      <w:spacing w:after="0" w:line="240" w:lineRule="auto"/>
      <w:ind w:firstLine="1140"/>
    </w:pPr>
    <w:rPr>
      <w:rFonts w:ascii="Arial" w:eastAsia="Times New Roman" w:hAnsi="Arial" w:cs="Arial"/>
      <w:sz w:val="24"/>
      <w:szCs w:val="24"/>
    </w:rPr>
  </w:style>
  <w:style w:type="paragraph" w:styleId="2">
    <w:name w:val="List Bullet 2"/>
    <w:basedOn w:val="a"/>
    <w:autoRedefine/>
    <w:rsid w:val="00BA122F"/>
    <w:pPr>
      <w:numPr>
        <w:numId w:val="2"/>
      </w:numPr>
      <w:tabs>
        <w:tab w:val="num" w:pos="435"/>
        <w:tab w:val="num" w:pos="495"/>
        <w:tab w:val="num" w:pos="1265"/>
      </w:tabs>
      <w:spacing w:after="0" w:line="240" w:lineRule="auto"/>
    </w:pPr>
    <w:rPr>
      <w:rFonts w:ascii="Arial" w:eastAsia="Times New Roman" w:hAnsi="Arial" w:cs="Arial"/>
      <w:sz w:val="24"/>
      <w:szCs w:val="24"/>
    </w:rPr>
  </w:style>
  <w:style w:type="paragraph" w:styleId="aff1">
    <w:name w:val="Document Map"/>
    <w:basedOn w:val="a"/>
    <w:link w:val="aff2"/>
    <w:semiHidden/>
    <w:rsid w:val="00BA122F"/>
    <w:pPr>
      <w:shd w:val="clear" w:color="auto" w:fill="000080"/>
      <w:spacing w:after="0" w:line="240" w:lineRule="auto"/>
    </w:pPr>
    <w:rPr>
      <w:rFonts w:ascii="Tahoma" w:eastAsia="Times New Roman" w:hAnsi="Tahoma" w:cs="Tahoma"/>
      <w:sz w:val="20"/>
      <w:szCs w:val="20"/>
    </w:rPr>
  </w:style>
  <w:style w:type="character" w:customStyle="1" w:styleId="aff2">
    <w:name w:val="Схема документа Знак"/>
    <w:basedOn w:val="a0"/>
    <w:link w:val="aff1"/>
    <w:semiHidden/>
    <w:rsid w:val="00BA122F"/>
    <w:rPr>
      <w:rFonts w:ascii="Tahoma" w:eastAsia="Times New Roman" w:hAnsi="Tahoma" w:cs="Tahoma"/>
      <w:sz w:val="20"/>
      <w:szCs w:val="20"/>
      <w:shd w:val="clear" w:color="auto" w:fill="000080"/>
    </w:rPr>
  </w:style>
  <w:style w:type="paragraph" w:customStyle="1" w:styleId="18">
    <w:name w:val="Цитата1"/>
    <w:basedOn w:val="a"/>
    <w:rsid w:val="00BA122F"/>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3">
    <w:name w:val="Таблица"/>
    <w:basedOn w:val="a"/>
    <w:rsid w:val="00BA122F"/>
    <w:pPr>
      <w:spacing w:after="0" w:line="240" w:lineRule="auto"/>
    </w:pPr>
    <w:rPr>
      <w:rFonts w:ascii="Arial" w:eastAsia="Times New Roman" w:hAnsi="Arial" w:cs="Arial"/>
      <w:sz w:val="18"/>
      <w:szCs w:val="18"/>
    </w:rPr>
  </w:style>
  <w:style w:type="paragraph" w:customStyle="1" w:styleId="aff4">
    <w:name w:val="Подчеркнутый"/>
    <w:basedOn w:val="aff3"/>
    <w:rsid w:val="00BA122F"/>
    <w:rPr>
      <w:u w:val="single"/>
    </w:rPr>
  </w:style>
  <w:style w:type="paragraph" w:customStyle="1" w:styleId="ConsPlusTitle">
    <w:name w:val="ConsPlusTitle"/>
    <w:rsid w:val="00BA122F"/>
    <w:pPr>
      <w:widowControl w:val="0"/>
      <w:snapToGrid w:val="0"/>
      <w:spacing w:after="0" w:line="240" w:lineRule="auto"/>
    </w:pPr>
    <w:rPr>
      <w:rFonts w:ascii="Arial" w:eastAsia="Times New Roman" w:hAnsi="Arial" w:cs="Arial"/>
      <w:b/>
      <w:bCs/>
      <w:sz w:val="16"/>
      <w:szCs w:val="16"/>
    </w:rPr>
  </w:style>
  <w:style w:type="paragraph" w:styleId="aff5">
    <w:name w:val="Subtitle"/>
    <w:basedOn w:val="a"/>
    <w:link w:val="aff6"/>
    <w:qFormat/>
    <w:rsid w:val="00BA122F"/>
    <w:pPr>
      <w:spacing w:after="0" w:line="240" w:lineRule="auto"/>
      <w:ind w:firstLine="6804"/>
      <w:jc w:val="center"/>
    </w:pPr>
    <w:rPr>
      <w:rFonts w:ascii="Arial" w:eastAsia="Times New Roman" w:hAnsi="Arial" w:cs="Arial"/>
      <w:b/>
      <w:bCs/>
      <w:color w:val="FF0000"/>
      <w:sz w:val="18"/>
      <w:szCs w:val="18"/>
    </w:rPr>
  </w:style>
  <w:style w:type="character" w:customStyle="1" w:styleId="aff6">
    <w:name w:val="Подзаголовок Знак"/>
    <w:basedOn w:val="a0"/>
    <w:link w:val="aff5"/>
    <w:rsid w:val="00BA122F"/>
    <w:rPr>
      <w:rFonts w:ascii="Arial" w:eastAsia="Times New Roman" w:hAnsi="Arial" w:cs="Arial"/>
      <w:b/>
      <w:bCs/>
      <w:color w:val="FF0000"/>
      <w:sz w:val="18"/>
      <w:szCs w:val="18"/>
    </w:rPr>
  </w:style>
  <w:style w:type="paragraph" w:customStyle="1" w:styleId="r">
    <w:name w:val="r"/>
    <w:basedOn w:val="a"/>
    <w:rsid w:val="00BA122F"/>
    <w:pPr>
      <w:spacing w:after="0" w:line="240" w:lineRule="auto"/>
      <w:jc w:val="right"/>
    </w:pPr>
    <w:rPr>
      <w:rFonts w:ascii="Arial" w:eastAsia="Times New Roman" w:hAnsi="Arial" w:cs="Arial"/>
      <w:color w:val="000000"/>
      <w:sz w:val="24"/>
      <w:szCs w:val="24"/>
    </w:rPr>
  </w:style>
  <w:style w:type="paragraph" w:customStyle="1" w:styleId="Default">
    <w:name w:val="Default"/>
    <w:rsid w:val="00BA122F"/>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19">
    <w:name w:val="заголовок 1"/>
    <w:basedOn w:val="a"/>
    <w:next w:val="a"/>
    <w:rsid w:val="00BA122F"/>
    <w:pPr>
      <w:keepNext/>
      <w:autoSpaceDE w:val="0"/>
      <w:autoSpaceDN w:val="0"/>
      <w:spacing w:after="0" w:line="240" w:lineRule="auto"/>
      <w:jc w:val="center"/>
      <w:outlineLvl w:val="0"/>
    </w:pPr>
    <w:rPr>
      <w:rFonts w:ascii="Arial" w:eastAsia="Times New Roman" w:hAnsi="Arial" w:cs="Arial"/>
      <w:sz w:val="28"/>
      <w:szCs w:val="28"/>
    </w:rPr>
  </w:style>
  <w:style w:type="paragraph" w:customStyle="1" w:styleId="82">
    <w:name w:val="заголовок 8"/>
    <w:basedOn w:val="a"/>
    <w:next w:val="a"/>
    <w:rsid w:val="00BA122F"/>
    <w:pPr>
      <w:keepNext/>
      <w:autoSpaceDE w:val="0"/>
      <w:autoSpaceDN w:val="0"/>
      <w:spacing w:after="0" w:line="240" w:lineRule="auto"/>
      <w:outlineLvl w:val="7"/>
    </w:pPr>
    <w:rPr>
      <w:rFonts w:ascii="MS Sans Serif" w:eastAsia="Times New Roman" w:hAnsi="MS Sans Serif" w:cs="MS Sans Serif"/>
      <w:sz w:val="24"/>
      <w:szCs w:val="24"/>
    </w:rPr>
  </w:style>
  <w:style w:type="paragraph" w:styleId="aff7">
    <w:name w:val="Normal (Web)"/>
    <w:basedOn w:val="a"/>
    <w:rsid w:val="00BA122F"/>
    <w:pPr>
      <w:spacing w:before="100" w:beforeAutospacing="1" w:after="100" w:afterAutospacing="1" w:line="240" w:lineRule="auto"/>
    </w:pPr>
    <w:rPr>
      <w:rFonts w:ascii="Arial" w:eastAsia="Times New Roman" w:hAnsi="Arial" w:cs="Arial"/>
      <w:sz w:val="24"/>
      <w:szCs w:val="24"/>
    </w:rPr>
  </w:style>
  <w:style w:type="paragraph" w:styleId="aff8">
    <w:name w:val="Block Text"/>
    <w:basedOn w:val="a"/>
    <w:rsid w:val="00BA122F"/>
    <w:pPr>
      <w:spacing w:after="0" w:line="240" w:lineRule="auto"/>
      <w:ind w:left="113" w:right="113"/>
    </w:pPr>
    <w:rPr>
      <w:rFonts w:ascii="Arial" w:eastAsia="Times New Roman" w:hAnsi="Arial" w:cs="Arial"/>
      <w:sz w:val="18"/>
      <w:szCs w:val="18"/>
    </w:rPr>
  </w:style>
  <w:style w:type="paragraph" w:customStyle="1" w:styleId="u">
    <w:name w:val="u"/>
    <w:basedOn w:val="a"/>
    <w:rsid w:val="00BA122F"/>
    <w:pPr>
      <w:spacing w:after="0" w:line="240" w:lineRule="auto"/>
      <w:ind w:firstLine="539"/>
      <w:jc w:val="both"/>
    </w:pPr>
    <w:rPr>
      <w:rFonts w:ascii="Arial" w:eastAsia="Times New Roman" w:hAnsi="Arial" w:cs="Arial"/>
      <w:color w:val="000000"/>
      <w:sz w:val="18"/>
      <w:szCs w:val="18"/>
    </w:rPr>
  </w:style>
  <w:style w:type="character" w:styleId="aff9">
    <w:name w:val="FollowedHyperlink"/>
    <w:rsid w:val="00BA122F"/>
    <w:rPr>
      <w:rFonts w:cs="Times New Roman"/>
      <w:color w:val="800080"/>
      <w:u w:val="single"/>
    </w:rPr>
  </w:style>
  <w:style w:type="character" w:customStyle="1" w:styleId="13">
    <w:name w:val="Текст Знак1"/>
    <w:aliases w:val="Знак21 Знак1"/>
    <w:link w:val="af7"/>
    <w:locked/>
    <w:rsid w:val="00BA122F"/>
    <w:rPr>
      <w:rFonts w:ascii="Courier New" w:eastAsia="Times New Roman" w:hAnsi="Courier New" w:cs="Courier New"/>
      <w:sz w:val="20"/>
      <w:szCs w:val="20"/>
    </w:rPr>
  </w:style>
  <w:style w:type="paragraph" w:customStyle="1" w:styleId="FR1">
    <w:name w:val="FR1"/>
    <w:rsid w:val="00BA122F"/>
    <w:pPr>
      <w:widowControl w:val="0"/>
      <w:autoSpaceDE w:val="0"/>
      <w:autoSpaceDN w:val="0"/>
      <w:adjustRightInd w:val="0"/>
      <w:spacing w:after="0" w:line="440" w:lineRule="auto"/>
      <w:ind w:left="480" w:right="400"/>
      <w:jc w:val="center"/>
    </w:pPr>
    <w:rPr>
      <w:rFonts w:ascii="Arial" w:eastAsia="Times New Roman" w:hAnsi="Arial" w:cs="Arial"/>
      <w:noProof/>
      <w:sz w:val="12"/>
      <w:szCs w:val="12"/>
    </w:rPr>
  </w:style>
  <w:style w:type="paragraph" w:customStyle="1" w:styleId="affa">
    <w:name w:val="......."/>
    <w:basedOn w:val="Default"/>
    <w:next w:val="Default"/>
    <w:rsid w:val="00BA122F"/>
    <w:rPr>
      <w:color w:val="auto"/>
    </w:rPr>
  </w:style>
  <w:style w:type="paragraph" w:customStyle="1" w:styleId="Style27">
    <w:name w:val="Style27"/>
    <w:basedOn w:val="a"/>
    <w:rsid w:val="00BA122F"/>
    <w:pPr>
      <w:widowControl w:val="0"/>
      <w:autoSpaceDE w:val="0"/>
      <w:autoSpaceDN w:val="0"/>
      <w:adjustRightInd w:val="0"/>
      <w:spacing w:after="0" w:line="322" w:lineRule="exact"/>
    </w:pPr>
    <w:rPr>
      <w:rFonts w:ascii="Arial" w:eastAsia="Times New Roman" w:hAnsi="Arial" w:cs="Arial"/>
      <w:sz w:val="24"/>
      <w:szCs w:val="24"/>
    </w:rPr>
  </w:style>
  <w:style w:type="paragraph" w:customStyle="1" w:styleId="Style98">
    <w:name w:val="Style98"/>
    <w:basedOn w:val="a"/>
    <w:rsid w:val="00BA122F"/>
    <w:pPr>
      <w:widowControl w:val="0"/>
      <w:autoSpaceDE w:val="0"/>
      <w:autoSpaceDN w:val="0"/>
      <w:adjustRightInd w:val="0"/>
      <w:spacing w:after="0" w:line="322" w:lineRule="exact"/>
    </w:pPr>
    <w:rPr>
      <w:rFonts w:ascii="Arial" w:eastAsia="Times New Roman" w:hAnsi="Arial" w:cs="Arial"/>
      <w:sz w:val="24"/>
      <w:szCs w:val="24"/>
    </w:rPr>
  </w:style>
  <w:style w:type="paragraph" w:customStyle="1" w:styleId="Style109">
    <w:name w:val="Style109"/>
    <w:basedOn w:val="a"/>
    <w:rsid w:val="00BA122F"/>
    <w:pPr>
      <w:widowControl w:val="0"/>
      <w:autoSpaceDE w:val="0"/>
      <w:autoSpaceDN w:val="0"/>
      <w:adjustRightInd w:val="0"/>
      <w:spacing w:after="0" w:line="322" w:lineRule="exact"/>
    </w:pPr>
    <w:rPr>
      <w:rFonts w:ascii="Arial" w:eastAsia="Times New Roman" w:hAnsi="Arial" w:cs="Arial"/>
      <w:sz w:val="24"/>
      <w:szCs w:val="24"/>
    </w:rPr>
  </w:style>
  <w:style w:type="character" w:customStyle="1" w:styleId="FontStyle138">
    <w:name w:val="Font Style138"/>
    <w:rsid w:val="00BA122F"/>
    <w:rPr>
      <w:rFonts w:ascii="Times New Roman" w:hAnsi="Times New Roman"/>
      <w:b/>
      <w:sz w:val="26"/>
    </w:rPr>
  </w:style>
  <w:style w:type="paragraph" w:customStyle="1" w:styleId="Style56">
    <w:name w:val="Style56"/>
    <w:basedOn w:val="a"/>
    <w:rsid w:val="00BA122F"/>
    <w:pPr>
      <w:widowControl w:val="0"/>
      <w:autoSpaceDE w:val="0"/>
      <w:autoSpaceDN w:val="0"/>
      <w:adjustRightInd w:val="0"/>
      <w:spacing w:after="0" w:line="240" w:lineRule="auto"/>
    </w:pPr>
    <w:rPr>
      <w:rFonts w:ascii="Arial" w:eastAsia="Times New Roman" w:hAnsi="Arial" w:cs="Arial"/>
      <w:sz w:val="24"/>
      <w:szCs w:val="24"/>
    </w:rPr>
  </w:style>
  <w:style w:type="table" w:customStyle="1" w:styleId="111">
    <w:name w:val="Классическая таблица 11"/>
    <w:rsid w:val="00BA122F"/>
    <w:pPr>
      <w:spacing w:after="0" w:line="240" w:lineRule="auto"/>
    </w:pPr>
    <w:rPr>
      <w:rFonts w:ascii="Arial" w:eastAsia="Times New Roman" w:hAnsi="Arial" w:cs="Arial"/>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2">
    <w:name w:val="Стиль таблицы11"/>
    <w:rsid w:val="00BA122F"/>
    <w:pPr>
      <w:spacing w:after="0" w:line="240" w:lineRule="auto"/>
    </w:pPr>
    <w:rPr>
      <w:rFonts w:ascii="Arial" w:eastAsia="Times New Roman" w:hAnsi="Arial" w:cs="Arial"/>
      <w:sz w:val="20"/>
      <w:szCs w:val="20"/>
    </w:rPr>
    <w:tblPr>
      <w:tblCellMar>
        <w:top w:w="0" w:type="dxa"/>
        <w:left w:w="108" w:type="dxa"/>
        <w:bottom w:w="0" w:type="dxa"/>
        <w:right w:w="108" w:type="dxa"/>
      </w:tblCellMar>
    </w:tblPr>
  </w:style>
  <w:style w:type="character" w:customStyle="1" w:styleId="1a">
    <w:name w:val="Название1"/>
    <w:rsid w:val="00BA122F"/>
    <w:rPr>
      <w:rFonts w:cs="Times New Roman"/>
    </w:rPr>
  </w:style>
  <w:style w:type="paragraph" w:customStyle="1" w:styleId="ConsPlusCell">
    <w:name w:val="ConsPlusCell"/>
    <w:rsid w:val="00BA122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b">
    <w:name w:val="Заголовок статьи"/>
    <w:basedOn w:val="a"/>
    <w:next w:val="a"/>
    <w:rsid w:val="00BA122F"/>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c">
    <w:name w:val="Цветовое выделение"/>
    <w:rsid w:val="00BA122F"/>
    <w:rPr>
      <w:b/>
      <w:color w:val="000080"/>
    </w:rPr>
  </w:style>
  <w:style w:type="paragraph" w:customStyle="1" w:styleId="affd">
    <w:name w:val="Таблицы (моноширинный)"/>
    <w:basedOn w:val="a"/>
    <w:next w:val="a"/>
    <w:rsid w:val="00BA122F"/>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paragraph" w:customStyle="1" w:styleId="91">
    <w:name w:val="Знак Знак9"/>
    <w:basedOn w:val="a"/>
    <w:rsid w:val="00BA122F"/>
    <w:pPr>
      <w:spacing w:after="0" w:line="240" w:lineRule="auto"/>
    </w:pPr>
    <w:rPr>
      <w:rFonts w:ascii="Verdana" w:eastAsia="Times New Roman" w:hAnsi="Verdana" w:cs="Verdana"/>
      <w:sz w:val="20"/>
      <w:szCs w:val="20"/>
      <w:lang w:val="en-US" w:eastAsia="en-US"/>
    </w:rPr>
  </w:style>
  <w:style w:type="character" w:customStyle="1" w:styleId="PlainTextChar">
    <w:name w:val="Plain Text Char Знак"/>
    <w:rsid w:val="00BA122F"/>
    <w:rPr>
      <w:rFonts w:ascii="Courier New" w:hAnsi="Courier New" w:cs="Courier New"/>
      <w:lang w:val="ru-RU" w:eastAsia="ru-RU"/>
    </w:rPr>
  </w:style>
  <w:style w:type="paragraph" w:customStyle="1" w:styleId="affe">
    <w:name w:val="Знак"/>
    <w:basedOn w:val="a"/>
    <w:rsid w:val="00BA122F"/>
    <w:pPr>
      <w:keepLines/>
      <w:spacing w:after="160" w:line="240" w:lineRule="exact"/>
    </w:pPr>
    <w:rPr>
      <w:rFonts w:ascii="Verdana" w:eastAsia="MS Mincho" w:hAnsi="Verdana" w:cs="Verdana"/>
      <w:sz w:val="20"/>
      <w:szCs w:val="20"/>
      <w:lang w:val="en-US" w:eastAsia="en-US"/>
    </w:rPr>
  </w:style>
  <w:style w:type="character" w:customStyle="1" w:styleId="afff">
    <w:name w:val="Гипертекстовая ссылка"/>
    <w:rsid w:val="00BA122F"/>
    <w:rPr>
      <w:rFonts w:cs="Times New Roman"/>
      <w:b/>
      <w:bCs/>
      <w:color w:val="008000"/>
      <w:sz w:val="20"/>
      <w:szCs w:val="20"/>
      <w:u w:val="single"/>
    </w:rPr>
  </w:style>
  <w:style w:type="paragraph" w:customStyle="1" w:styleId="Heading">
    <w:name w:val="Heading"/>
    <w:rsid w:val="00BA122F"/>
    <w:pPr>
      <w:autoSpaceDE w:val="0"/>
      <w:autoSpaceDN w:val="0"/>
      <w:adjustRightInd w:val="0"/>
      <w:spacing w:after="0" w:line="240" w:lineRule="auto"/>
    </w:pPr>
    <w:rPr>
      <w:rFonts w:ascii="Arial" w:eastAsia="Times New Roman" w:hAnsi="Arial" w:cs="Arial"/>
      <w:b/>
      <w:bCs/>
    </w:rPr>
  </w:style>
  <w:style w:type="character" w:customStyle="1" w:styleId="PlainTextChar0">
    <w:name w:val="Plain Text Char"/>
    <w:locked/>
    <w:rsid w:val="00BA122F"/>
    <w:rPr>
      <w:rFonts w:ascii="Courier New" w:hAnsi="Courier New" w:cs="Courier New"/>
      <w:lang w:val="ru-RU" w:eastAsia="ru-RU"/>
    </w:rPr>
  </w:style>
  <w:style w:type="character" w:customStyle="1" w:styleId="2a">
    <w:name w:val="Знак Знак Знак2"/>
    <w:rsid w:val="00BA122F"/>
    <w:rPr>
      <w:rFonts w:cs="Times New Roman"/>
      <w:sz w:val="28"/>
      <w:szCs w:val="28"/>
    </w:rPr>
  </w:style>
  <w:style w:type="paragraph" w:customStyle="1" w:styleId="2b">
    <w:name w:val="Стиль2"/>
    <w:basedOn w:val="af7"/>
    <w:link w:val="2c"/>
    <w:rsid w:val="00BA122F"/>
    <w:rPr>
      <w:rFonts w:ascii="Times New Roman" w:hAnsi="Times New Roman" w:cs="Times New Roman"/>
      <w:sz w:val="21"/>
      <w:szCs w:val="21"/>
    </w:rPr>
  </w:style>
  <w:style w:type="character" w:customStyle="1" w:styleId="2c">
    <w:name w:val="Стиль2 Знак"/>
    <w:basedOn w:val="af8"/>
    <w:link w:val="2b"/>
    <w:locked/>
    <w:rsid w:val="00BA122F"/>
    <w:rPr>
      <w:rFonts w:ascii="Times New Roman" w:eastAsia="Times New Roman" w:hAnsi="Times New Roman" w:cs="Times New Roman"/>
      <w:sz w:val="21"/>
      <w:szCs w:val="21"/>
    </w:rPr>
  </w:style>
  <w:style w:type="paragraph" w:customStyle="1" w:styleId="1b">
    <w:name w:val="Стиль1"/>
    <w:basedOn w:val="af4"/>
    <w:link w:val="1c"/>
    <w:rsid w:val="00BA122F"/>
    <w:pPr>
      <w:jc w:val="center"/>
    </w:pPr>
    <w:rPr>
      <w:rFonts w:ascii="Times New Roman" w:hAnsi="Times New Roman" w:cs="Times New Roman"/>
      <w:sz w:val="26"/>
      <w:szCs w:val="26"/>
    </w:rPr>
  </w:style>
  <w:style w:type="character" w:customStyle="1" w:styleId="1c">
    <w:name w:val="Стиль1 Знак"/>
    <w:link w:val="1b"/>
    <w:locked/>
    <w:rsid w:val="00BA122F"/>
    <w:rPr>
      <w:rFonts w:ascii="Times New Roman" w:eastAsia="Times New Roman" w:hAnsi="Times New Roman" w:cs="Times New Roman"/>
      <w:sz w:val="26"/>
      <w:szCs w:val="26"/>
    </w:rPr>
  </w:style>
  <w:style w:type="character" w:customStyle="1" w:styleId="230">
    <w:name w:val="Знак Знак23"/>
    <w:rsid w:val="00BA122F"/>
    <w:rPr>
      <w:rFonts w:ascii="Arial" w:hAnsi="Arial" w:cs="Arial"/>
      <w:sz w:val="28"/>
      <w:szCs w:val="28"/>
      <w:lang w:val="x-none" w:eastAsia="ru-RU"/>
    </w:rPr>
  </w:style>
  <w:style w:type="character" w:customStyle="1" w:styleId="220">
    <w:name w:val="Знак Знак22"/>
    <w:rsid w:val="00BA122F"/>
    <w:rPr>
      <w:rFonts w:ascii="Arial Narrow" w:hAnsi="Arial Narrow" w:cs="Arial Narrow"/>
      <w:b/>
      <w:bCs/>
      <w:sz w:val="24"/>
      <w:szCs w:val="24"/>
      <w:lang w:val="x-none" w:eastAsia="ru-RU"/>
    </w:rPr>
  </w:style>
  <w:style w:type="character" w:customStyle="1" w:styleId="140">
    <w:name w:val="Знак Знак14"/>
    <w:rsid w:val="00BA122F"/>
    <w:rPr>
      <w:rFonts w:ascii="Arial" w:hAnsi="Arial" w:cs="Arial"/>
      <w:sz w:val="24"/>
      <w:szCs w:val="24"/>
      <w:lang w:val="x-none" w:eastAsia="ru-RU"/>
    </w:rPr>
  </w:style>
  <w:style w:type="character" w:customStyle="1" w:styleId="210">
    <w:name w:val="Знак Знак21"/>
    <w:rsid w:val="00BA122F"/>
    <w:rPr>
      <w:rFonts w:ascii="Times New Roman" w:hAnsi="Times New Roman" w:cs="Times New Roman"/>
      <w:sz w:val="28"/>
      <w:szCs w:val="28"/>
    </w:rPr>
  </w:style>
  <w:style w:type="character" w:customStyle="1" w:styleId="200">
    <w:name w:val="Знак Знак20"/>
    <w:rsid w:val="00BA122F"/>
    <w:rPr>
      <w:rFonts w:ascii="Times New Roman" w:hAnsi="Times New Roman" w:cs="Times New Roman"/>
      <w:sz w:val="28"/>
      <w:szCs w:val="28"/>
    </w:rPr>
  </w:style>
  <w:style w:type="character" w:customStyle="1" w:styleId="190">
    <w:name w:val="Знак Знак19"/>
    <w:rsid w:val="00BA122F"/>
    <w:rPr>
      <w:rFonts w:ascii="Times New Roman" w:hAnsi="Times New Roman" w:cs="Times New Roman"/>
      <w:b/>
      <w:caps/>
      <w:sz w:val="24"/>
      <w:szCs w:val="24"/>
    </w:rPr>
  </w:style>
  <w:style w:type="character" w:customStyle="1" w:styleId="180">
    <w:name w:val="Знак Знак18"/>
    <w:rsid w:val="00BA122F"/>
    <w:rPr>
      <w:rFonts w:ascii="Arial Narrow" w:hAnsi="Arial Narrow" w:cs="Times New Roman"/>
      <w:b/>
      <w:sz w:val="24"/>
      <w:szCs w:val="24"/>
    </w:rPr>
  </w:style>
  <w:style w:type="character" w:customStyle="1" w:styleId="170">
    <w:name w:val="Знак Знак17"/>
    <w:rsid w:val="00BA122F"/>
    <w:rPr>
      <w:rFonts w:ascii="Times New Roman" w:hAnsi="Times New Roman" w:cs="Times New Roman"/>
      <w:sz w:val="24"/>
      <w:szCs w:val="24"/>
    </w:rPr>
  </w:style>
  <w:style w:type="character" w:customStyle="1" w:styleId="150">
    <w:name w:val="Знак Знак15"/>
    <w:rsid w:val="00BA122F"/>
    <w:rPr>
      <w:rFonts w:ascii="Arial" w:hAnsi="Arial" w:cs="Times New Roman"/>
      <w:b/>
      <w:sz w:val="24"/>
      <w:szCs w:val="24"/>
    </w:rPr>
  </w:style>
  <w:style w:type="character" w:customStyle="1" w:styleId="160">
    <w:name w:val="Знак Знак16"/>
    <w:locked/>
    <w:rsid w:val="00BA122F"/>
    <w:rPr>
      <w:rFonts w:ascii="Times New Roman" w:hAnsi="Times New Roman" w:cs="Times New Roman"/>
      <w:sz w:val="24"/>
      <w:szCs w:val="24"/>
    </w:rPr>
  </w:style>
  <w:style w:type="character" w:customStyle="1" w:styleId="130">
    <w:name w:val="Знак Знак13"/>
    <w:rsid w:val="00BA122F"/>
    <w:rPr>
      <w:rFonts w:ascii="Times New Roman" w:hAnsi="Times New Roman" w:cs="Times New Roman"/>
      <w:sz w:val="28"/>
      <w:szCs w:val="28"/>
    </w:rPr>
  </w:style>
  <w:style w:type="character" w:customStyle="1" w:styleId="120">
    <w:name w:val="Знак Знак12"/>
    <w:rsid w:val="00BA122F"/>
    <w:rPr>
      <w:rFonts w:ascii="Times New Roman" w:hAnsi="Times New Roman" w:cs="Times New Roman"/>
      <w:b/>
      <w:bCs/>
      <w:sz w:val="28"/>
      <w:szCs w:val="28"/>
    </w:rPr>
  </w:style>
  <w:style w:type="character" w:customStyle="1" w:styleId="113">
    <w:name w:val="Знак Знак11"/>
    <w:rsid w:val="00BA122F"/>
    <w:rPr>
      <w:rFonts w:ascii="Times New Roman" w:hAnsi="Times New Roman" w:cs="Times New Roman"/>
      <w:sz w:val="26"/>
      <w:szCs w:val="26"/>
    </w:rPr>
  </w:style>
  <w:style w:type="character" w:customStyle="1" w:styleId="100">
    <w:name w:val="Знак Знак10"/>
    <w:rsid w:val="00BA122F"/>
    <w:rPr>
      <w:rFonts w:ascii="Times New Roman" w:hAnsi="Times New Roman" w:cs="Times New Roman"/>
      <w:b/>
      <w:bCs/>
      <w:sz w:val="24"/>
      <w:szCs w:val="24"/>
    </w:rPr>
  </w:style>
  <w:style w:type="character" w:customStyle="1" w:styleId="92">
    <w:name w:val="Знак Знак92"/>
    <w:rsid w:val="00BA122F"/>
    <w:rPr>
      <w:rFonts w:ascii="Times New Roman" w:hAnsi="Times New Roman" w:cs="Times New Roman"/>
      <w:sz w:val="24"/>
      <w:szCs w:val="24"/>
    </w:rPr>
  </w:style>
  <w:style w:type="paragraph" w:customStyle="1" w:styleId="Normal1">
    <w:name w:val="Normal1"/>
    <w:rsid w:val="00BA122F"/>
    <w:pPr>
      <w:widowControl w:val="0"/>
      <w:spacing w:after="0" w:line="240" w:lineRule="auto"/>
    </w:pPr>
    <w:rPr>
      <w:rFonts w:ascii="Arial" w:eastAsia="Times New Roman" w:hAnsi="Arial" w:cs="Times New Roman"/>
      <w:sz w:val="20"/>
      <w:szCs w:val="20"/>
    </w:rPr>
  </w:style>
  <w:style w:type="character" w:customStyle="1" w:styleId="240">
    <w:name w:val="Знак Знак24"/>
    <w:aliases w:val="Знак21 Знак Знак"/>
    <w:rsid w:val="00BA122F"/>
    <w:rPr>
      <w:rFonts w:ascii="Courier New" w:hAnsi="Courier New" w:cs="Times New Roman"/>
      <w:sz w:val="24"/>
      <w:szCs w:val="24"/>
    </w:rPr>
  </w:style>
  <w:style w:type="character" w:customStyle="1" w:styleId="820">
    <w:name w:val="Знак Знак82"/>
    <w:rsid w:val="00BA122F"/>
    <w:rPr>
      <w:rFonts w:ascii="Times New Roman" w:hAnsi="Times New Roman" w:cs="Times New Roman"/>
      <w:sz w:val="24"/>
      <w:szCs w:val="24"/>
    </w:rPr>
  </w:style>
  <w:style w:type="character" w:customStyle="1" w:styleId="72">
    <w:name w:val="Знак Знак72"/>
    <w:rsid w:val="00BA122F"/>
    <w:rPr>
      <w:rFonts w:ascii="Times New Roman" w:hAnsi="Times New Roman" w:cs="Times New Roman"/>
      <w:b/>
      <w:caps/>
      <w:sz w:val="24"/>
      <w:szCs w:val="24"/>
    </w:rPr>
  </w:style>
  <w:style w:type="character" w:customStyle="1" w:styleId="52">
    <w:name w:val="Знак Знак52"/>
    <w:rsid w:val="00BA122F"/>
    <w:rPr>
      <w:rFonts w:ascii="Times New Roman" w:hAnsi="Times New Roman" w:cs="Times New Roman"/>
      <w:sz w:val="24"/>
      <w:szCs w:val="24"/>
    </w:rPr>
  </w:style>
  <w:style w:type="character" w:customStyle="1" w:styleId="DefaultParagraphFont1">
    <w:name w:val="Default Paragraph Font1"/>
    <w:rsid w:val="00BA122F"/>
  </w:style>
  <w:style w:type="paragraph" w:customStyle="1" w:styleId="xl82">
    <w:name w:val="xl82"/>
    <w:basedOn w:val="a"/>
    <w:rsid w:val="00BA122F"/>
    <w:pPr>
      <w:pBdr>
        <w:bottom w:val="single" w:sz="4" w:space="0" w:color="auto"/>
      </w:pBdr>
      <w:spacing w:before="100" w:after="100" w:line="240" w:lineRule="auto"/>
    </w:pPr>
    <w:rPr>
      <w:rFonts w:ascii="Times New Roman" w:eastAsia="Times New Roman" w:hAnsi="Times New Roman" w:cs="Times New Roman"/>
      <w:color w:val="0000FF"/>
      <w:sz w:val="24"/>
      <w:szCs w:val="24"/>
    </w:rPr>
  </w:style>
  <w:style w:type="paragraph" w:customStyle="1" w:styleId="xl86">
    <w:name w:val="xl86"/>
    <w:basedOn w:val="a"/>
    <w:rsid w:val="00BA122F"/>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rPr>
  </w:style>
  <w:style w:type="paragraph" w:customStyle="1" w:styleId="xl81">
    <w:name w:val="xl81"/>
    <w:basedOn w:val="a"/>
    <w:rsid w:val="00BA122F"/>
    <w:pPr>
      <w:pBdr>
        <w:left w:val="single" w:sz="4" w:space="0" w:color="auto"/>
      </w:pBdr>
      <w:spacing w:before="100" w:after="100" w:line="240" w:lineRule="auto"/>
      <w:textAlignment w:val="top"/>
    </w:pPr>
    <w:rPr>
      <w:rFonts w:ascii="Arial" w:eastAsia="Times New Roman" w:hAnsi="Arial" w:cs="Times New Roman"/>
      <w:color w:val="000000"/>
      <w:sz w:val="24"/>
      <w:szCs w:val="24"/>
    </w:rPr>
  </w:style>
  <w:style w:type="paragraph" w:customStyle="1" w:styleId="xl85">
    <w:name w:val="xl85"/>
    <w:basedOn w:val="a"/>
    <w:rsid w:val="00BA122F"/>
    <w:pPr>
      <w:spacing w:before="100" w:after="100" w:line="240" w:lineRule="auto"/>
    </w:pPr>
    <w:rPr>
      <w:rFonts w:ascii="Times New Roman" w:eastAsia="Times New Roman" w:hAnsi="Times New Roman" w:cs="Times New Roman"/>
      <w:color w:val="FF00FF"/>
      <w:sz w:val="24"/>
      <w:szCs w:val="24"/>
    </w:rPr>
  </w:style>
  <w:style w:type="paragraph" w:customStyle="1" w:styleId="xl78">
    <w:name w:val="xl78"/>
    <w:basedOn w:val="a"/>
    <w:rsid w:val="00BA122F"/>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rPr>
  </w:style>
  <w:style w:type="paragraph" w:customStyle="1" w:styleId="ConsNonformat">
    <w:name w:val="ConsNonformat"/>
    <w:rsid w:val="00BA122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114">
    <w:name w:val="Знак11"/>
    <w:rsid w:val="00BA122F"/>
    <w:rPr>
      <w:rFonts w:ascii="Calibri" w:hAnsi="Calibri" w:cs="Times New Roman"/>
      <w:sz w:val="28"/>
      <w:szCs w:val="28"/>
      <w:lang w:val="ru-RU" w:eastAsia="ru-RU" w:bidi="ar-SA"/>
    </w:rPr>
  </w:style>
  <w:style w:type="character" w:customStyle="1" w:styleId="93">
    <w:name w:val="Знак9"/>
    <w:rsid w:val="00BA122F"/>
    <w:rPr>
      <w:rFonts w:ascii="Calibri" w:hAnsi="Calibri" w:cs="Times New Roman"/>
      <w:sz w:val="24"/>
      <w:szCs w:val="24"/>
      <w:lang w:val="ru-RU" w:eastAsia="ru-RU" w:bidi="ar-SA"/>
    </w:rPr>
  </w:style>
  <w:style w:type="paragraph" w:customStyle="1" w:styleId="1d">
    <w:name w:val="Без интервала1"/>
    <w:rsid w:val="00BA122F"/>
    <w:pPr>
      <w:spacing w:after="0" w:line="240" w:lineRule="auto"/>
    </w:pPr>
    <w:rPr>
      <w:rFonts w:ascii="Calibri" w:eastAsia="Times New Roman" w:hAnsi="Calibri" w:cs="Times New Roman"/>
      <w:lang w:eastAsia="en-US"/>
    </w:rPr>
  </w:style>
  <w:style w:type="paragraph" w:customStyle="1" w:styleId="ConsNormal">
    <w:name w:val="ConsNormal"/>
    <w:rsid w:val="00BA122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37">
    <w:name w:val="Стиль3"/>
    <w:basedOn w:val="a"/>
    <w:link w:val="38"/>
    <w:rsid w:val="00BA122F"/>
    <w:pPr>
      <w:spacing w:after="0" w:line="240" w:lineRule="auto"/>
    </w:pPr>
    <w:rPr>
      <w:rFonts w:ascii="Times New Roman" w:eastAsia="Times New Roman" w:hAnsi="Times New Roman" w:cs="Times New Roman"/>
      <w:sz w:val="26"/>
      <w:szCs w:val="26"/>
    </w:rPr>
  </w:style>
  <w:style w:type="character" w:customStyle="1" w:styleId="38">
    <w:name w:val="Стиль3 Знак"/>
    <w:link w:val="37"/>
    <w:locked/>
    <w:rsid w:val="00BA122F"/>
    <w:rPr>
      <w:rFonts w:ascii="Times New Roman" w:eastAsia="Times New Roman" w:hAnsi="Times New Roman" w:cs="Times New Roman"/>
      <w:sz w:val="26"/>
      <w:szCs w:val="26"/>
    </w:rPr>
  </w:style>
  <w:style w:type="character" w:customStyle="1" w:styleId="1e">
    <w:name w:val="Сильное выделение1"/>
    <w:rsid w:val="00BA122F"/>
    <w:rPr>
      <w:rFonts w:cs="Times New Roman"/>
      <w:b/>
      <w:i/>
      <w:sz w:val="24"/>
      <w:szCs w:val="24"/>
      <w:u w:val="single"/>
    </w:rPr>
  </w:style>
  <w:style w:type="character" w:customStyle="1" w:styleId="222">
    <w:name w:val="Знак Знак222"/>
    <w:rsid w:val="00BA122F"/>
    <w:rPr>
      <w:rFonts w:ascii="Cambria" w:hAnsi="Cambria" w:cs="Times New Roman"/>
      <w:b/>
      <w:bCs/>
      <w:kern w:val="32"/>
      <w:sz w:val="32"/>
      <w:szCs w:val="32"/>
    </w:rPr>
  </w:style>
  <w:style w:type="character" w:customStyle="1" w:styleId="122">
    <w:name w:val="Знак Знак122"/>
    <w:locked/>
    <w:rsid w:val="00BA122F"/>
    <w:rPr>
      <w:rFonts w:cs="Times New Roman"/>
      <w:sz w:val="28"/>
      <w:szCs w:val="28"/>
      <w:lang w:val="ru-RU" w:eastAsia="ru-RU" w:bidi="ar-SA"/>
    </w:rPr>
  </w:style>
  <w:style w:type="character" w:customStyle="1" w:styleId="39">
    <w:name w:val="Знак Знак Знак3"/>
    <w:rsid w:val="00BA122F"/>
    <w:rPr>
      <w:rFonts w:cs="Times New Roman"/>
      <w:sz w:val="24"/>
      <w:szCs w:val="24"/>
      <w:lang w:val="ru-RU" w:eastAsia="ru-RU" w:bidi="ar-SA"/>
    </w:rPr>
  </w:style>
  <w:style w:type="paragraph" w:customStyle="1" w:styleId="1f">
    <w:name w:val="Обычный1"/>
    <w:rsid w:val="00BA122F"/>
    <w:pPr>
      <w:widowControl w:val="0"/>
      <w:spacing w:after="0" w:line="240" w:lineRule="auto"/>
    </w:pPr>
    <w:rPr>
      <w:rFonts w:ascii="Arial" w:eastAsia="Times New Roman" w:hAnsi="Arial" w:cs="Times New Roman"/>
      <w:sz w:val="20"/>
      <w:szCs w:val="20"/>
    </w:rPr>
  </w:style>
  <w:style w:type="character" w:customStyle="1" w:styleId="1f0">
    <w:name w:val="Основной шрифт абзаца1"/>
    <w:rsid w:val="00BA122F"/>
  </w:style>
  <w:style w:type="paragraph" w:customStyle="1" w:styleId="1f1">
    <w:name w:val="Абзац списка1"/>
    <w:basedOn w:val="a"/>
    <w:rsid w:val="00BA122F"/>
    <w:pPr>
      <w:spacing w:after="0" w:line="240" w:lineRule="auto"/>
      <w:ind w:left="720"/>
    </w:pPr>
    <w:rPr>
      <w:rFonts w:ascii="Times New Roman" w:eastAsia="Times New Roman" w:hAnsi="Times New Roman" w:cs="Times New Roman"/>
      <w:sz w:val="24"/>
      <w:szCs w:val="24"/>
    </w:rPr>
  </w:style>
  <w:style w:type="paragraph" w:styleId="1f2">
    <w:name w:val="toc 1"/>
    <w:basedOn w:val="a"/>
    <w:next w:val="a"/>
    <w:autoRedefine/>
    <w:semiHidden/>
    <w:rsid w:val="00BA122F"/>
    <w:pPr>
      <w:spacing w:after="100" w:line="240" w:lineRule="auto"/>
    </w:pPr>
    <w:rPr>
      <w:rFonts w:ascii="Times New Roman" w:eastAsia="Times New Roman" w:hAnsi="Times New Roman" w:cs="Times New Roman"/>
      <w:b/>
      <w:sz w:val="24"/>
      <w:szCs w:val="24"/>
    </w:rPr>
  </w:style>
  <w:style w:type="paragraph" w:styleId="3a">
    <w:name w:val="toc 3"/>
    <w:basedOn w:val="a"/>
    <w:next w:val="a"/>
    <w:autoRedefine/>
    <w:semiHidden/>
    <w:rsid w:val="00BA122F"/>
    <w:pPr>
      <w:tabs>
        <w:tab w:val="right" w:leader="dot" w:pos="9347"/>
      </w:tabs>
      <w:spacing w:after="100" w:line="240" w:lineRule="auto"/>
      <w:ind w:left="480"/>
    </w:pPr>
    <w:rPr>
      <w:rFonts w:ascii="Times New Roman" w:eastAsia="Times New Roman" w:hAnsi="Times New Roman" w:cs="Times New Roman"/>
      <w:b/>
      <w:noProof/>
      <w:sz w:val="24"/>
      <w:szCs w:val="24"/>
    </w:rPr>
  </w:style>
  <w:style w:type="paragraph" w:styleId="2d">
    <w:name w:val="toc 2"/>
    <w:basedOn w:val="a"/>
    <w:next w:val="a"/>
    <w:autoRedefine/>
    <w:semiHidden/>
    <w:rsid w:val="00BA122F"/>
    <w:pPr>
      <w:tabs>
        <w:tab w:val="right" w:leader="dot" w:pos="9347"/>
      </w:tabs>
      <w:spacing w:after="100" w:line="240" w:lineRule="auto"/>
      <w:ind w:left="240"/>
    </w:pPr>
    <w:rPr>
      <w:rFonts w:ascii="Times New Roman" w:eastAsia="Times New Roman" w:hAnsi="Times New Roman" w:cs="Times New Roman"/>
      <w:b/>
      <w:noProof/>
      <w:sz w:val="24"/>
      <w:szCs w:val="24"/>
    </w:rPr>
  </w:style>
  <w:style w:type="paragraph" w:customStyle="1" w:styleId="2e">
    <w:name w:val="Обычный2"/>
    <w:rsid w:val="00BA122F"/>
    <w:pPr>
      <w:widowControl w:val="0"/>
      <w:spacing w:after="0" w:line="240" w:lineRule="auto"/>
    </w:pPr>
    <w:rPr>
      <w:rFonts w:ascii="Arial" w:eastAsia="Times New Roman" w:hAnsi="Arial" w:cs="Times New Roman"/>
      <w:sz w:val="20"/>
      <w:szCs w:val="20"/>
    </w:rPr>
  </w:style>
  <w:style w:type="character" w:customStyle="1" w:styleId="2f">
    <w:name w:val="Основной шрифт абзаца2"/>
    <w:rsid w:val="00BA122F"/>
  </w:style>
  <w:style w:type="paragraph" w:customStyle="1" w:styleId="1f3">
    <w:name w:val="Заголовок оглавления1"/>
    <w:basedOn w:val="1"/>
    <w:next w:val="a"/>
    <w:rsid w:val="00BA122F"/>
    <w:pPr>
      <w:keepLines/>
      <w:spacing w:before="480" w:line="276" w:lineRule="auto"/>
      <w:jc w:val="left"/>
      <w:outlineLvl w:val="9"/>
    </w:pPr>
    <w:rPr>
      <w:rFonts w:ascii="Cambria" w:eastAsia="Times New Roman" w:hAnsi="Cambria"/>
      <w:color w:val="365F91"/>
      <w:sz w:val="28"/>
      <w:szCs w:val="28"/>
      <w:lang w:eastAsia="en-US"/>
    </w:rPr>
  </w:style>
  <w:style w:type="character" w:customStyle="1" w:styleId="afff0">
    <w:name w:val="Знак Знак Знак"/>
    <w:rsid w:val="00BA122F"/>
    <w:rPr>
      <w:rFonts w:cs="Times New Roman"/>
      <w:sz w:val="24"/>
      <w:szCs w:val="24"/>
      <w:lang w:val="ru-RU" w:eastAsia="ru-RU" w:bidi="ar-SA"/>
    </w:rPr>
  </w:style>
  <w:style w:type="character" w:customStyle="1" w:styleId="1f4">
    <w:name w:val="Знак Знак Знак1"/>
    <w:rsid w:val="00BA122F"/>
    <w:rPr>
      <w:rFonts w:cs="Times New Roman"/>
      <w:sz w:val="24"/>
      <w:szCs w:val="24"/>
    </w:rPr>
  </w:style>
  <w:style w:type="character" w:customStyle="1" w:styleId="232">
    <w:name w:val="Знак Знак232"/>
    <w:rsid w:val="00BA122F"/>
    <w:rPr>
      <w:rFonts w:cs="Times New Roman"/>
      <w:sz w:val="28"/>
      <w:szCs w:val="28"/>
      <w:lang w:val="ru-RU" w:eastAsia="ru-RU" w:bidi="ar-SA"/>
    </w:rPr>
  </w:style>
  <w:style w:type="character" w:customStyle="1" w:styleId="1120">
    <w:name w:val="Знак Знак112"/>
    <w:rsid w:val="00BA122F"/>
    <w:rPr>
      <w:rFonts w:cs="Times New Roman"/>
      <w:sz w:val="24"/>
      <w:szCs w:val="24"/>
    </w:rPr>
  </w:style>
  <w:style w:type="paragraph" w:styleId="afff1">
    <w:name w:val="List"/>
    <w:basedOn w:val="a"/>
    <w:rsid w:val="00BA122F"/>
    <w:pPr>
      <w:spacing w:after="0" w:line="240" w:lineRule="auto"/>
      <w:ind w:left="283" w:hanging="283"/>
    </w:pPr>
    <w:rPr>
      <w:rFonts w:ascii="Times New Roman" w:eastAsia="Times New Roman" w:hAnsi="Times New Roman" w:cs="Times New Roman"/>
      <w:sz w:val="24"/>
      <w:szCs w:val="24"/>
    </w:rPr>
  </w:style>
  <w:style w:type="paragraph" w:styleId="2f0">
    <w:name w:val="List Continue 2"/>
    <w:basedOn w:val="a"/>
    <w:rsid w:val="00BA122F"/>
    <w:pPr>
      <w:spacing w:after="120" w:line="240" w:lineRule="auto"/>
      <w:ind w:left="566"/>
    </w:pPr>
    <w:rPr>
      <w:rFonts w:ascii="Times New Roman" w:eastAsia="Times New Roman" w:hAnsi="Times New Roman" w:cs="Times New Roman"/>
      <w:sz w:val="24"/>
      <w:szCs w:val="24"/>
    </w:rPr>
  </w:style>
  <w:style w:type="paragraph" w:customStyle="1" w:styleId="afff2">
    <w:name w:val="Внутренний адрес"/>
    <w:basedOn w:val="a"/>
    <w:rsid w:val="00BA122F"/>
    <w:pPr>
      <w:spacing w:after="0" w:line="240" w:lineRule="auto"/>
    </w:pPr>
    <w:rPr>
      <w:rFonts w:ascii="Times New Roman" w:eastAsia="Times New Roman" w:hAnsi="Times New Roman" w:cs="Times New Roman"/>
      <w:sz w:val="24"/>
      <w:szCs w:val="24"/>
    </w:rPr>
  </w:style>
  <w:style w:type="character" w:customStyle="1" w:styleId="320">
    <w:name w:val="Знак Знак32"/>
    <w:rsid w:val="00BA122F"/>
    <w:rPr>
      <w:rFonts w:ascii="Times New Roman" w:hAnsi="Times New Roman" w:cs="Times New Roman"/>
      <w:sz w:val="24"/>
      <w:szCs w:val="24"/>
    </w:rPr>
  </w:style>
  <w:style w:type="character" w:customStyle="1" w:styleId="270">
    <w:name w:val="Знак Знак27"/>
    <w:rsid w:val="00BA122F"/>
    <w:rPr>
      <w:rFonts w:ascii="Times New Roman" w:hAnsi="Times New Roman" w:cs="Times New Roman"/>
      <w:sz w:val="24"/>
      <w:szCs w:val="24"/>
    </w:rPr>
  </w:style>
  <w:style w:type="paragraph" w:styleId="3b">
    <w:name w:val="List Bullet 3"/>
    <w:basedOn w:val="a"/>
    <w:rsid w:val="00BA122F"/>
    <w:pPr>
      <w:tabs>
        <w:tab w:val="num" w:pos="926"/>
      </w:tabs>
      <w:spacing w:after="0" w:line="240" w:lineRule="auto"/>
      <w:ind w:left="926" w:hanging="360"/>
    </w:pPr>
    <w:rPr>
      <w:rFonts w:ascii="Times New Roman" w:eastAsia="Times New Roman" w:hAnsi="Times New Roman" w:cs="Times New Roman"/>
      <w:sz w:val="24"/>
      <w:szCs w:val="24"/>
    </w:rPr>
  </w:style>
  <w:style w:type="character" w:styleId="afff3">
    <w:name w:val="Emphasis"/>
    <w:qFormat/>
    <w:rsid w:val="00BA122F"/>
    <w:rPr>
      <w:rFonts w:ascii="Calibri" w:hAnsi="Calibri" w:cs="Times New Roman"/>
      <w:b/>
      <w:i/>
      <w:iCs/>
    </w:rPr>
  </w:style>
  <w:style w:type="paragraph" w:customStyle="1" w:styleId="211">
    <w:name w:val="Цитата 21"/>
    <w:basedOn w:val="a"/>
    <w:next w:val="a"/>
    <w:link w:val="2f1"/>
    <w:rsid w:val="00BA122F"/>
    <w:pPr>
      <w:spacing w:after="0" w:line="240" w:lineRule="auto"/>
    </w:pPr>
    <w:rPr>
      <w:rFonts w:ascii="Calibri" w:eastAsia="Times New Roman" w:hAnsi="Calibri" w:cs="Times New Roman"/>
      <w:i/>
      <w:sz w:val="24"/>
      <w:szCs w:val="24"/>
      <w:lang w:val="en-US" w:eastAsia="en-US"/>
    </w:rPr>
  </w:style>
  <w:style w:type="character" w:customStyle="1" w:styleId="2f1">
    <w:name w:val="Цитата 2 Знак"/>
    <w:link w:val="211"/>
    <w:locked/>
    <w:rsid w:val="00BA122F"/>
    <w:rPr>
      <w:rFonts w:ascii="Calibri" w:eastAsia="Times New Roman" w:hAnsi="Calibri" w:cs="Times New Roman"/>
      <w:i/>
      <w:sz w:val="24"/>
      <w:szCs w:val="24"/>
      <w:lang w:val="en-US" w:eastAsia="en-US"/>
    </w:rPr>
  </w:style>
  <w:style w:type="paragraph" w:customStyle="1" w:styleId="1f5">
    <w:name w:val="Выделенная цитата1"/>
    <w:basedOn w:val="a"/>
    <w:next w:val="a"/>
    <w:link w:val="afff4"/>
    <w:rsid w:val="00BA122F"/>
    <w:pPr>
      <w:spacing w:after="0" w:line="240" w:lineRule="auto"/>
      <w:ind w:left="720" w:right="720"/>
    </w:pPr>
    <w:rPr>
      <w:rFonts w:ascii="Calibri" w:eastAsia="Times New Roman" w:hAnsi="Calibri" w:cs="Times New Roman"/>
      <w:b/>
      <w:i/>
      <w:sz w:val="24"/>
      <w:lang w:val="en-US" w:eastAsia="en-US"/>
    </w:rPr>
  </w:style>
  <w:style w:type="character" w:customStyle="1" w:styleId="afff4">
    <w:name w:val="Выделенная цитата Знак"/>
    <w:link w:val="1f5"/>
    <w:locked/>
    <w:rsid w:val="00BA122F"/>
    <w:rPr>
      <w:rFonts w:ascii="Calibri" w:eastAsia="Times New Roman" w:hAnsi="Calibri" w:cs="Times New Roman"/>
      <w:b/>
      <w:i/>
      <w:sz w:val="24"/>
      <w:lang w:val="en-US" w:eastAsia="en-US"/>
    </w:rPr>
  </w:style>
  <w:style w:type="character" w:customStyle="1" w:styleId="1f6">
    <w:name w:val="Слабое выделение1"/>
    <w:rsid w:val="00BA122F"/>
    <w:rPr>
      <w:i/>
      <w:color w:val="5A5A5A"/>
    </w:rPr>
  </w:style>
  <w:style w:type="character" w:customStyle="1" w:styleId="1f7">
    <w:name w:val="Слабая ссылка1"/>
    <w:rsid w:val="00BA122F"/>
    <w:rPr>
      <w:rFonts w:cs="Times New Roman"/>
      <w:sz w:val="24"/>
      <w:szCs w:val="24"/>
      <w:u w:val="single"/>
    </w:rPr>
  </w:style>
  <w:style w:type="character" w:customStyle="1" w:styleId="1f8">
    <w:name w:val="Сильная ссылка1"/>
    <w:rsid w:val="00BA122F"/>
    <w:rPr>
      <w:rFonts w:cs="Times New Roman"/>
      <w:b/>
      <w:sz w:val="24"/>
      <w:u w:val="single"/>
    </w:rPr>
  </w:style>
  <w:style w:type="character" w:customStyle="1" w:styleId="1f9">
    <w:name w:val="Название книги1"/>
    <w:rsid w:val="00BA122F"/>
    <w:rPr>
      <w:rFonts w:ascii="Cambria" w:hAnsi="Cambria" w:cs="Times New Roman"/>
      <w:b/>
      <w:i/>
      <w:sz w:val="24"/>
      <w:szCs w:val="24"/>
    </w:rPr>
  </w:style>
  <w:style w:type="character" w:customStyle="1" w:styleId="2f2">
    <w:name w:val="Знак2"/>
    <w:rsid w:val="00BA122F"/>
    <w:rPr>
      <w:rFonts w:ascii="Courier New" w:hAnsi="Courier New" w:cs="Times New Roman"/>
      <w:sz w:val="24"/>
      <w:szCs w:val="24"/>
      <w:lang w:val="ru-RU" w:eastAsia="ru-RU" w:bidi="ar-SA"/>
    </w:rPr>
  </w:style>
  <w:style w:type="paragraph" w:styleId="afff5">
    <w:name w:val="annotation text"/>
    <w:basedOn w:val="a"/>
    <w:link w:val="afff6"/>
    <w:semiHidden/>
    <w:rsid w:val="00BA122F"/>
    <w:pPr>
      <w:spacing w:after="0" w:line="240" w:lineRule="auto"/>
    </w:pPr>
    <w:rPr>
      <w:rFonts w:ascii="Times New Roman" w:eastAsia="Times New Roman" w:hAnsi="Times New Roman" w:cs="Times New Roman"/>
      <w:lang w:val="en-US"/>
    </w:rPr>
  </w:style>
  <w:style w:type="character" w:customStyle="1" w:styleId="afff6">
    <w:name w:val="Текст примечания Знак"/>
    <w:basedOn w:val="a0"/>
    <w:link w:val="afff5"/>
    <w:semiHidden/>
    <w:rsid w:val="00BA122F"/>
    <w:rPr>
      <w:rFonts w:ascii="Times New Roman" w:eastAsia="Times New Roman" w:hAnsi="Times New Roman" w:cs="Times New Roman"/>
      <w:lang w:val="en-US"/>
    </w:rPr>
  </w:style>
  <w:style w:type="paragraph" w:styleId="afff7">
    <w:name w:val="annotation subject"/>
    <w:basedOn w:val="afff5"/>
    <w:next w:val="afff5"/>
    <w:link w:val="afff8"/>
    <w:semiHidden/>
    <w:rsid w:val="00BA122F"/>
    <w:rPr>
      <w:b/>
      <w:bCs/>
    </w:rPr>
  </w:style>
  <w:style w:type="character" w:customStyle="1" w:styleId="afff8">
    <w:name w:val="Тема примечания Знак"/>
    <w:basedOn w:val="afff6"/>
    <w:link w:val="afff7"/>
    <w:semiHidden/>
    <w:rsid w:val="00BA122F"/>
    <w:rPr>
      <w:rFonts w:ascii="Times New Roman" w:eastAsia="Times New Roman" w:hAnsi="Times New Roman" w:cs="Times New Roman"/>
      <w:b/>
      <w:bCs/>
      <w:lang w:val="en-US"/>
    </w:rPr>
  </w:style>
  <w:style w:type="character" w:customStyle="1" w:styleId="53">
    <w:name w:val="Знак5"/>
    <w:rsid w:val="00BA122F"/>
    <w:rPr>
      <w:rFonts w:ascii="Courier New" w:hAnsi="Courier New" w:cs="Times New Roman"/>
      <w:sz w:val="24"/>
      <w:szCs w:val="24"/>
      <w:lang w:val="en-US" w:eastAsia="ru-RU"/>
    </w:rPr>
  </w:style>
  <w:style w:type="character" w:customStyle="1" w:styleId="221">
    <w:name w:val="Знак Знак221"/>
    <w:locked/>
    <w:rsid w:val="00BA122F"/>
    <w:rPr>
      <w:rFonts w:ascii="Cambria" w:hAnsi="Cambria" w:cs="Times New Roman"/>
      <w:b/>
      <w:bCs/>
      <w:kern w:val="32"/>
      <w:sz w:val="32"/>
      <w:szCs w:val="32"/>
      <w:lang w:val="en-US" w:eastAsia="en-US"/>
    </w:rPr>
  </w:style>
  <w:style w:type="character" w:customStyle="1" w:styleId="94">
    <w:name w:val="Знак Знак Знак9"/>
    <w:rsid w:val="00BA122F"/>
    <w:rPr>
      <w:rFonts w:cs="Times New Roman"/>
      <w:sz w:val="28"/>
      <w:szCs w:val="28"/>
      <w:lang w:val="ru-RU" w:eastAsia="ru-RU" w:bidi="ar-SA"/>
    </w:rPr>
  </w:style>
  <w:style w:type="character" w:customStyle="1" w:styleId="1fa">
    <w:name w:val="Знак Знак Знак Знак1"/>
    <w:rsid w:val="00BA122F"/>
    <w:rPr>
      <w:rFonts w:cs="Times New Roman"/>
      <w:sz w:val="24"/>
      <w:szCs w:val="24"/>
      <w:lang w:val="ru-RU" w:eastAsia="ru-RU" w:bidi="ar-SA"/>
    </w:rPr>
  </w:style>
  <w:style w:type="character" w:customStyle="1" w:styleId="42">
    <w:name w:val="Знак Знак Знак4"/>
    <w:rsid w:val="00BA122F"/>
    <w:rPr>
      <w:rFonts w:cs="Times New Roman"/>
      <w:sz w:val="24"/>
      <w:szCs w:val="24"/>
      <w:lang w:val="ru-RU" w:eastAsia="ru-RU" w:bidi="ar-SA"/>
    </w:rPr>
  </w:style>
  <w:style w:type="table" w:customStyle="1" w:styleId="223">
    <w:name w:val="Сетка таблицы22"/>
    <w:rsid w:val="00BA122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BA122F"/>
    <w:rPr>
      <w:rFonts w:ascii="Times New Roman" w:hAnsi="Times New Roman" w:cs="Times New Roman"/>
      <w:sz w:val="24"/>
      <w:szCs w:val="24"/>
    </w:rPr>
  </w:style>
  <w:style w:type="paragraph" w:customStyle="1" w:styleId="1fb">
    <w:name w:val="Знак1"/>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910">
    <w:name w:val="Знак91"/>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afff9">
    <w:name w:val="Знак Знак Знак Знак"/>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xl64">
    <w:name w:val="xl64"/>
    <w:basedOn w:val="a"/>
    <w:rsid w:val="00BA12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2f3">
    <w:name w:val="Знак Знак Знак2 Знак"/>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212">
    <w:name w:val="Знак Знак Знак2 Знак1"/>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43">
    <w:name w:val="Знак4"/>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161">
    <w:name w:val="Знак16"/>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FORMATTEXT">
    <w:name w:val=".FORMATTEXT"/>
    <w:rsid w:val="00BA122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2120">
    <w:name w:val="Знак Знак212"/>
    <w:rsid w:val="00BA122F"/>
    <w:rPr>
      <w:rFonts w:ascii="Arial" w:hAnsi="Arial" w:cs="Arial"/>
      <w:b/>
      <w:bCs/>
      <w:kern w:val="32"/>
      <w:sz w:val="32"/>
      <w:szCs w:val="32"/>
      <w:lang w:val="ru-RU" w:eastAsia="ru-RU" w:bidi="ar-SA"/>
    </w:rPr>
  </w:style>
  <w:style w:type="character" w:customStyle="1" w:styleId="182">
    <w:name w:val="Знак Знак182"/>
    <w:rsid w:val="00BA122F"/>
    <w:rPr>
      <w:rFonts w:ascii="Arial" w:hAnsi="Arial" w:cs="Arial"/>
      <w:b/>
      <w:bCs/>
      <w:i/>
      <w:iCs/>
      <w:sz w:val="28"/>
      <w:szCs w:val="28"/>
      <w:lang w:val="ru-RU" w:eastAsia="ru-RU" w:bidi="ar-SA"/>
    </w:rPr>
  </w:style>
  <w:style w:type="character" w:customStyle="1" w:styleId="152">
    <w:name w:val="Знак Знак152"/>
    <w:rsid w:val="00BA122F"/>
    <w:rPr>
      <w:rFonts w:cs="Times New Roman"/>
      <w:sz w:val="28"/>
      <w:szCs w:val="28"/>
      <w:lang w:val="ru-RU" w:eastAsia="ru-RU" w:bidi="ar-SA"/>
    </w:rPr>
  </w:style>
  <w:style w:type="character" w:customStyle="1" w:styleId="132">
    <w:name w:val="Знак Знак132"/>
    <w:rsid w:val="00BA122F"/>
    <w:rPr>
      <w:rFonts w:cs="Times New Roman"/>
      <w:sz w:val="28"/>
      <w:szCs w:val="28"/>
      <w:lang w:val="ru-RU" w:eastAsia="ru-RU" w:bidi="ar-SA"/>
    </w:rPr>
  </w:style>
  <w:style w:type="character" w:customStyle="1" w:styleId="102">
    <w:name w:val="Знак Знак102"/>
    <w:rsid w:val="00BA122F"/>
    <w:rPr>
      <w:rFonts w:cs="Times New Roman"/>
      <w:sz w:val="24"/>
      <w:szCs w:val="24"/>
      <w:lang w:val="ru-RU" w:eastAsia="ru-RU" w:bidi="ar-SA"/>
    </w:rPr>
  </w:style>
  <w:style w:type="paragraph" w:customStyle="1" w:styleId="BodyTextIndent1">
    <w:name w:val="Body Text Indent1"/>
    <w:basedOn w:val="a"/>
    <w:rsid w:val="00BA122F"/>
    <w:pPr>
      <w:spacing w:after="0" w:line="240" w:lineRule="auto"/>
      <w:ind w:firstLine="905"/>
      <w:jc w:val="both"/>
    </w:pPr>
    <w:rPr>
      <w:rFonts w:ascii="Times New Roman" w:eastAsia="Times New Roman" w:hAnsi="Times New Roman" w:cs="Times New Roman"/>
      <w:sz w:val="28"/>
      <w:szCs w:val="28"/>
    </w:rPr>
  </w:style>
  <w:style w:type="paragraph" w:customStyle="1" w:styleId="2f4">
    <w:name w:val="Знак Знак Знак Знак2"/>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1610">
    <w:name w:val="Знак161"/>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msonormalcxspmiddle">
    <w:name w:val="msonormalcxspmiddle"/>
    <w:basedOn w:val="a"/>
    <w:rsid w:val="00BA122F"/>
    <w:pPr>
      <w:spacing w:before="30" w:after="30" w:line="240" w:lineRule="auto"/>
    </w:pPr>
    <w:rPr>
      <w:rFonts w:ascii="Arial" w:eastAsia="Times New Roman" w:hAnsi="Arial" w:cs="Arial"/>
      <w:color w:val="332E2D"/>
      <w:spacing w:val="2"/>
      <w:sz w:val="24"/>
      <w:szCs w:val="24"/>
    </w:rPr>
  </w:style>
  <w:style w:type="character" w:customStyle="1" w:styleId="142">
    <w:name w:val="Знак Знак142"/>
    <w:rsid w:val="00BA122F"/>
    <w:rPr>
      <w:rFonts w:ascii="Times New Roman" w:hAnsi="Times New Roman" w:cs="Times New Roman"/>
      <w:sz w:val="28"/>
      <w:szCs w:val="28"/>
      <w:lang w:val="x-none" w:eastAsia="ru-RU"/>
    </w:rPr>
  </w:style>
  <w:style w:type="character" w:customStyle="1" w:styleId="310">
    <w:name w:val="Знак Знак Знак31"/>
    <w:rsid w:val="00BA122F"/>
    <w:rPr>
      <w:rFonts w:cs="Times New Roman"/>
      <w:sz w:val="24"/>
      <w:szCs w:val="24"/>
      <w:lang w:val="ru-RU" w:eastAsia="ru-RU" w:bidi="ar-SA"/>
    </w:rPr>
  </w:style>
  <w:style w:type="character" w:customStyle="1" w:styleId="54">
    <w:name w:val="Знак Знак Знак5"/>
    <w:rsid w:val="00BA122F"/>
    <w:rPr>
      <w:rFonts w:cs="Times New Roman"/>
      <w:sz w:val="24"/>
      <w:szCs w:val="24"/>
      <w:lang w:val="ru-RU" w:eastAsia="ru-RU" w:bidi="ar-SA"/>
    </w:rPr>
  </w:style>
  <w:style w:type="character" w:customStyle="1" w:styleId="213">
    <w:name w:val="Знак Знак Знак21"/>
    <w:rsid w:val="00BA122F"/>
    <w:rPr>
      <w:rFonts w:cs="Times New Roman"/>
      <w:sz w:val="28"/>
      <w:szCs w:val="28"/>
    </w:rPr>
  </w:style>
  <w:style w:type="character" w:customStyle="1" w:styleId="115">
    <w:name w:val="Знак Знак Знак11"/>
    <w:rsid w:val="00BA122F"/>
    <w:rPr>
      <w:rFonts w:cs="Times New Roman"/>
      <w:sz w:val="24"/>
      <w:szCs w:val="24"/>
    </w:rPr>
  </w:style>
  <w:style w:type="character" w:customStyle="1" w:styleId="202">
    <w:name w:val="Знак Знак202"/>
    <w:rsid w:val="00BA122F"/>
    <w:rPr>
      <w:rFonts w:cs="Times New Roman"/>
      <w:sz w:val="28"/>
      <w:szCs w:val="28"/>
      <w:lang w:val="ru-RU" w:eastAsia="ru-RU" w:bidi="ar-SA"/>
    </w:rPr>
  </w:style>
  <w:style w:type="character" w:customStyle="1" w:styleId="231">
    <w:name w:val="Знак Знак231"/>
    <w:rsid w:val="00BA122F"/>
    <w:rPr>
      <w:rFonts w:cs="Times New Roman"/>
      <w:sz w:val="28"/>
      <w:szCs w:val="28"/>
      <w:lang w:val="ru-RU" w:eastAsia="ru-RU" w:bidi="ar-SA"/>
    </w:rPr>
  </w:style>
  <w:style w:type="character" w:customStyle="1" w:styleId="192">
    <w:name w:val="Знак Знак192"/>
    <w:rsid w:val="00BA122F"/>
    <w:rPr>
      <w:rFonts w:cs="Times New Roman"/>
      <w:b/>
      <w:bCs/>
      <w:sz w:val="28"/>
      <w:szCs w:val="28"/>
    </w:rPr>
  </w:style>
  <w:style w:type="character" w:customStyle="1" w:styleId="172">
    <w:name w:val="Знак Знак172"/>
    <w:rsid w:val="00BA122F"/>
    <w:rPr>
      <w:rFonts w:cs="Times New Roman"/>
      <w:b/>
      <w:bCs/>
    </w:rPr>
  </w:style>
  <w:style w:type="character" w:customStyle="1" w:styleId="162">
    <w:name w:val="Знак Знак162"/>
    <w:rsid w:val="00BA122F"/>
    <w:rPr>
      <w:rFonts w:cs="Times New Roman"/>
      <w:sz w:val="24"/>
      <w:szCs w:val="24"/>
      <w:lang w:val="ru-RU" w:eastAsia="ru-RU" w:bidi="ar-SA"/>
    </w:rPr>
  </w:style>
  <w:style w:type="character" w:customStyle="1" w:styleId="2110">
    <w:name w:val="Знак Знак211"/>
    <w:rsid w:val="00BA122F"/>
    <w:rPr>
      <w:rFonts w:ascii="Arial" w:hAnsi="Arial" w:cs="Arial"/>
      <w:b/>
      <w:bCs/>
      <w:kern w:val="32"/>
      <w:sz w:val="32"/>
      <w:szCs w:val="32"/>
      <w:lang w:val="ru-RU" w:eastAsia="ru-RU" w:bidi="ar-SA"/>
    </w:rPr>
  </w:style>
  <w:style w:type="character" w:customStyle="1" w:styleId="201">
    <w:name w:val="Знак Знак201"/>
    <w:rsid w:val="00BA122F"/>
    <w:rPr>
      <w:rFonts w:cs="Times New Roman"/>
      <w:sz w:val="28"/>
      <w:szCs w:val="28"/>
      <w:lang w:val="ru-RU" w:eastAsia="ru-RU" w:bidi="ar-SA"/>
    </w:rPr>
  </w:style>
  <w:style w:type="character" w:customStyle="1" w:styleId="181">
    <w:name w:val="Знак Знак181"/>
    <w:rsid w:val="00BA122F"/>
    <w:rPr>
      <w:rFonts w:ascii="Arial" w:hAnsi="Arial" w:cs="Arial"/>
      <w:b/>
      <w:bCs/>
      <w:i/>
      <w:iCs/>
      <w:sz w:val="28"/>
      <w:szCs w:val="28"/>
      <w:lang w:val="ru-RU" w:eastAsia="ru-RU" w:bidi="ar-SA"/>
    </w:rPr>
  </w:style>
  <w:style w:type="character" w:customStyle="1" w:styleId="131">
    <w:name w:val="Знак Знак131"/>
    <w:rsid w:val="00BA122F"/>
    <w:rPr>
      <w:rFonts w:cs="Times New Roman"/>
      <w:sz w:val="28"/>
      <w:szCs w:val="28"/>
      <w:lang w:val="ru-RU" w:eastAsia="ru-RU" w:bidi="ar-SA"/>
    </w:rPr>
  </w:style>
  <w:style w:type="character" w:customStyle="1" w:styleId="101">
    <w:name w:val="Знак Знак101"/>
    <w:rsid w:val="00BA122F"/>
    <w:rPr>
      <w:rFonts w:cs="Times New Roman"/>
      <w:sz w:val="24"/>
      <w:szCs w:val="24"/>
      <w:lang w:val="ru-RU" w:eastAsia="ru-RU" w:bidi="ar-SA"/>
    </w:rPr>
  </w:style>
  <w:style w:type="character" w:customStyle="1" w:styleId="810">
    <w:name w:val="Знак Знак81"/>
    <w:rsid w:val="00BA122F"/>
    <w:rPr>
      <w:rFonts w:ascii="Arial" w:hAnsi="Arial" w:cs="Times New Roman"/>
      <w:b/>
      <w:sz w:val="24"/>
      <w:szCs w:val="24"/>
      <w:lang w:val="ru-RU" w:eastAsia="ru-RU" w:bidi="ar-SA"/>
    </w:rPr>
  </w:style>
  <w:style w:type="character" w:customStyle="1" w:styleId="410">
    <w:name w:val="Знак Знак41"/>
    <w:rsid w:val="00BA122F"/>
    <w:rPr>
      <w:rFonts w:cs="Times New Roman"/>
      <w:sz w:val="28"/>
      <w:szCs w:val="28"/>
      <w:lang w:val="ru-RU" w:eastAsia="ru-RU" w:bidi="ar-SA"/>
    </w:rPr>
  </w:style>
  <w:style w:type="character" w:customStyle="1" w:styleId="311">
    <w:name w:val="Знак Знак31"/>
    <w:rsid w:val="00BA122F"/>
    <w:rPr>
      <w:rFonts w:cs="Times New Roman"/>
      <w:sz w:val="24"/>
      <w:szCs w:val="24"/>
      <w:lang w:val="ru-RU" w:eastAsia="ru-RU" w:bidi="ar-SA"/>
    </w:rPr>
  </w:style>
  <w:style w:type="character" w:customStyle="1" w:styleId="510">
    <w:name w:val="Знак Знак51"/>
    <w:rsid w:val="00BA122F"/>
    <w:rPr>
      <w:rFonts w:cs="Times New Roman"/>
      <w:sz w:val="28"/>
      <w:szCs w:val="28"/>
      <w:lang w:val="ru-RU" w:eastAsia="ru-RU" w:bidi="ar-SA"/>
    </w:rPr>
  </w:style>
  <w:style w:type="character" w:customStyle="1" w:styleId="610">
    <w:name w:val="Знак Знак61"/>
    <w:rsid w:val="00BA122F"/>
    <w:rPr>
      <w:rFonts w:ascii="Arial" w:hAnsi="Arial" w:cs="Arial"/>
      <w:b/>
      <w:bCs/>
      <w:kern w:val="32"/>
      <w:sz w:val="32"/>
      <w:szCs w:val="32"/>
      <w:lang w:val="ru-RU" w:eastAsia="ru-RU" w:bidi="ar-SA"/>
    </w:rPr>
  </w:style>
  <w:style w:type="character" w:customStyle="1" w:styleId="250">
    <w:name w:val="Знак Знак25"/>
    <w:rsid w:val="00BA122F"/>
    <w:rPr>
      <w:rFonts w:cs="Times New Roman"/>
      <w:sz w:val="24"/>
      <w:szCs w:val="24"/>
      <w:lang w:val="ru-RU" w:eastAsia="ru-RU" w:bidi="ar-SA"/>
    </w:rPr>
  </w:style>
  <w:style w:type="character" w:customStyle="1" w:styleId="121">
    <w:name w:val="Знак Знак121"/>
    <w:rsid w:val="00BA122F"/>
    <w:rPr>
      <w:rFonts w:ascii="Times New Roman" w:hAnsi="Times New Roman" w:cs="Times New Roman"/>
      <w:sz w:val="28"/>
      <w:szCs w:val="28"/>
      <w:lang w:val="x-none" w:eastAsia="ru-RU"/>
    </w:rPr>
  </w:style>
  <w:style w:type="character" w:customStyle="1" w:styleId="141">
    <w:name w:val="Знак Знак141"/>
    <w:rsid w:val="00BA122F"/>
    <w:rPr>
      <w:rFonts w:ascii="Times New Roman" w:hAnsi="Times New Roman" w:cs="Times New Roman"/>
      <w:sz w:val="28"/>
      <w:szCs w:val="28"/>
      <w:lang w:val="x-none" w:eastAsia="ru-RU"/>
    </w:rPr>
  </w:style>
  <w:style w:type="character" w:customStyle="1" w:styleId="710">
    <w:name w:val="Знак Знак71"/>
    <w:rsid w:val="00BA122F"/>
    <w:rPr>
      <w:rFonts w:ascii="Courier New" w:hAnsi="Courier New" w:cs="Times New Roman"/>
      <w:sz w:val="24"/>
      <w:szCs w:val="24"/>
      <w:lang w:val="ru-RU" w:eastAsia="ru-RU" w:bidi="ar-SA"/>
    </w:rPr>
  </w:style>
  <w:style w:type="character" w:customStyle="1" w:styleId="1110">
    <w:name w:val="Знак Знак111"/>
    <w:rsid w:val="00BA122F"/>
    <w:rPr>
      <w:rFonts w:cs="Times New Roman"/>
      <w:b/>
      <w:bCs/>
      <w:sz w:val="22"/>
      <w:szCs w:val="22"/>
      <w:lang w:val="ru-RU" w:eastAsia="ru-RU" w:bidi="ar-SA"/>
    </w:rPr>
  </w:style>
  <w:style w:type="character" w:customStyle="1" w:styleId="151">
    <w:name w:val="Знак Знак151"/>
    <w:rsid w:val="00BA122F"/>
    <w:rPr>
      <w:rFonts w:cs="Times New Roman"/>
      <w:sz w:val="28"/>
      <w:szCs w:val="28"/>
      <w:lang w:val="ru-RU" w:eastAsia="ru-RU" w:bidi="ar-SA"/>
    </w:rPr>
  </w:style>
  <w:style w:type="character" w:customStyle="1" w:styleId="191">
    <w:name w:val="Знак Знак191"/>
    <w:rsid w:val="00BA122F"/>
    <w:rPr>
      <w:rFonts w:cs="Times New Roman"/>
      <w:b/>
      <w:bCs/>
      <w:sz w:val="28"/>
      <w:szCs w:val="28"/>
    </w:rPr>
  </w:style>
  <w:style w:type="character" w:customStyle="1" w:styleId="171">
    <w:name w:val="Знак Знак171"/>
    <w:rsid w:val="00BA122F"/>
    <w:rPr>
      <w:rFonts w:cs="Times New Roman"/>
      <w:b/>
      <w:bCs/>
    </w:rPr>
  </w:style>
  <w:style w:type="character" w:customStyle="1" w:styleId="1611">
    <w:name w:val="Знак Знак161"/>
    <w:rsid w:val="00BA122F"/>
    <w:rPr>
      <w:rFonts w:cs="Times New Roman"/>
      <w:sz w:val="24"/>
      <w:szCs w:val="24"/>
      <w:lang w:val="ru-RU" w:eastAsia="ru-RU" w:bidi="ar-SA"/>
    </w:rPr>
  </w:style>
  <w:style w:type="character" w:customStyle="1" w:styleId="911">
    <w:name w:val="Знак Знак91"/>
    <w:rsid w:val="00BA122F"/>
    <w:rPr>
      <w:rFonts w:cs="Times New Roman"/>
      <w:sz w:val="24"/>
      <w:szCs w:val="24"/>
      <w:lang w:val="ru-RU" w:eastAsia="ru-RU" w:bidi="ar-SA"/>
    </w:rPr>
  </w:style>
  <w:style w:type="paragraph" w:customStyle="1" w:styleId="123">
    <w:name w:val="Знак12"/>
    <w:basedOn w:val="a"/>
    <w:rsid w:val="00BA122F"/>
    <w:pPr>
      <w:spacing w:after="0" w:line="240" w:lineRule="auto"/>
    </w:pPr>
    <w:rPr>
      <w:rFonts w:ascii="Verdana" w:eastAsia="Times New Roman" w:hAnsi="Verdana" w:cs="Verdana"/>
      <w:sz w:val="20"/>
      <w:szCs w:val="20"/>
      <w:lang w:val="en-US" w:eastAsia="en-US"/>
    </w:rPr>
  </w:style>
  <w:style w:type="character" w:customStyle="1" w:styleId="251">
    <w:name w:val="Знак Знак251"/>
    <w:rsid w:val="00BA122F"/>
    <w:rPr>
      <w:rFonts w:ascii="Arial" w:hAnsi="Arial" w:cs="Arial"/>
      <w:sz w:val="28"/>
      <w:szCs w:val="28"/>
      <w:lang w:val="x-none" w:eastAsia="ru-RU"/>
    </w:rPr>
  </w:style>
  <w:style w:type="character" w:customStyle="1" w:styleId="62">
    <w:name w:val="Знак Знак62"/>
    <w:semiHidden/>
    <w:rsid w:val="00BA122F"/>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A122F"/>
    <w:pPr>
      <w:spacing w:before="100" w:beforeAutospacing="1" w:after="100" w:afterAutospacing="1" w:line="240" w:lineRule="auto"/>
    </w:pPr>
    <w:rPr>
      <w:rFonts w:ascii="Tahoma" w:eastAsia="Times New Roman" w:hAnsi="Tahom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Classic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138A8"/>
    <w:pPr>
      <w:keepNext/>
      <w:spacing w:after="0" w:line="240" w:lineRule="auto"/>
      <w:jc w:val="center"/>
      <w:outlineLvl w:val="0"/>
    </w:pPr>
    <w:rPr>
      <w:rFonts w:ascii="Times New Roman" w:eastAsia="Calibri" w:hAnsi="Times New Roman" w:cs="Times New Roman"/>
      <w:b/>
      <w:bCs/>
      <w:sz w:val="24"/>
      <w:szCs w:val="24"/>
    </w:rPr>
  </w:style>
  <w:style w:type="paragraph" w:styleId="20">
    <w:name w:val="heading 2"/>
    <w:basedOn w:val="a"/>
    <w:next w:val="a"/>
    <w:link w:val="21"/>
    <w:qFormat/>
    <w:rsid w:val="00BA122F"/>
    <w:pPr>
      <w:keepNext/>
      <w:spacing w:after="0" w:line="240" w:lineRule="auto"/>
      <w:jc w:val="center"/>
      <w:outlineLvl w:val="1"/>
    </w:pPr>
    <w:rPr>
      <w:rFonts w:ascii="Arial Narrow" w:eastAsia="Times New Roman" w:hAnsi="Arial Narrow" w:cs="Arial Narrow"/>
      <w:b/>
      <w:bCs/>
      <w:sz w:val="24"/>
      <w:szCs w:val="24"/>
    </w:rPr>
  </w:style>
  <w:style w:type="paragraph" w:styleId="3">
    <w:name w:val="heading 3"/>
    <w:basedOn w:val="a"/>
    <w:next w:val="a"/>
    <w:link w:val="30"/>
    <w:unhideWhenUsed/>
    <w:qFormat/>
    <w:rsid w:val="000138A8"/>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A122F"/>
    <w:pPr>
      <w:keepNext/>
      <w:spacing w:after="0" w:line="240" w:lineRule="auto"/>
      <w:jc w:val="right"/>
      <w:outlineLvl w:val="3"/>
    </w:pPr>
    <w:rPr>
      <w:rFonts w:ascii="Arial" w:eastAsia="Times New Roman" w:hAnsi="Arial" w:cs="Arial"/>
      <w:sz w:val="28"/>
      <w:szCs w:val="28"/>
    </w:rPr>
  </w:style>
  <w:style w:type="paragraph" w:styleId="5">
    <w:name w:val="heading 5"/>
    <w:basedOn w:val="a"/>
    <w:next w:val="a"/>
    <w:link w:val="50"/>
    <w:qFormat/>
    <w:rsid w:val="00BA122F"/>
    <w:pPr>
      <w:keepNext/>
      <w:spacing w:after="0" w:line="480" w:lineRule="auto"/>
      <w:jc w:val="center"/>
      <w:outlineLvl w:val="4"/>
    </w:pPr>
    <w:rPr>
      <w:rFonts w:ascii="Arial" w:eastAsia="Times New Roman" w:hAnsi="Arial" w:cs="Arial"/>
      <w:b/>
      <w:bCs/>
      <w:caps/>
      <w:sz w:val="28"/>
      <w:szCs w:val="28"/>
    </w:rPr>
  </w:style>
  <w:style w:type="paragraph" w:styleId="6">
    <w:name w:val="heading 6"/>
    <w:basedOn w:val="a"/>
    <w:next w:val="a"/>
    <w:link w:val="60"/>
    <w:qFormat/>
    <w:rsid w:val="00BA122F"/>
    <w:pPr>
      <w:keepNext/>
      <w:spacing w:after="0" w:line="360" w:lineRule="auto"/>
      <w:jc w:val="both"/>
      <w:outlineLvl w:val="5"/>
    </w:pPr>
    <w:rPr>
      <w:rFonts w:ascii="Arial Narrow" w:eastAsia="Times New Roman" w:hAnsi="Arial Narrow" w:cs="Arial Narrow"/>
      <w:b/>
      <w:bCs/>
      <w:sz w:val="24"/>
      <w:szCs w:val="24"/>
    </w:rPr>
  </w:style>
  <w:style w:type="paragraph" w:styleId="7">
    <w:name w:val="heading 7"/>
    <w:basedOn w:val="a"/>
    <w:next w:val="a"/>
    <w:link w:val="70"/>
    <w:unhideWhenUsed/>
    <w:qFormat/>
    <w:rsid w:val="000138A8"/>
    <w:pPr>
      <w:spacing w:before="240" w:after="6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BA122F"/>
    <w:pPr>
      <w:keepNext/>
      <w:spacing w:after="0" w:line="240" w:lineRule="auto"/>
      <w:ind w:firstLine="905"/>
      <w:jc w:val="center"/>
      <w:outlineLvl w:val="7"/>
    </w:pPr>
    <w:rPr>
      <w:rFonts w:ascii="Arial" w:eastAsia="Times New Roman" w:hAnsi="Arial" w:cs="Arial"/>
      <w:sz w:val="28"/>
      <w:szCs w:val="28"/>
    </w:rPr>
  </w:style>
  <w:style w:type="paragraph" w:styleId="9">
    <w:name w:val="heading 9"/>
    <w:basedOn w:val="a"/>
    <w:next w:val="a"/>
    <w:link w:val="90"/>
    <w:qFormat/>
    <w:rsid w:val="00BA122F"/>
    <w:pPr>
      <w:keepNext/>
      <w:spacing w:after="0" w:line="240" w:lineRule="auto"/>
      <w:jc w:val="center"/>
      <w:outlineLvl w:val="8"/>
    </w:pPr>
    <w:rPr>
      <w:rFonts w:ascii="Arial" w:eastAsia="Times New Roman" w:hAnsi="Arial" w:cs="Arial"/>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22,Знак3"/>
    <w:basedOn w:val="a"/>
    <w:link w:val="a4"/>
    <w:unhideWhenUsed/>
    <w:rsid w:val="00532486"/>
    <w:pPr>
      <w:tabs>
        <w:tab w:val="center" w:pos="4677"/>
        <w:tab w:val="right" w:pos="9355"/>
      </w:tabs>
      <w:spacing w:after="0" w:line="240" w:lineRule="auto"/>
    </w:pPr>
  </w:style>
  <w:style w:type="character" w:customStyle="1" w:styleId="a4">
    <w:name w:val="Верхний колонтитул Знак"/>
    <w:aliases w:val="Знак22 Знак1,Знак3 Знак"/>
    <w:basedOn w:val="a0"/>
    <w:link w:val="a3"/>
    <w:rsid w:val="00532486"/>
  </w:style>
  <w:style w:type="character" w:styleId="a5">
    <w:name w:val="page number"/>
    <w:basedOn w:val="a0"/>
    <w:rsid w:val="00532486"/>
    <w:rPr>
      <w:rFonts w:cs="Times New Roman"/>
    </w:rPr>
  </w:style>
  <w:style w:type="paragraph" w:styleId="a6">
    <w:name w:val="Balloon Text"/>
    <w:basedOn w:val="a"/>
    <w:link w:val="a7"/>
    <w:semiHidden/>
    <w:unhideWhenUsed/>
    <w:rsid w:val="00532486"/>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532486"/>
    <w:rPr>
      <w:rFonts w:ascii="Tahoma" w:hAnsi="Tahoma" w:cs="Tahoma"/>
      <w:sz w:val="16"/>
      <w:szCs w:val="16"/>
    </w:rPr>
  </w:style>
  <w:style w:type="character" w:customStyle="1" w:styleId="10">
    <w:name w:val="Заголовок 1 Знак"/>
    <w:basedOn w:val="a0"/>
    <w:link w:val="1"/>
    <w:rsid w:val="000138A8"/>
    <w:rPr>
      <w:rFonts w:ascii="Times New Roman" w:eastAsia="Calibri" w:hAnsi="Times New Roman" w:cs="Times New Roman"/>
      <w:b/>
      <w:bCs/>
      <w:sz w:val="24"/>
      <w:szCs w:val="24"/>
    </w:rPr>
  </w:style>
  <w:style w:type="character" w:customStyle="1" w:styleId="30">
    <w:name w:val="Заголовок 3 Знак"/>
    <w:basedOn w:val="a0"/>
    <w:link w:val="3"/>
    <w:rsid w:val="000138A8"/>
    <w:rPr>
      <w:rFonts w:ascii="Cambria" w:eastAsia="Times New Roman" w:hAnsi="Cambria" w:cs="Times New Roman"/>
      <w:b/>
      <w:bCs/>
      <w:sz w:val="26"/>
      <w:szCs w:val="26"/>
    </w:rPr>
  </w:style>
  <w:style w:type="character" w:customStyle="1" w:styleId="70">
    <w:name w:val="Заголовок 7 Знак"/>
    <w:basedOn w:val="a0"/>
    <w:link w:val="7"/>
    <w:rsid w:val="000138A8"/>
    <w:rPr>
      <w:rFonts w:ascii="Calibri" w:eastAsia="Times New Roman" w:hAnsi="Calibri" w:cs="Times New Roman"/>
      <w:sz w:val="24"/>
      <w:szCs w:val="24"/>
    </w:rPr>
  </w:style>
  <w:style w:type="numbering" w:customStyle="1" w:styleId="11">
    <w:name w:val="Нет списка1"/>
    <w:next w:val="a2"/>
    <w:uiPriority w:val="99"/>
    <w:semiHidden/>
    <w:unhideWhenUsed/>
    <w:rsid w:val="000138A8"/>
  </w:style>
  <w:style w:type="paragraph" w:styleId="a8">
    <w:name w:val="List Paragraph"/>
    <w:basedOn w:val="a"/>
    <w:uiPriority w:val="34"/>
    <w:qFormat/>
    <w:rsid w:val="000138A8"/>
    <w:pPr>
      <w:spacing w:after="0" w:line="240" w:lineRule="auto"/>
      <w:ind w:left="720"/>
      <w:contextualSpacing/>
    </w:pPr>
    <w:rPr>
      <w:rFonts w:ascii="Times New Roman" w:eastAsia="Calibri" w:hAnsi="Times New Roman" w:cs="Times New Roman"/>
      <w:sz w:val="24"/>
      <w:szCs w:val="24"/>
    </w:rPr>
  </w:style>
  <w:style w:type="table" w:styleId="a9">
    <w:name w:val="Table Grid"/>
    <w:basedOn w:val="a1"/>
    <w:uiPriority w:val="59"/>
    <w:rsid w:val="000138A8"/>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Title"/>
    <w:basedOn w:val="a"/>
    <w:next w:val="a"/>
    <w:link w:val="ab"/>
    <w:qFormat/>
    <w:rsid w:val="000138A8"/>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b">
    <w:name w:val="Название Знак"/>
    <w:basedOn w:val="a0"/>
    <w:link w:val="aa"/>
    <w:rsid w:val="000138A8"/>
    <w:rPr>
      <w:rFonts w:ascii="Cambria" w:eastAsia="Times New Roman" w:hAnsi="Cambria" w:cs="Times New Roman"/>
      <w:b/>
      <w:bCs/>
      <w:kern w:val="28"/>
      <w:sz w:val="32"/>
      <w:szCs w:val="32"/>
    </w:rPr>
  </w:style>
  <w:style w:type="paragraph" w:customStyle="1" w:styleId="12">
    <w:name w:val="Знак Знак Знак Знак Знак Знак Знак Знак1 Знак"/>
    <w:basedOn w:val="a"/>
    <w:rsid w:val="000138A8"/>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44">
    <w:name w:val="Font Style144"/>
    <w:rsid w:val="000138A8"/>
    <w:rPr>
      <w:rFonts w:ascii="Times New Roman" w:hAnsi="Times New Roman"/>
      <w:sz w:val="26"/>
    </w:rPr>
  </w:style>
  <w:style w:type="paragraph" w:customStyle="1" w:styleId="ConsPlusNormal">
    <w:name w:val="ConsPlusNormal"/>
    <w:link w:val="ConsPlusNormal0"/>
    <w:rsid w:val="000138A8"/>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0138A8"/>
    <w:rPr>
      <w:rFonts w:ascii="Arial" w:eastAsia="Times New Roman" w:hAnsi="Arial" w:cs="Arial"/>
      <w:sz w:val="20"/>
      <w:szCs w:val="20"/>
    </w:rPr>
  </w:style>
  <w:style w:type="paragraph" w:customStyle="1" w:styleId="ac">
    <w:name w:val="Томск"/>
    <w:basedOn w:val="3"/>
    <w:link w:val="ad"/>
    <w:qFormat/>
    <w:rsid w:val="000138A8"/>
    <w:pPr>
      <w:spacing w:before="0" w:after="0"/>
      <w:ind w:firstLine="709"/>
      <w:jc w:val="both"/>
    </w:pPr>
    <w:rPr>
      <w:rFonts w:ascii="Times New Roman" w:hAnsi="Times New Roman"/>
      <w:bCs w:val="0"/>
      <w:sz w:val="28"/>
      <w:szCs w:val="28"/>
    </w:rPr>
  </w:style>
  <w:style w:type="character" w:customStyle="1" w:styleId="ad">
    <w:name w:val="Томск Знак"/>
    <w:link w:val="ac"/>
    <w:rsid w:val="000138A8"/>
    <w:rPr>
      <w:rFonts w:ascii="Times New Roman" w:eastAsia="Times New Roman" w:hAnsi="Times New Roman" w:cs="Times New Roman"/>
      <w:b/>
      <w:sz w:val="28"/>
      <w:szCs w:val="28"/>
    </w:rPr>
  </w:style>
  <w:style w:type="numbering" w:customStyle="1" w:styleId="110">
    <w:name w:val="Нет списка11"/>
    <w:next w:val="a2"/>
    <w:semiHidden/>
    <w:unhideWhenUsed/>
    <w:rsid w:val="000138A8"/>
  </w:style>
  <w:style w:type="paragraph" w:styleId="22">
    <w:name w:val="Body Text 2"/>
    <w:basedOn w:val="a"/>
    <w:link w:val="23"/>
    <w:rsid w:val="000138A8"/>
    <w:pPr>
      <w:spacing w:after="0" w:line="240" w:lineRule="auto"/>
      <w:ind w:firstLine="905"/>
      <w:jc w:val="both"/>
    </w:pPr>
    <w:rPr>
      <w:rFonts w:ascii="Arial" w:eastAsia="Times New Roman" w:hAnsi="Arial" w:cs="Arial"/>
      <w:sz w:val="28"/>
      <w:szCs w:val="28"/>
    </w:rPr>
  </w:style>
  <w:style w:type="character" w:customStyle="1" w:styleId="23">
    <w:name w:val="Основной текст 2 Знак"/>
    <w:basedOn w:val="a0"/>
    <w:link w:val="22"/>
    <w:rsid w:val="000138A8"/>
    <w:rPr>
      <w:rFonts w:ascii="Arial" w:eastAsia="Times New Roman" w:hAnsi="Arial" w:cs="Arial"/>
      <w:sz w:val="28"/>
      <w:szCs w:val="28"/>
    </w:rPr>
  </w:style>
  <w:style w:type="paragraph" w:styleId="ae">
    <w:name w:val="footnote text"/>
    <w:basedOn w:val="a"/>
    <w:link w:val="af"/>
    <w:semiHidden/>
    <w:rsid w:val="000138A8"/>
    <w:pPr>
      <w:spacing w:after="0" w:line="240" w:lineRule="auto"/>
    </w:pPr>
    <w:rPr>
      <w:rFonts w:ascii="Arial" w:eastAsia="Times New Roman" w:hAnsi="Arial" w:cs="Arial"/>
      <w:sz w:val="20"/>
      <w:szCs w:val="20"/>
    </w:rPr>
  </w:style>
  <w:style w:type="character" w:customStyle="1" w:styleId="af">
    <w:name w:val="Текст сноски Знак"/>
    <w:basedOn w:val="a0"/>
    <w:link w:val="ae"/>
    <w:semiHidden/>
    <w:rsid w:val="000138A8"/>
    <w:rPr>
      <w:rFonts w:ascii="Arial" w:eastAsia="Times New Roman" w:hAnsi="Arial" w:cs="Arial"/>
      <w:sz w:val="20"/>
      <w:szCs w:val="20"/>
    </w:rPr>
  </w:style>
  <w:style w:type="character" w:styleId="af0">
    <w:name w:val="footnote reference"/>
    <w:semiHidden/>
    <w:rsid w:val="000138A8"/>
    <w:rPr>
      <w:rFonts w:cs="Times New Roman"/>
      <w:vertAlign w:val="superscript"/>
    </w:rPr>
  </w:style>
  <w:style w:type="paragraph" w:styleId="af1">
    <w:name w:val="footer"/>
    <w:basedOn w:val="a"/>
    <w:link w:val="af2"/>
    <w:unhideWhenUsed/>
    <w:rsid w:val="000138A8"/>
    <w:pPr>
      <w:tabs>
        <w:tab w:val="center" w:pos="4677"/>
        <w:tab w:val="right" w:pos="9355"/>
      </w:tabs>
      <w:spacing w:after="0" w:line="240" w:lineRule="auto"/>
    </w:pPr>
  </w:style>
  <w:style w:type="character" w:customStyle="1" w:styleId="af2">
    <w:name w:val="Нижний колонтитул Знак"/>
    <w:basedOn w:val="a0"/>
    <w:link w:val="af1"/>
    <w:rsid w:val="000138A8"/>
  </w:style>
  <w:style w:type="paragraph" w:customStyle="1" w:styleId="af3">
    <w:name w:val="Знак Знак"/>
    <w:basedOn w:val="a"/>
    <w:rsid w:val="00915AC1"/>
    <w:pPr>
      <w:spacing w:after="0" w:line="240" w:lineRule="auto"/>
    </w:pPr>
    <w:rPr>
      <w:rFonts w:ascii="Verdana" w:eastAsia="Times New Roman" w:hAnsi="Verdana" w:cs="Verdana"/>
      <w:sz w:val="20"/>
      <w:szCs w:val="20"/>
      <w:lang w:val="en-US" w:eastAsia="en-US"/>
    </w:rPr>
  </w:style>
  <w:style w:type="character" w:customStyle="1" w:styleId="21">
    <w:name w:val="Заголовок 2 Знак"/>
    <w:basedOn w:val="a0"/>
    <w:link w:val="20"/>
    <w:rsid w:val="00BA122F"/>
    <w:rPr>
      <w:rFonts w:ascii="Arial Narrow" w:eastAsia="Times New Roman" w:hAnsi="Arial Narrow" w:cs="Arial Narrow"/>
      <w:b/>
      <w:bCs/>
      <w:sz w:val="24"/>
      <w:szCs w:val="24"/>
    </w:rPr>
  </w:style>
  <w:style w:type="character" w:customStyle="1" w:styleId="40">
    <w:name w:val="Заголовок 4 Знак"/>
    <w:basedOn w:val="a0"/>
    <w:link w:val="4"/>
    <w:rsid w:val="00BA122F"/>
    <w:rPr>
      <w:rFonts w:ascii="Arial" w:eastAsia="Times New Roman" w:hAnsi="Arial" w:cs="Arial"/>
      <w:sz w:val="28"/>
      <w:szCs w:val="28"/>
    </w:rPr>
  </w:style>
  <w:style w:type="character" w:customStyle="1" w:styleId="50">
    <w:name w:val="Заголовок 5 Знак"/>
    <w:basedOn w:val="a0"/>
    <w:link w:val="5"/>
    <w:rsid w:val="00BA122F"/>
    <w:rPr>
      <w:rFonts w:ascii="Arial" w:eastAsia="Times New Roman" w:hAnsi="Arial" w:cs="Arial"/>
      <w:b/>
      <w:bCs/>
      <w:caps/>
      <w:sz w:val="28"/>
      <w:szCs w:val="28"/>
    </w:rPr>
  </w:style>
  <w:style w:type="character" w:customStyle="1" w:styleId="60">
    <w:name w:val="Заголовок 6 Знак"/>
    <w:basedOn w:val="a0"/>
    <w:link w:val="6"/>
    <w:rsid w:val="00BA122F"/>
    <w:rPr>
      <w:rFonts w:ascii="Arial Narrow" w:eastAsia="Times New Roman" w:hAnsi="Arial Narrow" w:cs="Arial Narrow"/>
      <w:b/>
      <w:bCs/>
      <w:sz w:val="24"/>
      <w:szCs w:val="24"/>
    </w:rPr>
  </w:style>
  <w:style w:type="character" w:customStyle="1" w:styleId="80">
    <w:name w:val="Заголовок 8 Знак"/>
    <w:basedOn w:val="a0"/>
    <w:link w:val="8"/>
    <w:rsid w:val="00BA122F"/>
    <w:rPr>
      <w:rFonts w:ascii="Arial" w:eastAsia="Times New Roman" w:hAnsi="Arial" w:cs="Arial"/>
      <w:sz w:val="28"/>
      <w:szCs w:val="28"/>
    </w:rPr>
  </w:style>
  <w:style w:type="character" w:customStyle="1" w:styleId="90">
    <w:name w:val="Заголовок 9 Знак"/>
    <w:basedOn w:val="a0"/>
    <w:link w:val="9"/>
    <w:rsid w:val="00BA122F"/>
    <w:rPr>
      <w:rFonts w:ascii="Arial" w:eastAsia="Times New Roman" w:hAnsi="Arial" w:cs="Arial"/>
      <w:b/>
      <w:bCs/>
      <w:sz w:val="18"/>
      <w:szCs w:val="18"/>
    </w:rPr>
  </w:style>
  <w:style w:type="paragraph" w:styleId="af4">
    <w:name w:val="Body Text"/>
    <w:basedOn w:val="a"/>
    <w:link w:val="af5"/>
    <w:rsid w:val="00BA122F"/>
    <w:pPr>
      <w:spacing w:after="0" w:line="240" w:lineRule="auto"/>
      <w:jc w:val="both"/>
    </w:pPr>
    <w:rPr>
      <w:rFonts w:ascii="Arial" w:eastAsia="Times New Roman" w:hAnsi="Arial" w:cs="Arial"/>
      <w:sz w:val="28"/>
      <w:szCs w:val="28"/>
    </w:rPr>
  </w:style>
  <w:style w:type="character" w:customStyle="1" w:styleId="af5">
    <w:name w:val="Основной текст Знак"/>
    <w:basedOn w:val="a0"/>
    <w:link w:val="af4"/>
    <w:rsid w:val="00BA122F"/>
    <w:rPr>
      <w:rFonts w:ascii="Arial" w:eastAsia="Times New Roman" w:hAnsi="Arial" w:cs="Arial"/>
      <w:sz w:val="28"/>
      <w:szCs w:val="28"/>
    </w:rPr>
  </w:style>
  <w:style w:type="paragraph" w:styleId="af6">
    <w:name w:val="caption"/>
    <w:basedOn w:val="a"/>
    <w:next w:val="a"/>
    <w:qFormat/>
    <w:rsid w:val="00BA122F"/>
    <w:pPr>
      <w:spacing w:after="0" w:line="240" w:lineRule="auto"/>
      <w:jc w:val="both"/>
    </w:pPr>
    <w:rPr>
      <w:rFonts w:ascii="Arial" w:eastAsia="Times New Roman" w:hAnsi="Arial" w:cs="Arial"/>
      <w:sz w:val="28"/>
      <w:szCs w:val="28"/>
    </w:rPr>
  </w:style>
  <w:style w:type="paragraph" w:styleId="31">
    <w:name w:val="Body Text 3"/>
    <w:basedOn w:val="a"/>
    <w:link w:val="32"/>
    <w:rsid w:val="00BA122F"/>
    <w:pPr>
      <w:spacing w:after="0" w:line="240" w:lineRule="auto"/>
    </w:pPr>
    <w:rPr>
      <w:rFonts w:ascii="Arial" w:eastAsia="Times New Roman" w:hAnsi="Arial" w:cs="Arial"/>
      <w:b/>
      <w:bCs/>
      <w:sz w:val="28"/>
      <w:szCs w:val="28"/>
    </w:rPr>
  </w:style>
  <w:style w:type="character" w:customStyle="1" w:styleId="32">
    <w:name w:val="Основной текст 3 Знак"/>
    <w:basedOn w:val="a0"/>
    <w:link w:val="31"/>
    <w:rsid w:val="00BA122F"/>
    <w:rPr>
      <w:rFonts w:ascii="Arial" w:eastAsia="Times New Roman" w:hAnsi="Arial" w:cs="Arial"/>
      <w:b/>
      <w:bCs/>
      <w:sz w:val="28"/>
      <w:szCs w:val="28"/>
    </w:rPr>
  </w:style>
  <w:style w:type="paragraph" w:styleId="24">
    <w:name w:val="Body Text Indent 2"/>
    <w:basedOn w:val="a"/>
    <w:link w:val="25"/>
    <w:rsid w:val="00BA122F"/>
    <w:pPr>
      <w:spacing w:after="0" w:line="240" w:lineRule="auto"/>
      <w:ind w:firstLine="905"/>
    </w:pPr>
    <w:rPr>
      <w:rFonts w:ascii="Arial" w:eastAsia="Times New Roman" w:hAnsi="Arial" w:cs="Arial"/>
      <w:sz w:val="28"/>
      <w:szCs w:val="28"/>
    </w:rPr>
  </w:style>
  <w:style w:type="character" w:customStyle="1" w:styleId="25">
    <w:name w:val="Основной текст с отступом 2 Знак"/>
    <w:basedOn w:val="a0"/>
    <w:link w:val="24"/>
    <w:rsid w:val="00BA122F"/>
    <w:rPr>
      <w:rFonts w:ascii="Arial" w:eastAsia="Times New Roman" w:hAnsi="Arial" w:cs="Arial"/>
      <w:sz w:val="28"/>
      <w:szCs w:val="28"/>
    </w:rPr>
  </w:style>
  <w:style w:type="paragraph" w:styleId="af7">
    <w:name w:val="Plain Text"/>
    <w:aliases w:val="Знак21"/>
    <w:basedOn w:val="a"/>
    <w:link w:val="13"/>
    <w:rsid w:val="00BA122F"/>
    <w:pPr>
      <w:spacing w:after="0" w:line="240" w:lineRule="auto"/>
    </w:pPr>
    <w:rPr>
      <w:rFonts w:ascii="Courier New" w:eastAsia="Times New Roman" w:hAnsi="Courier New" w:cs="Courier New"/>
      <w:sz w:val="20"/>
      <w:szCs w:val="20"/>
    </w:rPr>
  </w:style>
  <w:style w:type="character" w:customStyle="1" w:styleId="af8">
    <w:name w:val="Текст Знак"/>
    <w:aliases w:val="Знак Знак26,Знак21 Знак"/>
    <w:basedOn w:val="a0"/>
    <w:rsid w:val="00BA122F"/>
    <w:rPr>
      <w:rFonts w:ascii="Consolas" w:hAnsi="Consolas" w:cs="Consolas"/>
      <w:sz w:val="21"/>
      <w:szCs w:val="21"/>
    </w:rPr>
  </w:style>
  <w:style w:type="paragraph" w:customStyle="1" w:styleId="txtpril">
    <w:name w:val="_txt_pril"/>
    <w:basedOn w:val="a"/>
    <w:autoRedefine/>
    <w:rsid w:val="00BA122F"/>
    <w:pPr>
      <w:spacing w:after="0" w:line="240" w:lineRule="auto"/>
      <w:jc w:val="both"/>
    </w:pPr>
    <w:rPr>
      <w:rFonts w:ascii="Arial" w:eastAsia="Times New Roman" w:hAnsi="Arial" w:cs="Arial"/>
      <w:i/>
      <w:iCs/>
      <w:sz w:val="24"/>
      <w:szCs w:val="24"/>
    </w:rPr>
  </w:style>
  <w:style w:type="paragraph" w:customStyle="1" w:styleId="af9">
    <w:name w:val="Краткий обратный адрес"/>
    <w:basedOn w:val="a"/>
    <w:rsid w:val="00BA122F"/>
    <w:pPr>
      <w:spacing w:after="0" w:line="240" w:lineRule="auto"/>
    </w:pPr>
    <w:rPr>
      <w:rFonts w:ascii="Arial" w:eastAsia="Times New Roman" w:hAnsi="Arial" w:cs="Arial"/>
      <w:sz w:val="24"/>
      <w:szCs w:val="24"/>
    </w:rPr>
  </w:style>
  <w:style w:type="paragraph" w:customStyle="1" w:styleId="81">
    <w:name w:val="Знак Знак8"/>
    <w:basedOn w:val="a"/>
    <w:rsid w:val="00BA122F"/>
    <w:pPr>
      <w:spacing w:after="0" w:line="240" w:lineRule="auto"/>
    </w:pPr>
    <w:rPr>
      <w:rFonts w:ascii="Verdana" w:eastAsia="Times New Roman" w:hAnsi="Verdana" w:cs="Verdana"/>
      <w:sz w:val="20"/>
      <w:szCs w:val="20"/>
      <w:lang w:val="en-US" w:eastAsia="en-US"/>
    </w:rPr>
  </w:style>
  <w:style w:type="paragraph" w:customStyle="1" w:styleId="71">
    <w:name w:val="Знак Знак7"/>
    <w:basedOn w:val="a"/>
    <w:rsid w:val="00BA122F"/>
    <w:pPr>
      <w:spacing w:after="0" w:line="240" w:lineRule="auto"/>
    </w:pPr>
    <w:rPr>
      <w:rFonts w:ascii="Verdana" w:eastAsia="Times New Roman" w:hAnsi="Verdana" w:cs="Verdana"/>
      <w:sz w:val="20"/>
      <w:szCs w:val="20"/>
      <w:lang w:val="en-US" w:eastAsia="en-US"/>
    </w:rPr>
  </w:style>
  <w:style w:type="paragraph" w:customStyle="1" w:styleId="61">
    <w:name w:val="Знак Знак6"/>
    <w:basedOn w:val="a"/>
    <w:rsid w:val="00BA122F"/>
    <w:pPr>
      <w:spacing w:after="0" w:line="240" w:lineRule="auto"/>
    </w:pPr>
    <w:rPr>
      <w:rFonts w:ascii="Verdana" w:eastAsia="Times New Roman" w:hAnsi="Verdana" w:cs="Verdana"/>
      <w:sz w:val="20"/>
      <w:szCs w:val="20"/>
      <w:lang w:val="en-US" w:eastAsia="en-US"/>
    </w:rPr>
  </w:style>
  <w:style w:type="paragraph" w:customStyle="1" w:styleId="51">
    <w:name w:val="Знак Знак5"/>
    <w:basedOn w:val="a"/>
    <w:rsid w:val="00BA122F"/>
    <w:pPr>
      <w:spacing w:after="0" w:line="240" w:lineRule="auto"/>
    </w:pPr>
    <w:rPr>
      <w:rFonts w:ascii="Verdana" w:eastAsia="Times New Roman" w:hAnsi="Verdana" w:cs="Verdana"/>
      <w:sz w:val="20"/>
      <w:szCs w:val="20"/>
      <w:lang w:val="en-US" w:eastAsia="en-US"/>
    </w:rPr>
  </w:style>
  <w:style w:type="paragraph" w:customStyle="1" w:styleId="41">
    <w:name w:val="Знак Знак4"/>
    <w:basedOn w:val="a"/>
    <w:rsid w:val="00BA122F"/>
    <w:pPr>
      <w:spacing w:after="0" w:line="240" w:lineRule="auto"/>
    </w:pPr>
    <w:rPr>
      <w:rFonts w:ascii="Verdana" w:eastAsia="Times New Roman" w:hAnsi="Verdana" w:cs="Verdana"/>
      <w:sz w:val="20"/>
      <w:szCs w:val="20"/>
      <w:lang w:val="en-US" w:eastAsia="en-US"/>
    </w:rPr>
  </w:style>
  <w:style w:type="paragraph" w:customStyle="1" w:styleId="33">
    <w:name w:val="Знак Знак3"/>
    <w:basedOn w:val="a"/>
    <w:rsid w:val="00BA122F"/>
    <w:pPr>
      <w:spacing w:after="0" w:line="240" w:lineRule="auto"/>
    </w:pPr>
    <w:rPr>
      <w:rFonts w:ascii="Verdana" w:eastAsia="Times New Roman" w:hAnsi="Verdana" w:cs="Verdana"/>
      <w:sz w:val="20"/>
      <w:szCs w:val="20"/>
      <w:lang w:val="en-US" w:eastAsia="en-US"/>
    </w:rPr>
  </w:style>
  <w:style w:type="paragraph" w:customStyle="1" w:styleId="26">
    <w:name w:val="Знак Знак2"/>
    <w:basedOn w:val="a"/>
    <w:rsid w:val="00BA122F"/>
    <w:pPr>
      <w:spacing w:after="0" w:line="240" w:lineRule="auto"/>
    </w:pPr>
    <w:rPr>
      <w:rFonts w:ascii="Verdana" w:eastAsia="Times New Roman" w:hAnsi="Verdana" w:cs="Verdana"/>
      <w:sz w:val="20"/>
      <w:szCs w:val="20"/>
      <w:lang w:val="en-US" w:eastAsia="en-US"/>
    </w:rPr>
  </w:style>
  <w:style w:type="paragraph" w:styleId="HTML">
    <w:name w:val="HTML Preformatted"/>
    <w:basedOn w:val="a"/>
    <w:link w:val="HTML0"/>
    <w:rsid w:val="00BA1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BA122F"/>
    <w:rPr>
      <w:rFonts w:ascii="Courier New" w:eastAsia="Times New Roman" w:hAnsi="Courier New" w:cs="Courier New"/>
      <w:sz w:val="20"/>
      <w:szCs w:val="20"/>
    </w:rPr>
  </w:style>
  <w:style w:type="paragraph" w:customStyle="1" w:styleId="u-1-listauthor">
    <w:name w:val="u-1-listauthor"/>
    <w:basedOn w:val="a"/>
    <w:rsid w:val="00BA122F"/>
    <w:pPr>
      <w:spacing w:before="100" w:beforeAutospacing="1" w:after="100" w:afterAutospacing="1" w:line="240" w:lineRule="auto"/>
    </w:pPr>
    <w:rPr>
      <w:rFonts w:ascii="Arial" w:eastAsia="Times New Roman" w:hAnsi="Arial" w:cs="Arial"/>
      <w:sz w:val="24"/>
      <w:szCs w:val="24"/>
    </w:rPr>
  </w:style>
  <w:style w:type="paragraph" w:customStyle="1" w:styleId="14">
    <w:name w:val="Знак Знак1"/>
    <w:basedOn w:val="a"/>
    <w:rsid w:val="00BA122F"/>
    <w:pPr>
      <w:spacing w:after="0" w:line="240" w:lineRule="auto"/>
    </w:pPr>
    <w:rPr>
      <w:rFonts w:ascii="Verdana" w:eastAsia="Times New Roman" w:hAnsi="Verdana" w:cs="Verdana"/>
      <w:sz w:val="20"/>
      <w:szCs w:val="20"/>
      <w:lang w:val="en-US" w:eastAsia="en-US"/>
    </w:rPr>
  </w:style>
  <w:style w:type="character" w:styleId="afa">
    <w:name w:val="Strong"/>
    <w:qFormat/>
    <w:rsid w:val="00BA122F"/>
    <w:rPr>
      <w:rFonts w:cs="Times New Roman"/>
      <w:b/>
      <w:bCs/>
    </w:rPr>
  </w:style>
  <w:style w:type="paragraph" w:styleId="34">
    <w:name w:val="Body Text Indent 3"/>
    <w:basedOn w:val="a"/>
    <w:link w:val="35"/>
    <w:rsid w:val="00BA122F"/>
    <w:pPr>
      <w:spacing w:after="0" w:line="360" w:lineRule="auto"/>
      <w:ind w:firstLine="905"/>
      <w:jc w:val="both"/>
    </w:pPr>
    <w:rPr>
      <w:rFonts w:ascii="Arial" w:eastAsia="Times New Roman" w:hAnsi="Arial" w:cs="Arial"/>
      <w:sz w:val="24"/>
      <w:szCs w:val="24"/>
    </w:rPr>
  </w:style>
  <w:style w:type="character" w:customStyle="1" w:styleId="35">
    <w:name w:val="Основной текст с отступом 3 Знак"/>
    <w:basedOn w:val="a0"/>
    <w:link w:val="34"/>
    <w:rsid w:val="00BA122F"/>
    <w:rPr>
      <w:rFonts w:ascii="Arial" w:eastAsia="Times New Roman" w:hAnsi="Arial" w:cs="Arial"/>
      <w:sz w:val="24"/>
      <w:szCs w:val="24"/>
    </w:rPr>
  </w:style>
  <w:style w:type="table" w:customStyle="1" w:styleId="15">
    <w:name w:val="Сетка таблицы1"/>
    <w:basedOn w:val="a1"/>
    <w:next w:val="a9"/>
    <w:rsid w:val="00BA122F"/>
    <w:pPr>
      <w:spacing w:after="0" w:line="240" w:lineRule="auto"/>
    </w:pPr>
    <w:rPr>
      <w:rFonts w:ascii="Arial" w:eastAsia="Times New Roman" w:hAnsi="Arial"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First Indent"/>
    <w:basedOn w:val="af4"/>
    <w:link w:val="afc"/>
    <w:rsid w:val="00BA122F"/>
    <w:pPr>
      <w:spacing w:after="120"/>
      <w:ind w:firstLine="210"/>
      <w:jc w:val="left"/>
    </w:pPr>
    <w:rPr>
      <w:sz w:val="24"/>
      <w:szCs w:val="24"/>
    </w:rPr>
  </w:style>
  <w:style w:type="character" w:customStyle="1" w:styleId="afc">
    <w:name w:val="Красная строка Знак"/>
    <w:basedOn w:val="af5"/>
    <w:link w:val="afb"/>
    <w:rsid w:val="00BA122F"/>
    <w:rPr>
      <w:rFonts w:ascii="Arial" w:eastAsia="Times New Roman" w:hAnsi="Arial" w:cs="Arial"/>
      <w:sz w:val="24"/>
      <w:szCs w:val="24"/>
    </w:rPr>
  </w:style>
  <w:style w:type="paragraph" w:styleId="afd">
    <w:name w:val="Body Text Indent"/>
    <w:basedOn w:val="a"/>
    <w:link w:val="afe"/>
    <w:rsid w:val="00BA122F"/>
    <w:pPr>
      <w:widowControl w:val="0"/>
      <w:spacing w:after="120" w:line="240" w:lineRule="auto"/>
      <w:ind w:left="283"/>
    </w:pPr>
    <w:rPr>
      <w:rFonts w:ascii="Arial" w:eastAsia="Times New Roman" w:hAnsi="Arial" w:cs="Arial"/>
      <w:sz w:val="20"/>
      <w:szCs w:val="20"/>
    </w:rPr>
  </w:style>
  <w:style w:type="character" w:customStyle="1" w:styleId="afe">
    <w:name w:val="Основной текст с отступом Знак"/>
    <w:basedOn w:val="a0"/>
    <w:link w:val="afd"/>
    <w:rsid w:val="00BA122F"/>
    <w:rPr>
      <w:rFonts w:ascii="Arial" w:eastAsia="Times New Roman" w:hAnsi="Arial" w:cs="Arial"/>
      <w:sz w:val="20"/>
      <w:szCs w:val="20"/>
    </w:rPr>
  </w:style>
  <w:style w:type="paragraph" w:styleId="27">
    <w:name w:val="Body Text First Indent 2"/>
    <w:basedOn w:val="22"/>
    <w:link w:val="28"/>
    <w:rsid w:val="00BA122F"/>
    <w:pPr>
      <w:spacing w:after="120"/>
      <w:ind w:left="283" w:firstLine="210"/>
      <w:jc w:val="left"/>
    </w:pPr>
    <w:rPr>
      <w:sz w:val="24"/>
      <w:szCs w:val="24"/>
    </w:rPr>
  </w:style>
  <w:style w:type="character" w:customStyle="1" w:styleId="28">
    <w:name w:val="Красная строка 2 Знак"/>
    <w:basedOn w:val="afe"/>
    <w:link w:val="27"/>
    <w:rsid w:val="00BA122F"/>
    <w:rPr>
      <w:rFonts w:ascii="Arial" w:eastAsia="Times New Roman" w:hAnsi="Arial" w:cs="Arial"/>
      <w:sz w:val="24"/>
      <w:szCs w:val="24"/>
    </w:rPr>
  </w:style>
  <w:style w:type="character" w:styleId="aff">
    <w:name w:val="Hyperlink"/>
    <w:rsid w:val="00BA122F"/>
    <w:rPr>
      <w:rFonts w:cs="Times New Roman"/>
      <w:color w:val="0000FF"/>
      <w:u w:val="single"/>
    </w:rPr>
  </w:style>
  <w:style w:type="paragraph" w:customStyle="1" w:styleId="ConsPlusNonformat">
    <w:name w:val="ConsPlusNonformat"/>
    <w:rsid w:val="00BA122F"/>
    <w:pPr>
      <w:widowControl w:val="0"/>
      <w:autoSpaceDE w:val="0"/>
      <w:autoSpaceDN w:val="0"/>
      <w:adjustRightInd w:val="0"/>
      <w:spacing w:after="0" w:line="240" w:lineRule="auto"/>
    </w:pPr>
    <w:rPr>
      <w:rFonts w:ascii="Courier New" w:eastAsia="Times New Roman" w:hAnsi="Courier New" w:cs="Courier New"/>
      <w:sz w:val="20"/>
      <w:szCs w:val="20"/>
    </w:rPr>
  </w:style>
  <w:style w:type="table" w:styleId="16">
    <w:name w:val="Table Classic 1"/>
    <w:basedOn w:val="a1"/>
    <w:rsid w:val="00BA122F"/>
    <w:pPr>
      <w:spacing w:after="0" w:line="240" w:lineRule="auto"/>
    </w:pPr>
    <w:rPr>
      <w:rFonts w:ascii="Arial" w:eastAsia="Times New Roman" w:hAnsi="Arial" w:cs="Arial"/>
      <w:sz w:val="20"/>
      <w:szCs w:val="20"/>
    </w:rPr>
    <w:tblPr>
      <w:tblInd w:w="0" w:type="nil"/>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7">
    <w:name w:val="Стиль таблицы1"/>
    <w:rsid w:val="00BA122F"/>
    <w:pPr>
      <w:spacing w:after="0" w:line="240" w:lineRule="auto"/>
    </w:pPr>
    <w:rPr>
      <w:rFonts w:ascii="Arial" w:eastAsia="Times New Roman" w:hAnsi="Arial" w:cs="Arial"/>
      <w:sz w:val="20"/>
      <w:szCs w:val="20"/>
    </w:rPr>
    <w:tblPr>
      <w:tblCellMar>
        <w:top w:w="0" w:type="dxa"/>
        <w:left w:w="108" w:type="dxa"/>
        <w:bottom w:w="0" w:type="dxa"/>
        <w:right w:w="108" w:type="dxa"/>
      </w:tblCellMar>
    </w:tblPr>
  </w:style>
  <w:style w:type="paragraph" w:styleId="29">
    <w:name w:val="List 2"/>
    <w:basedOn w:val="a"/>
    <w:rsid w:val="00BA122F"/>
    <w:pPr>
      <w:spacing w:after="0" w:line="240" w:lineRule="auto"/>
      <w:ind w:left="566" w:hanging="283"/>
    </w:pPr>
    <w:rPr>
      <w:rFonts w:ascii="Arial" w:eastAsia="Times New Roman" w:hAnsi="Arial" w:cs="Arial"/>
      <w:sz w:val="24"/>
      <w:szCs w:val="24"/>
    </w:rPr>
  </w:style>
  <w:style w:type="paragraph" w:styleId="36">
    <w:name w:val="List 3"/>
    <w:basedOn w:val="a"/>
    <w:rsid w:val="00BA122F"/>
    <w:pPr>
      <w:spacing w:after="0" w:line="240" w:lineRule="auto"/>
      <w:ind w:left="849" w:hanging="283"/>
    </w:pPr>
    <w:rPr>
      <w:rFonts w:ascii="Arial" w:eastAsia="Times New Roman" w:hAnsi="Arial" w:cs="Arial"/>
      <w:sz w:val="24"/>
      <w:szCs w:val="24"/>
    </w:rPr>
  </w:style>
  <w:style w:type="paragraph" w:styleId="aff0">
    <w:name w:val="List Bullet"/>
    <w:basedOn w:val="a"/>
    <w:autoRedefine/>
    <w:rsid w:val="00BA122F"/>
    <w:pPr>
      <w:tabs>
        <w:tab w:val="num" w:pos="1265"/>
        <w:tab w:val="num" w:pos="1500"/>
        <w:tab w:val="num" w:pos="2525"/>
      </w:tabs>
      <w:spacing w:after="0" w:line="240" w:lineRule="auto"/>
      <w:ind w:firstLine="1140"/>
    </w:pPr>
    <w:rPr>
      <w:rFonts w:ascii="Arial" w:eastAsia="Times New Roman" w:hAnsi="Arial" w:cs="Arial"/>
      <w:sz w:val="24"/>
      <w:szCs w:val="24"/>
    </w:rPr>
  </w:style>
  <w:style w:type="paragraph" w:styleId="2">
    <w:name w:val="List Bullet 2"/>
    <w:basedOn w:val="a"/>
    <w:autoRedefine/>
    <w:rsid w:val="00BA122F"/>
    <w:pPr>
      <w:numPr>
        <w:numId w:val="2"/>
      </w:numPr>
      <w:tabs>
        <w:tab w:val="num" w:pos="435"/>
        <w:tab w:val="num" w:pos="495"/>
        <w:tab w:val="num" w:pos="1265"/>
      </w:tabs>
      <w:spacing w:after="0" w:line="240" w:lineRule="auto"/>
    </w:pPr>
    <w:rPr>
      <w:rFonts w:ascii="Arial" w:eastAsia="Times New Roman" w:hAnsi="Arial" w:cs="Arial"/>
      <w:sz w:val="24"/>
      <w:szCs w:val="24"/>
    </w:rPr>
  </w:style>
  <w:style w:type="paragraph" w:styleId="aff1">
    <w:name w:val="Document Map"/>
    <w:basedOn w:val="a"/>
    <w:link w:val="aff2"/>
    <w:semiHidden/>
    <w:rsid w:val="00BA122F"/>
    <w:pPr>
      <w:shd w:val="clear" w:color="auto" w:fill="000080"/>
      <w:spacing w:after="0" w:line="240" w:lineRule="auto"/>
    </w:pPr>
    <w:rPr>
      <w:rFonts w:ascii="Tahoma" w:eastAsia="Times New Roman" w:hAnsi="Tahoma" w:cs="Tahoma"/>
      <w:sz w:val="20"/>
      <w:szCs w:val="20"/>
    </w:rPr>
  </w:style>
  <w:style w:type="character" w:customStyle="1" w:styleId="aff2">
    <w:name w:val="Схема документа Знак"/>
    <w:basedOn w:val="a0"/>
    <w:link w:val="aff1"/>
    <w:semiHidden/>
    <w:rsid w:val="00BA122F"/>
    <w:rPr>
      <w:rFonts w:ascii="Tahoma" w:eastAsia="Times New Roman" w:hAnsi="Tahoma" w:cs="Tahoma"/>
      <w:sz w:val="20"/>
      <w:szCs w:val="20"/>
      <w:shd w:val="clear" w:color="auto" w:fill="000080"/>
    </w:rPr>
  </w:style>
  <w:style w:type="paragraph" w:customStyle="1" w:styleId="18">
    <w:name w:val="Цитата1"/>
    <w:basedOn w:val="a"/>
    <w:rsid w:val="00BA122F"/>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3">
    <w:name w:val="Таблица"/>
    <w:basedOn w:val="a"/>
    <w:rsid w:val="00BA122F"/>
    <w:pPr>
      <w:spacing w:after="0" w:line="240" w:lineRule="auto"/>
    </w:pPr>
    <w:rPr>
      <w:rFonts w:ascii="Arial" w:eastAsia="Times New Roman" w:hAnsi="Arial" w:cs="Arial"/>
      <w:sz w:val="18"/>
      <w:szCs w:val="18"/>
    </w:rPr>
  </w:style>
  <w:style w:type="paragraph" w:customStyle="1" w:styleId="aff4">
    <w:name w:val="Подчеркнутый"/>
    <w:basedOn w:val="aff3"/>
    <w:rsid w:val="00BA122F"/>
    <w:rPr>
      <w:u w:val="single"/>
    </w:rPr>
  </w:style>
  <w:style w:type="paragraph" w:customStyle="1" w:styleId="ConsPlusTitle">
    <w:name w:val="ConsPlusTitle"/>
    <w:rsid w:val="00BA122F"/>
    <w:pPr>
      <w:widowControl w:val="0"/>
      <w:snapToGrid w:val="0"/>
      <w:spacing w:after="0" w:line="240" w:lineRule="auto"/>
    </w:pPr>
    <w:rPr>
      <w:rFonts w:ascii="Arial" w:eastAsia="Times New Roman" w:hAnsi="Arial" w:cs="Arial"/>
      <w:b/>
      <w:bCs/>
      <w:sz w:val="16"/>
      <w:szCs w:val="16"/>
    </w:rPr>
  </w:style>
  <w:style w:type="paragraph" w:styleId="aff5">
    <w:name w:val="Subtitle"/>
    <w:basedOn w:val="a"/>
    <w:link w:val="aff6"/>
    <w:qFormat/>
    <w:rsid w:val="00BA122F"/>
    <w:pPr>
      <w:spacing w:after="0" w:line="240" w:lineRule="auto"/>
      <w:ind w:firstLine="6804"/>
      <w:jc w:val="center"/>
    </w:pPr>
    <w:rPr>
      <w:rFonts w:ascii="Arial" w:eastAsia="Times New Roman" w:hAnsi="Arial" w:cs="Arial"/>
      <w:b/>
      <w:bCs/>
      <w:color w:val="FF0000"/>
      <w:sz w:val="18"/>
      <w:szCs w:val="18"/>
    </w:rPr>
  </w:style>
  <w:style w:type="character" w:customStyle="1" w:styleId="aff6">
    <w:name w:val="Подзаголовок Знак"/>
    <w:basedOn w:val="a0"/>
    <w:link w:val="aff5"/>
    <w:rsid w:val="00BA122F"/>
    <w:rPr>
      <w:rFonts w:ascii="Arial" w:eastAsia="Times New Roman" w:hAnsi="Arial" w:cs="Arial"/>
      <w:b/>
      <w:bCs/>
      <w:color w:val="FF0000"/>
      <w:sz w:val="18"/>
      <w:szCs w:val="18"/>
    </w:rPr>
  </w:style>
  <w:style w:type="paragraph" w:customStyle="1" w:styleId="r">
    <w:name w:val="r"/>
    <w:basedOn w:val="a"/>
    <w:rsid w:val="00BA122F"/>
    <w:pPr>
      <w:spacing w:after="0" w:line="240" w:lineRule="auto"/>
      <w:jc w:val="right"/>
    </w:pPr>
    <w:rPr>
      <w:rFonts w:ascii="Arial" w:eastAsia="Times New Roman" w:hAnsi="Arial" w:cs="Arial"/>
      <w:color w:val="000000"/>
      <w:sz w:val="24"/>
      <w:szCs w:val="24"/>
    </w:rPr>
  </w:style>
  <w:style w:type="paragraph" w:customStyle="1" w:styleId="Default">
    <w:name w:val="Default"/>
    <w:rsid w:val="00BA122F"/>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19">
    <w:name w:val="заголовок 1"/>
    <w:basedOn w:val="a"/>
    <w:next w:val="a"/>
    <w:rsid w:val="00BA122F"/>
    <w:pPr>
      <w:keepNext/>
      <w:autoSpaceDE w:val="0"/>
      <w:autoSpaceDN w:val="0"/>
      <w:spacing w:after="0" w:line="240" w:lineRule="auto"/>
      <w:jc w:val="center"/>
      <w:outlineLvl w:val="0"/>
    </w:pPr>
    <w:rPr>
      <w:rFonts w:ascii="Arial" w:eastAsia="Times New Roman" w:hAnsi="Arial" w:cs="Arial"/>
      <w:sz w:val="28"/>
      <w:szCs w:val="28"/>
    </w:rPr>
  </w:style>
  <w:style w:type="paragraph" w:customStyle="1" w:styleId="82">
    <w:name w:val="заголовок 8"/>
    <w:basedOn w:val="a"/>
    <w:next w:val="a"/>
    <w:rsid w:val="00BA122F"/>
    <w:pPr>
      <w:keepNext/>
      <w:autoSpaceDE w:val="0"/>
      <w:autoSpaceDN w:val="0"/>
      <w:spacing w:after="0" w:line="240" w:lineRule="auto"/>
      <w:outlineLvl w:val="7"/>
    </w:pPr>
    <w:rPr>
      <w:rFonts w:ascii="MS Sans Serif" w:eastAsia="Times New Roman" w:hAnsi="MS Sans Serif" w:cs="MS Sans Serif"/>
      <w:sz w:val="24"/>
      <w:szCs w:val="24"/>
    </w:rPr>
  </w:style>
  <w:style w:type="paragraph" w:styleId="aff7">
    <w:name w:val="Normal (Web)"/>
    <w:basedOn w:val="a"/>
    <w:rsid w:val="00BA122F"/>
    <w:pPr>
      <w:spacing w:before="100" w:beforeAutospacing="1" w:after="100" w:afterAutospacing="1" w:line="240" w:lineRule="auto"/>
    </w:pPr>
    <w:rPr>
      <w:rFonts w:ascii="Arial" w:eastAsia="Times New Roman" w:hAnsi="Arial" w:cs="Arial"/>
      <w:sz w:val="24"/>
      <w:szCs w:val="24"/>
    </w:rPr>
  </w:style>
  <w:style w:type="paragraph" w:styleId="aff8">
    <w:name w:val="Block Text"/>
    <w:basedOn w:val="a"/>
    <w:rsid w:val="00BA122F"/>
    <w:pPr>
      <w:spacing w:after="0" w:line="240" w:lineRule="auto"/>
      <w:ind w:left="113" w:right="113"/>
    </w:pPr>
    <w:rPr>
      <w:rFonts w:ascii="Arial" w:eastAsia="Times New Roman" w:hAnsi="Arial" w:cs="Arial"/>
      <w:sz w:val="18"/>
      <w:szCs w:val="18"/>
    </w:rPr>
  </w:style>
  <w:style w:type="paragraph" w:customStyle="1" w:styleId="u">
    <w:name w:val="u"/>
    <w:basedOn w:val="a"/>
    <w:rsid w:val="00BA122F"/>
    <w:pPr>
      <w:spacing w:after="0" w:line="240" w:lineRule="auto"/>
      <w:ind w:firstLine="539"/>
      <w:jc w:val="both"/>
    </w:pPr>
    <w:rPr>
      <w:rFonts w:ascii="Arial" w:eastAsia="Times New Roman" w:hAnsi="Arial" w:cs="Arial"/>
      <w:color w:val="000000"/>
      <w:sz w:val="18"/>
      <w:szCs w:val="18"/>
    </w:rPr>
  </w:style>
  <w:style w:type="character" w:styleId="aff9">
    <w:name w:val="FollowedHyperlink"/>
    <w:rsid w:val="00BA122F"/>
    <w:rPr>
      <w:rFonts w:cs="Times New Roman"/>
      <w:color w:val="800080"/>
      <w:u w:val="single"/>
    </w:rPr>
  </w:style>
  <w:style w:type="character" w:customStyle="1" w:styleId="13">
    <w:name w:val="Текст Знак1"/>
    <w:aliases w:val="Знак21 Знак1"/>
    <w:link w:val="af7"/>
    <w:locked/>
    <w:rsid w:val="00BA122F"/>
    <w:rPr>
      <w:rFonts w:ascii="Courier New" w:eastAsia="Times New Roman" w:hAnsi="Courier New" w:cs="Courier New"/>
      <w:sz w:val="20"/>
      <w:szCs w:val="20"/>
    </w:rPr>
  </w:style>
  <w:style w:type="paragraph" w:customStyle="1" w:styleId="FR1">
    <w:name w:val="FR1"/>
    <w:rsid w:val="00BA122F"/>
    <w:pPr>
      <w:widowControl w:val="0"/>
      <w:autoSpaceDE w:val="0"/>
      <w:autoSpaceDN w:val="0"/>
      <w:adjustRightInd w:val="0"/>
      <w:spacing w:after="0" w:line="440" w:lineRule="auto"/>
      <w:ind w:left="480" w:right="400"/>
      <w:jc w:val="center"/>
    </w:pPr>
    <w:rPr>
      <w:rFonts w:ascii="Arial" w:eastAsia="Times New Roman" w:hAnsi="Arial" w:cs="Arial"/>
      <w:noProof/>
      <w:sz w:val="12"/>
      <w:szCs w:val="12"/>
    </w:rPr>
  </w:style>
  <w:style w:type="paragraph" w:customStyle="1" w:styleId="affa">
    <w:name w:val="......."/>
    <w:basedOn w:val="Default"/>
    <w:next w:val="Default"/>
    <w:rsid w:val="00BA122F"/>
    <w:rPr>
      <w:color w:val="auto"/>
    </w:rPr>
  </w:style>
  <w:style w:type="paragraph" w:customStyle="1" w:styleId="Style27">
    <w:name w:val="Style27"/>
    <w:basedOn w:val="a"/>
    <w:rsid w:val="00BA122F"/>
    <w:pPr>
      <w:widowControl w:val="0"/>
      <w:autoSpaceDE w:val="0"/>
      <w:autoSpaceDN w:val="0"/>
      <w:adjustRightInd w:val="0"/>
      <w:spacing w:after="0" w:line="322" w:lineRule="exact"/>
    </w:pPr>
    <w:rPr>
      <w:rFonts w:ascii="Arial" w:eastAsia="Times New Roman" w:hAnsi="Arial" w:cs="Arial"/>
      <w:sz w:val="24"/>
      <w:szCs w:val="24"/>
    </w:rPr>
  </w:style>
  <w:style w:type="paragraph" w:customStyle="1" w:styleId="Style98">
    <w:name w:val="Style98"/>
    <w:basedOn w:val="a"/>
    <w:rsid w:val="00BA122F"/>
    <w:pPr>
      <w:widowControl w:val="0"/>
      <w:autoSpaceDE w:val="0"/>
      <w:autoSpaceDN w:val="0"/>
      <w:adjustRightInd w:val="0"/>
      <w:spacing w:after="0" w:line="322" w:lineRule="exact"/>
    </w:pPr>
    <w:rPr>
      <w:rFonts w:ascii="Arial" w:eastAsia="Times New Roman" w:hAnsi="Arial" w:cs="Arial"/>
      <w:sz w:val="24"/>
      <w:szCs w:val="24"/>
    </w:rPr>
  </w:style>
  <w:style w:type="paragraph" w:customStyle="1" w:styleId="Style109">
    <w:name w:val="Style109"/>
    <w:basedOn w:val="a"/>
    <w:rsid w:val="00BA122F"/>
    <w:pPr>
      <w:widowControl w:val="0"/>
      <w:autoSpaceDE w:val="0"/>
      <w:autoSpaceDN w:val="0"/>
      <w:adjustRightInd w:val="0"/>
      <w:spacing w:after="0" w:line="322" w:lineRule="exact"/>
    </w:pPr>
    <w:rPr>
      <w:rFonts w:ascii="Arial" w:eastAsia="Times New Roman" w:hAnsi="Arial" w:cs="Arial"/>
      <w:sz w:val="24"/>
      <w:szCs w:val="24"/>
    </w:rPr>
  </w:style>
  <w:style w:type="character" w:customStyle="1" w:styleId="FontStyle138">
    <w:name w:val="Font Style138"/>
    <w:rsid w:val="00BA122F"/>
    <w:rPr>
      <w:rFonts w:ascii="Times New Roman" w:hAnsi="Times New Roman"/>
      <w:b/>
      <w:sz w:val="26"/>
    </w:rPr>
  </w:style>
  <w:style w:type="paragraph" w:customStyle="1" w:styleId="Style56">
    <w:name w:val="Style56"/>
    <w:basedOn w:val="a"/>
    <w:rsid w:val="00BA122F"/>
    <w:pPr>
      <w:widowControl w:val="0"/>
      <w:autoSpaceDE w:val="0"/>
      <w:autoSpaceDN w:val="0"/>
      <w:adjustRightInd w:val="0"/>
      <w:spacing w:after="0" w:line="240" w:lineRule="auto"/>
    </w:pPr>
    <w:rPr>
      <w:rFonts w:ascii="Arial" w:eastAsia="Times New Roman" w:hAnsi="Arial" w:cs="Arial"/>
      <w:sz w:val="24"/>
      <w:szCs w:val="24"/>
    </w:rPr>
  </w:style>
  <w:style w:type="table" w:customStyle="1" w:styleId="111">
    <w:name w:val="Классическая таблица 11"/>
    <w:rsid w:val="00BA122F"/>
    <w:pPr>
      <w:spacing w:after="0" w:line="240" w:lineRule="auto"/>
    </w:pPr>
    <w:rPr>
      <w:rFonts w:ascii="Arial" w:eastAsia="Times New Roman" w:hAnsi="Arial" w:cs="Arial"/>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2">
    <w:name w:val="Стиль таблицы11"/>
    <w:rsid w:val="00BA122F"/>
    <w:pPr>
      <w:spacing w:after="0" w:line="240" w:lineRule="auto"/>
    </w:pPr>
    <w:rPr>
      <w:rFonts w:ascii="Arial" w:eastAsia="Times New Roman" w:hAnsi="Arial" w:cs="Arial"/>
      <w:sz w:val="20"/>
      <w:szCs w:val="20"/>
    </w:rPr>
    <w:tblPr>
      <w:tblCellMar>
        <w:top w:w="0" w:type="dxa"/>
        <w:left w:w="108" w:type="dxa"/>
        <w:bottom w:w="0" w:type="dxa"/>
        <w:right w:w="108" w:type="dxa"/>
      </w:tblCellMar>
    </w:tblPr>
  </w:style>
  <w:style w:type="character" w:customStyle="1" w:styleId="1a">
    <w:name w:val="Название1"/>
    <w:rsid w:val="00BA122F"/>
    <w:rPr>
      <w:rFonts w:cs="Times New Roman"/>
    </w:rPr>
  </w:style>
  <w:style w:type="paragraph" w:customStyle="1" w:styleId="ConsPlusCell">
    <w:name w:val="ConsPlusCell"/>
    <w:rsid w:val="00BA122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b">
    <w:name w:val="Заголовок статьи"/>
    <w:basedOn w:val="a"/>
    <w:next w:val="a"/>
    <w:rsid w:val="00BA122F"/>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c">
    <w:name w:val="Цветовое выделение"/>
    <w:rsid w:val="00BA122F"/>
    <w:rPr>
      <w:b/>
      <w:color w:val="000080"/>
    </w:rPr>
  </w:style>
  <w:style w:type="paragraph" w:customStyle="1" w:styleId="affd">
    <w:name w:val="Таблицы (моноширинный)"/>
    <w:basedOn w:val="a"/>
    <w:next w:val="a"/>
    <w:rsid w:val="00BA122F"/>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paragraph" w:customStyle="1" w:styleId="91">
    <w:name w:val="Знак Знак9"/>
    <w:basedOn w:val="a"/>
    <w:rsid w:val="00BA122F"/>
    <w:pPr>
      <w:spacing w:after="0" w:line="240" w:lineRule="auto"/>
    </w:pPr>
    <w:rPr>
      <w:rFonts w:ascii="Verdana" w:eastAsia="Times New Roman" w:hAnsi="Verdana" w:cs="Verdana"/>
      <w:sz w:val="20"/>
      <w:szCs w:val="20"/>
      <w:lang w:val="en-US" w:eastAsia="en-US"/>
    </w:rPr>
  </w:style>
  <w:style w:type="character" w:customStyle="1" w:styleId="PlainTextChar">
    <w:name w:val="Plain Text Char Знак"/>
    <w:rsid w:val="00BA122F"/>
    <w:rPr>
      <w:rFonts w:ascii="Courier New" w:hAnsi="Courier New" w:cs="Courier New"/>
      <w:lang w:val="ru-RU" w:eastAsia="ru-RU"/>
    </w:rPr>
  </w:style>
  <w:style w:type="paragraph" w:customStyle="1" w:styleId="affe">
    <w:name w:val="Знак"/>
    <w:basedOn w:val="a"/>
    <w:rsid w:val="00BA122F"/>
    <w:pPr>
      <w:keepLines/>
      <w:spacing w:after="160" w:line="240" w:lineRule="exact"/>
    </w:pPr>
    <w:rPr>
      <w:rFonts w:ascii="Verdana" w:eastAsia="MS Mincho" w:hAnsi="Verdana" w:cs="Verdana"/>
      <w:sz w:val="20"/>
      <w:szCs w:val="20"/>
      <w:lang w:val="en-US" w:eastAsia="en-US"/>
    </w:rPr>
  </w:style>
  <w:style w:type="character" w:customStyle="1" w:styleId="afff">
    <w:name w:val="Гипертекстовая ссылка"/>
    <w:rsid w:val="00BA122F"/>
    <w:rPr>
      <w:rFonts w:cs="Times New Roman"/>
      <w:b/>
      <w:bCs/>
      <w:color w:val="008000"/>
      <w:sz w:val="20"/>
      <w:szCs w:val="20"/>
      <w:u w:val="single"/>
    </w:rPr>
  </w:style>
  <w:style w:type="paragraph" w:customStyle="1" w:styleId="Heading">
    <w:name w:val="Heading"/>
    <w:rsid w:val="00BA122F"/>
    <w:pPr>
      <w:autoSpaceDE w:val="0"/>
      <w:autoSpaceDN w:val="0"/>
      <w:adjustRightInd w:val="0"/>
      <w:spacing w:after="0" w:line="240" w:lineRule="auto"/>
    </w:pPr>
    <w:rPr>
      <w:rFonts w:ascii="Arial" w:eastAsia="Times New Roman" w:hAnsi="Arial" w:cs="Arial"/>
      <w:b/>
      <w:bCs/>
    </w:rPr>
  </w:style>
  <w:style w:type="character" w:customStyle="1" w:styleId="PlainTextChar0">
    <w:name w:val="Plain Text Char"/>
    <w:locked/>
    <w:rsid w:val="00BA122F"/>
    <w:rPr>
      <w:rFonts w:ascii="Courier New" w:hAnsi="Courier New" w:cs="Courier New"/>
      <w:lang w:val="ru-RU" w:eastAsia="ru-RU"/>
    </w:rPr>
  </w:style>
  <w:style w:type="character" w:customStyle="1" w:styleId="2a">
    <w:name w:val="Знак Знак Знак2"/>
    <w:rsid w:val="00BA122F"/>
    <w:rPr>
      <w:rFonts w:cs="Times New Roman"/>
      <w:sz w:val="28"/>
      <w:szCs w:val="28"/>
    </w:rPr>
  </w:style>
  <w:style w:type="paragraph" w:customStyle="1" w:styleId="2b">
    <w:name w:val="Стиль2"/>
    <w:basedOn w:val="af7"/>
    <w:link w:val="2c"/>
    <w:rsid w:val="00BA122F"/>
    <w:rPr>
      <w:rFonts w:ascii="Times New Roman" w:hAnsi="Times New Roman" w:cs="Times New Roman"/>
      <w:sz w:val="21"/>
      <w:szCs w:val="21"/>
    </w:rPr>
  </w:style>
  <w:style w:type="character" w:customStyle="1" w:styleId="2c">
    <w:name w:val="Стиль2 Знак"/>
    <w:basedOn w:val="af8"/>
    <w:link w:val="2b"/>
    <w:locked/>
    <w:rsid w:val="00BA122F"/>
    <w:rPr>
      <w:rFonts w:ascii="Times New Roman" w:eastAsia="Times New Roman" w:hAnsi="Times New Roman" w:cs="Times New Roman"/>
      <w:sz w:val="21"/>
      <w:szCs w:val="21"/>
    </w:rPr>
  </w:style>
  <w:style w:type="paragraph" w:customStyle="1" w:styleId="1b">
    <w:name w:val="Стиль1"/>
    <w:basedOn w:val="af4"/>
    <w:link w:val="1c"/>
    <w:rsid w:val="00BA122F"/>
    <w:pPr>
      <w:jc w:val="center"/>
    </w:pPr>
    <w:rPr>
      <w:rFonts w:ascii="Times New Roman" w:hAnsi="Times New Roman" w:cs="Times New Roman"/>
      <w:sz w:val="26"/>
      <w:szCs w:val="26"/>
    </w:rPr>
  </w:style>
  <w:style w:type="character" w:customStyle="1" w:styleId="1c">
    <w:name w:val="Стиль1 Знак"/>
    <w:link w:val="1b"/>
    <w:locked/>
    <w:rsid w:val="00BA122F"/>
    <w:rPr>
      <w:rFonts w:ascii="Times New Roman" w:eastAsia="Times New Roman" w:hAnsi="Times New Roman" w:cs="Times New Roman"/>
      <w:sz w:val="26"/>
      <w:szCs w:val="26"/>
    </w:rPr>
  </w:style>
  <w:style w:type="character" w:customStyle="1" w:styleId="230">
    <w:name w:val="Знак Знак23"/>
    <w:rsid w:val="00BA122F"/>
    <w:rPr>
      <w:rFonts w:ascii="Arial" w:hAnsi="Arial" w:cs="Arial"/>
      <w:sz w:val="28"/>
      <w:szCs w:val="28"/>
      <w:lang w:val="x-none" w:eastAsia="ru-RU"/>
    </w:rPr>
  </w:style>
  <w:style w:type="character" w:customStyle="1" w:styleId="220">
    <w:name w:val="Знак Знак22"/>
    <w:rsid w:val="00BA122F"/>
    <w:rPr>
      <w:rFonts w:ascii="Arial Narrow" w:hAnsi="Arial Narrow" w:cs="Arial Narrow"/>
      <w:b/>
      <w:bCs/>
      <w:sz w:val="24"/>
      <w:szCs w:val="24"/>
      <w:lang w:val="x-none" w:eastAsia="ru-RU"/>
    </w:rPr>
  </w:style>
  <w:style w:type="character" w:customStyle="1" w:styleId="140">
    <w:name w:val="Знак Знак14"/>
    <w:rsid w:val="00BA122F"/>
    <w:rPr>
      <w:rFonts w:ascii="Arial" w:hAnsi="Arial" w:cs="Arial"/>
      <w:sz w:val="24"/>
      <w:szCs w:val="24"/>
      <w:lang w:val="x-none" w:eastAsia="ru-RU"/>
    </w:rPr>
  </w:style>
  <w:style w:type="character" w:customStyle="1" w:styleId="210">
    <w:name w:val="Знак Знак21"/>
    <w:rsid w:val="00BA122F"/>
    <w:rPr>
      <w:rFonts w:ascii="Times New Roman" w:hAnsi="Times New Roman" w:cs="Times New Roman"/>
      <w:sz w:val="28"/>
      <w:szCs w:val="28"/>
    </w:rPr>
  </w:style>
  <w:style w:type="character" w:customStyle="1" w:styleId="200">
    <w:name w:val="Знак Знак20"/>
    <w:rsid w:val="00BA122F"/>
    <w:rPr>
      <w:rFonts w:ascii="Times New Roman" w:hAnsi="Times New Roman" w:cs="Times New Roman"/>
      <w:sz w:val="28"/>
      <w:szCs w:val="28"/>
    </w:rPr>
  </w:style>
  <w:style w:type="character" w:customStyle="1" w:styleId="190">
    <w:name w:val="Знак Знак19"/>
    <w:rsid w:val="00BA122F"/>
    <w:rPr>
      <w:rFonts w:ascii="Times New Roman" w:hAnsi="Times New Roman" w:cs="Times New Roman"/>
      <w:b/>
      <w:caps/>
      <w:sz w:val="24"/>
      <w:szCs w:val="24"/>
    </w:rPr>
  </w:style>
  <w:style w:type="character" w:customStyle="1" w:styleId="180">
    <w:name w:val="Знак Знак18"/>
    <w:rsid w:val="00BA122F"/>
    <w:rPr>
      <w:rFonts w:ascii="Arial Narrow" w:hAnsi="Arial Narrow" w:cs="Times New Roman"/>
      <w:b/>
      <w:sz w:val="24"/>
      <w:szCs w:val="24"/>
    </w:rPr>
  </w:style>
  <w:style w:type="character" w:customStyle="1" w:styleId="170">
    <w:name w:val="Знак Знак17"/>
    <w:rsid w:val="00BA122F"/>
    <w:rPr>
      <w:rFonts w:ascii="Times New Roman" w:hAnsi="Times New Roman" w:cs="Times New Roman"/>
      <w:sz w:val="24"/>
      <w:szCs w:val="24"/>
    </w:rPr>
  </w:style>
  <w:style w:type="character" w:customStyle="1" w:styleId="150">
    <w:name w:val="Знак Знак15"/>
    <w:rsid w:val="00BA122F"/>
    <w:rPr>
      <w:rFonts w:ascii="Arial" w:hAnsi="Arial" w:cs="Times New Roman"/>
      <w:b/>
      <w:sz w:val="24"/>
      <w:szCs w:val="24"/>
    </w:rPr>
  </w:style>
  <w:style w:type="character" w:customStyle="1" w:styleId="160">
    <w:name w:val="Знак Знак16"/>
    <w:locked/>
    <w:rsid w:val="00BA122F"/>
    <w:rPr>
      <w:rFonts w:ascii="Times New Roman" w:hAnsi="Times New Roman" w:cs="Times New Roman"/>
      <w:sz w:val="24"/>
      <w:szCs w:val="24"/>
    </w:rPr>
  </w:style>
  <w:style w:type="character" w:customStyle="1" w:styleId="130">
    <w:name w:val="Знак Знак13"/>
    <w:rsid w:val="00BA122F"/>
    <w:rPr>
      <w:rFonts w:ascii="Times New Roman" w:hAnsi="Times New Roman" w:cs="Times New Roman"/>
      <w:sz w:val="28"/>
      <w:szCs w:val="28"/>
    </w:rPr>
  </w:style>
  <w:style w:type="character" w:customStyle="1" w:styleId="120">
    <w:name w:val="Знак Знак12"/>
    <w:rsid w:val="00BA122F"/>
    <w:rPr>
      <w:rFonts w:ascii="Times New Roman" w:hAnsi="Times New Roman" w:cs="Times New Roman"/>
      <w:b/>
      <w:bCs/>
      <w:sz w:val="28"/>
      <w:szCs w:val="28"/>
    </w:rPr>
  </w:style>
  <w:style w:type="character" w:customStyle="1" w:styleId="113">
    <w:name w:val="Знак Знак11"/>
    <w:rsid w:val="00BA122F"/>
    <w:rPr>
      <w:rFonts w:ascii="Times New Roman" w:hAnsi="Times New Roman" w:cs="Times New Roman"/>
      <w:sz w:val="26"/>
      <w:szCs w:val="26"/>
    </w:rPr>
  </w:style>
  <w:style w:type="character" w:customStyle="1" w:styleId="100">
    <w:name w:val="Знак Знак10"/>
    <w:rsid w:val="00BA122F"/>
    <w:rPr>
      <w:rFonts w:ascii="Times New Roman" w:hAnsi="Times New Roman" w:cs="Times New Roman"/>
      <w:b/>
      <w:bCs/>
      <w:sz w:val="24"/>
      <w:szCs w:val="24"/>
    </w:rPr>
  </w:style>
  <w:style w:type="character" w:customStyle="1" w:styleId="92">
    <w:name w:val="Знак Знак92"/>
    <w:rsid w:val="00BA122F"/>
    <w:rPr>
      <w:rFonts w:ascii="Times New Roman" w:hAnsi="Times New Roman" w:cs="Times New Roman"/>
      <w:sz w:val="24"/>
      <w:szCs w:val="24"/>
    </w:rPr>
  </w:style>
  <w:style w:type="paragraph" w:customStyle="1" w:styleId="Normal1">
    <w:name w:val="Normal1"/>
    <w:rsid w:val="00BA122F"/>
    <w:pPr>
      <w:widowControl w:val="0"/>
      <w:spacing w:after="0" w:line="240" w:lineRule="auto"/>
    </w:pPr>
    <w:rPr>
      <w:rFonts w:ascii="Arial" w:eastAsia="Times New Roman" w:hAnsi="Arial" w:cs="Times New Roman"/>
      <w:sz w:val="20"/>
      <w:szCs w:val="20"/>
    </w:rPr>
  </w:style>
  <w:style w:type="character" w:customStyle="1" w:styleId="240">
    <w:name w:val="Знак Знак24"/>
    <w:aliases w:val="Знак21 Знак Знак"/>
    <w:rsid w:val="00BA122F"/>
    <w:rPr>
      <w:rFonts w:ascii="Courier New" w:hAnsi="Courier New" w:cs="Times New Roman"/>
      <w:sz w:val="24"/>
      <w:szCs w:val="24"/>
    </w:rPr>
  </w:style>
  <w:style w:type="character" w:customStyle="1" w:styleId="820">
    <w:name w:val="Знак Знак82"/>
    <w:rsid w:val="00BA122F"/>
    <w:rPr>
      <w:rFonts w:ascii="Times New Roman" w:hAnsi="Times New Roman" w:cs="Times New Roman"/>
      <w:sz w:val="24"/>
      <w:szCs w:val="24"/>
    </w:rPr>
  </w:style>
  <w:style w:type="character" w:customStyle="1" w:styleId="72">
    <w:name w:val="Знак Знак72"/>
    <w:rsid w:val="00BA122F"/>
    <w:rPr>
      <w:rFonts w:ascii="Times New Roman" w:hAnsi="Times New Roman" w:cs="Times New Roman"/>
      <w:b/>
      <w:caps/>
      <w:sz w:val="24"/>
      <w:szCs w:val="24"/>
    </w:rPr>
  </w:style>
  <w:style w:type="character" w:customStyle="1" w:styleId="52">
    <w:name w:val="Знак Знак52"/>
    <w:rsid w:val="00BA122F"/>
    <w:rPr>
      <w:rFonts w:ascii="Times New Roman" w:hAnsi="Times New Roman" w:cs="Times New Roman"/>
      <w:sz w:val="24"/>
      <w:szCs w:val="24"/>
    </w:rPr>
  </w:style>
  <w:style w:type="character" w:customStyle="1" w:styleId="DefaultParagraphFont1">
    <w:name w:val="Default Paragraph Font1"/>
    <w:rsid w:val="00BA122F"/>
  </w:style>
  <w:style w:type="paragraph" w:customStyle="1" w:styleId="xl82">
    <w:name w:val="xl82"/>
    <w:basedOn w:val="a"/>
    <w:rsid w:val="00BA122F"/>
    <w:pPr>
      <w:pBdr>
        <w:bottom w:val="single" w:sz="4" w:space="0" w:color="auto"/>
      </w:pBdr>
      <w:spacing w:before="100" w:after="100" w:line="240" w:lineRule="auto"/>
    </w:pPr>
    <w:rPr>
      <w:rFonts w:ascii="Times New Roman" w:eastAsia="Times New Roman" w:hAnsi="Times New Roman" w:cs="Times New Roman"/>
      <w:color w:val="0000FF"/>
      <w:sz w:val="24"/>
      <w:szCs w:val="24"/>
    </w:rPr>
  </w:style>
  <w:style w:type="paragraph" w:customStyle="1" w:styleId="xl86">
    <w:name w:val="xl86"/>
    <w:basedOn w:val="a"/>
    <w:rsid w:val="00BA122F"/>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rPr>
  </w:style>
  <w:style w:type="paragraph" w:customStyle="1" w:styleId="xl81">
    <w:name w:val="xl81"/>
    <w:basedOn w:val="a"/>
    <w:rsid w:val="00BA122F"/>
    <w:pPr>
      <w:pBdr>
        <w:left w:val="single" w:sz="4" w:space="0" w:color="auto"/>
      </w:pBdr>
      <w:spacing w:before="100" w:after="100" w:line="240" w:lineRule="auto"/>
      <w:textAlignment w:val="top"/>
    </w:pPr>
    <w:rPr>
      <w:rFonts w:ascii="Arial" w:eastAsia="Times New Roman" w:hAnsi="Arial" w:cs="Times New Roman"/>
      <w:color w:val="000000"/>
      <w:sz w:val="24"/>
      <w:szCs w:val="24"/>
    </w:rPr>
  </w:style>
  <w:style w:type="paragraph" w:customStyle="1" w:styleId="xl85">
    <w:name w:val="xl85"/>
    <w:basedOn w:val="a"/>
    <w:rsid w:val="00BA122F"/>
    <w:pPr>
      <w:spacing w:before="100" w:after="100" w:line="240" w:lineRule="auto"/>
    </w:pPr>
    <w:rPr>
      <w:rFonts w:ascii="Times New Roman" w:eastAsia="Times New Roman" w:hAnsi="Times New Roman" w:cs="Times New Roman"/>
      <w:color w:val="FF00FF"/>
      <w:sz w:val="24"/>
      <w:szCs w:val="24"/>
    </w:rPr>
  </w:style>
  <w:style w:type="paragraph" w:customStyle="1" w:styleId="xl78">
    <w:name w:val="xl78"/>
    <w:basedOn w:val="a"/>
    <w:rsid w:val="00BA122F"/>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rPr>
  </w:style>
  <w:style w:type="paragraph" w:customStyle="1" w:styleId="ConsNonformat">
    <w:name w:val="ConsNonformat"/>
    <w:rsid w:val="00BA122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114">
    <w:name w:val="Знак11"/>
    <w:rsid w:val="00BA122F"/>
    <w:rPr>
      <w:rFonts w:ascii="Calibri" w:hAnsi="Calibri" w:cs="Times New Roman"/>
      <w:sz w:val="28"/>
      <w:szCs w:val="28"/>
      <w:lang w:val="ru-RU" w:eastAsia="ru-RU" w:bidi="ar-SA"/>
    </w:rPr>
  </w:style>
  <w:style w:type="character" w:customStyle="1" w:styleId="93">
    <w:name w:val="Знак9"/>
    <w:rsid w:val="00BA122F"/>
    <w:rPr>
      <w:rFonts w:ascii="Calibri" w:hAnsi="Calibri" w:cs="Times New Roman"/>
      <w:sz w:val="24"/>
      <w:szCs w:val="24"/>
      <w:lang w:val="ru-RU" w:eastAsia="ru-RU" w:bidi="ar-SA"/>
    </w:rPr>
  </w:style>
  <w:style w:type="paragraph" w:customStyle="1" w:styleId="1d">
    <w:name w:val="Без интервала1"/>
    <w:rsid w:val="00BA122F"/>
    <w:pPr>
      <w:spacing w:after="0" w:line="240" w:lineRule="auto"/>
    </w:pPr>
    <w:rPr>
      <w:rFonts w:ascii="Calibri" w:eastAsia="Times New Roman" w:hAnsi="Calibri" w:cs="Times New Roman"/>
      <w:lang w:eastAsia="en-US"/>
    </w:rPr>
  </w:style>
  <w:style w:type="paragraph" w:customStyle="1" w:styleId="ConsNormal">
    <w:name w:val="ConsNormal"/>
    <w:rsid w:val="00BA122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37">
    <w:name w:val="Стиль3"/>
    <w:basedOn w:val="a"/>
    <w:link w:val="38"/>
    <w:rsid w:val="00BA122F"/>
    <w:pPr>
      <w:spacing w:after="0" w:line="240" w:lineRule="auto"/>
    </w:pPr>
    <w:rPr>
      <w:rFonts w:ascii="Times New Roman" w:eastAsia="Times New Roman" w:hAnsi="Times New Roman" w:cs="Times New Roman"/>
      <w:sz w:val="26"/>
      <w:szCs w:val="26"/>
    </w:rPr>
  </w:style>
  <w:style w:type="character" w:customStyle="1" w:styleId="38">
    <w:name w:val="Стиль3 Знак"/>
    <w:link w:val="37"/>
    <w:locked/>
    <w:rsid w:val="00BA122F"/>
    <w:rPr>
      <w:rFonts w:ascii="Times New Roman" w:eastAsia="Times New Roman" w:hAnsi="Times New Roman" w:cs="Times New Roman"/>
      <w:sz w:val="26"/>
      <w:szCs w:val="26"/>
    </w:rPr>
  </w:style>
  <w:style w:type="character" w:customStyle="1" w:styleId="1e">
    <w:name w:val="Сильное выделение1"/>
    <w:rsid w:val="00BA122F"/>
    <w:rPr>
      <w:rFonts w:cs="Times New Roman"/>
      <w:b/>
      <w:i/>
      <w:sz w:val="24"/>
      <w:szCs w:val="24"/>
      <w:u w:val="single"/>
    </w:rPr>
  </w:style>
  <w:style w:type="character" w:customStyle="1" w:styleId="222">
    <w:name w:val="Знак Знак222"/>
    <w:rsid w:val="00BA122F"/>
    <w:rPr>
      <w:rFonts w:ascii="Cambria" w:hAnsi="Cambria" w:cs="Times New Roman"/>
      <w:b/>
      <w:bCs/>
      <w:kern w:val="32"/>
      <w:sz w:val="32"/>
      <w:szCs w:val="32"/>
    </w:rPr>
  </w:style>
  <w:style w:type="character" w:customStyle="1" w:styleId="122">
    <w:name w:val="Знак Знак122"/>
    <w:locked/>
    <w:rsid w:val="00BA122F"/>
    <w:rPr>
      <w:rFonts w:cs="Times New Roman"/>
      <w:sz w:val="28"/>
      <w:szCs w:val="28"/>
      <w:lang w:val="ru-RU" w:eastAsia="ru-RU" w:bidi="ar-SA"/>
    </w:rPr>
  </w:style>
  <w:style w:type="character" w:customStyle="1" w:styleId="39">
    <w:name w:val="Знак Знак Знак3"/>
    <w:rsid w:val="00BA122F"/>
    <w:rPr>
      <w:rFonts w:cs="Times New Roman"/>
      <w:sz w:val="24"/>
      <w:szCs w:val="24"/>
      <w:lang w:val="ru-RU" w:eastAsia="ru-RU" w:bidi="ar-SA"/>
    </w:rPr>
  </w:style>
  <w:style w:type="paragraph" w:customStyle="1" w:styleId="1f">
    <w:name w:val="Обычный1"/>
    <w:rsid w:val="00BA122F"/>
    <w:pPr>
      <w:widowControl w:val="0"/>
      <w:spacing w:after="0" w:line="240" w:lineRule="auto"/>
    </w:pPr>
    <w:rPr>
      <w:rFonts w:ascii="Arial" w:eastAsia="Times New Roman" w:hAnsi="Arial" w:cs="Times New Roman"/>
      <w:sz w:val="20"/>
      <w:szCs w:val="20"/>
    </w:rPr>
  </w:style>
  <w:style w:type="character" w:customStyle="1" w:styleId="1f0">
    <w:name w:val="Основной шрифт абзаца1"/>
    <w:rsid w:val="00BA122F"/>
  </w:style>
  <w:style w:type="paragraph" w:customStyle="1" w:styleId="1f1">
    <w:name w:val="Абзац списка1"/>
    <w:basedOn w:val="a"/>
    <w:rsid w:val="00BA122F"/>
    <w:pPr>
      <w:spacing w:after="0" w:line="240" w:lineRule="auto"/>
      <w:ind w:left="720"/>
    </w:pPr>
    <w:rPr>
      <w:rFonts w:ascii="Times New Roman" w:eastAsia="Times New Roman" w:hAnsi="Times New Roman" w:cs="Times New Roman"/>
      <w:sz w:val="24"/>
      <w:szCs w:val="24"/>
    </w:rPr>
  </w:style>
  <w:style w:type="paragraph" w:styleId="1f2">
    <w:name w:val="toc 1"/>
    <w:basedOn w:val="a"/>
    <w:next w:val="a"/>
    <w:autoRedefine/>
    <w:semiHidden/>
    <w:rsid w:val="00BA122F"/>
    <w:pPr>
      <w:spacing w:after="100" w:line="240" w:lineRule="auto"/>
    </w:pPr>
    <w:rPr>
      <w:rFonts w:ascii="Times New Roman" w:eastAsia="Times New Roman" w:hAnsi="Times New Roman" w:cs="Times New Roman"/>
      <w:b/>
      <w:sz w:val="24"/>
      <w:szCs w:val="24"/>
    </w:rPr>
  </w:style>
  <w:style w:type="paragraph" w:styleId="3a">
    <w:name w:val="toc 3"/>
    <w:basedOn w:val="a"/>
    <w:next w:val="a"/>
    <w:autoRedefine/>
    <w:semiHidden/>
    <w:rsid w:val="00BA122F"/>
    <w:pPr>
      <w:tabs>
        <w:tab w:val="right" w:leader="dot" w:pos="9347"/>
      </w:tabs>
      <w:spacing w:after="100" w:line="240" w:lineRule="auto"/>
      <w:ind w:left="480"/>
    </w:pPr>
    <w:rPr>
      <w:rFonts w:ascii="Times New Roman" w:eastAsia="Times New Roman" w:hAnsi="Times New Roman" w:cs="Times New Roman"/>
      <w:b/>
      <w:noProof/>
      <w:sz w:val="24"/>
      <w:szCs w:val="24"/>
    </w:rPr>
  </w:style>
  <w:style w:type="paragraph" w:styleId="2d">
    <w:name w:val="toc 2"/>
    <w:basedOn w:val="a"/>
    <w:next w:val="a"/>
    <w:autoRedefine/>
    <w:semiHidden/>
    <w:rsid w:val="00BA122F"/>
    <w:pPr>
      <w:tabs>
        <w:tab w:val="right" w:leader="dot" w:pos="9347"/>
      </w:tabs>
      <w:spacing w:after="100" w:line="240" w:lineRule="auto"/>
      <w:ind w:left="240"/>
    </w:pPr>
    <w:rPr>
      <w:rFonts w:ascii="Times New Roman" w:eastAsia="Times New Roman" w:hAnsi="Times New Roman" w:cs="Times New Roman"/>
      <w:b/>
      <w:noProof/>
      <w:sz w:val="24"/>
      <w:szCs w:val="24"/>
    </w:rPr>
  </w:style>
  <w:style w:type="paragraph" w:customStyle="1" w:styleId="2e">
    <w:name w:val="Обычный2"/>
    <w:rsid w:val="00BA122F"/>
    <w:pPr>
      <w:widowControl w:val="0"/>
      <w:spacing w:after="0" w:line="240" w:lineRule="auto"/>
    </w:pPr>
    <w:rPr>
      <w:rFonts w:ascii="Arial" w:eastAsia="Times New Roman" w:hAnsi="Arial" w:cs="Times New Roman"/>
      <w:sz w:val="20"/>
      <w:szCs w:val="20"/>
    </w:rPr>
  </w:style>
  <w:style w:type="character" w:customStyle="1" w:styleId="2f">
    <w:name w:val="Основной шрифт абзаца2"/>
    <w:rsid w:val="00BA122F"/>
  </w:style>
  <w:style w:type="paragraph" w:customStyle="1" w:styleId="1f3">
    <w:name w:val="Заголовок оглавления1"/>
    <w:basedOn w:val="1"/>
    <w:next w:val="a"/>
    <w:rsid w:val="00BA122F"/>
    <w:pPr>
      <w:keepLines/>
      <w:spacing w:before="480" w:line="276" w:lineRule="auto"/>
      <w:jc w:val="left"/>
      <w:outlineLvl w:val="9"/>
    </w:pPr>
    <w:rPr>
      <w:rFonts w:ascii="Cambria" w:eastAsia="Times New Roman" w:hAnsi="Cambria"/>
      <w:color w:val="365F91"/>
      <w:sz w:val="28"/>
      <w:szCs w:val="28"/>
      <w:lang w:eastAsia="en-US"/>
    </w:rPr>
  </w:style>
  <w:style w:type="character" w:customStyle="1" w:styleId="afff0">
    <w:name w:val="Знак Знак Знак"/>
    <w:rsid w:val="00BA122F"/>
    <w:rPr>
      <w:rFonts w:cs="Times New Roman"/>
      <w:sz w:val="24"/>
      <w:szCs w:val="24"/>
      <w:lang w:val="ru-RU" w:eastAsia="ru-RU" w:bidi="ar-SA"/>
    </w:rPr>
  </w:style>
  <w:style w:type="character" w:customStyle="1" w:styleId="1f4">
    <w:name w:val="Знак Знак Знак1"/>
    <w:rsid w:val="00BA122F"/>
    <w:rPr>
      <w:rFonts w:cs="Times New Roman"/>
      <w:sz w:val="24"/>
      <w:szCs w:val="24"/>
    </w:rPr>
  </w:style>
  <w:style w:type="character" w:customStyle="1" w:styleId="232">
    <w:name w:val="Знак Знак232"/>
    <w:rsid w:val="00BA122F"/>
    <w:rPr>
      <w:rFonts w:cs="Times New Roman"/>
      <w:sz w:val="28"/>
      <w:szCs w:val="28"/>
      <w:lang w:val="ru-RU" w:eastAsia="ru-RU" w:bidi="ar-SA"/>
    </w:rPr>
  </w:style>
  <w:style w:type="character" w:customStyle="1" w:styleId="1120">
    <w:name w:val="Знак Знак112"/>
    <w:rsid w:val="00BA122F"/>
    <w:rPr>
      <w:rFonts w:cs="Times New Roman"/>
      <w:sz w:val="24"/>
      <w:szCs w:val="24"/>
    </w:rPr>
  </w:style>
  <w:style w:type="paragraph" w:styleId="afff1">
    <w:name w:val="List"/>
    <w:basedOn w:val="a"/>
    <w:rsid w:val="00BA122F"/>
    <w:pPr>
      <w:spacing w:after="0" w:line="240" w:lineRule="auto"/>
      <w:ind w:left="283" w:hanging="283"/>
    </w:pPr>
    <w:rPr>
      <w:rFonts w:ascii="Times New Roman" w:eastAsia="Times New Roman" w:hAnsi="Times New Roman" w:cs="Times New Roman"/>
      <w:sz w:val="24"/>
      <w:szCs w:val="24"/>
    </w:rPr>
  </w:style>
  <w:style w:type="paragraph" w:styleId="2f0">
    <w:name w:val="List Continue 2"/>
    <w:basedOn w:val="a"/>
    <w:rsid w:val="00BA122F"/>
    <w:pPr>
      <w:spacing w:after="120" w:line="240" w:lineRule="auto"/>
      <w:ind w:left="566"/>
    </w:pPr>
    <w:rPr>
      <w:rFonts w:ascii="Times New Roman" w:eastAsia="Times New Roman" w:hAnsi="Times New Roman" w:cs="Times New Roman"/>
      <w:sz w:val="24"/>
      <w:szCs w:val="24"/>
    </w:rPr>
  </w:style>
  <w:style w:type="paragraph" w:customStyle="1" w:styleId="afff2">
    <w:name w:val="Внутренний адрес"/>
    <w:basedOn w:val="a"/>
    <w:rsid w:val="00BA122F"/>
    <w:pPr>
      <w:spacing w:after="0" w:line="240" w:lineRule="auto"/>
    </w:pPr>
    <w:rPr>
      <w:rFonts w:ascii="Times New Roman" w:eastAsia="Times New Roman" w:hAnsi="Times New Roman" w:cs="Times New Roman"/>
      <w:sz w:val="24"/>
      <w:szCs w:val="24"/>
    </w:rPr>
  </w:style>
  <w:style w:type="character" w:customStyle="1" w:styleId="320">
    <w:name w:val="Знак Знак32"/>
    <w:rsid w:val="00BA122F"/>
    <w:rPr>
      <w:rFonts w:ascii="Times New Roman" w:hAnsi="Times New Roman" w:cs="Times New Roman"/>
      <w:sz w:val="24"/>
      <w:szCs w:val="24"/>
    </w:rPr>
  </w:style>
  <w:style w:type="character" w:customStyle="1" w:styleId="270">
    <w:name w:val="Знак Знак27"/>
    <w:rsid w:val="00BA122F"/>
    <w:rPr>
      <w:rFonts w:ascii="Times New Roman" w:hAnsi="Times New Roman" w:cs="Times New Roman"/>
      <w:sz w:val="24"/>
      <w:szCs w:val="24"/>
    </w:rPr>
  </w:style>
  <w:style w:type="paragraph" w:styleId="3b">
    <w:name w:val="List Bullet 3"/>
    <w:basedOn w:val="a"/>
    <w:rsid w:val="00BA122F"/>
    <w:pPr>
      <w:tabs>
        <w:tab w:val="num" w:pos="926"/>
      </w:tabs>
      <w:spacing w:after="0" w:line="240" w:lineRule="auto"/>
      <w:ind w:left="926" w:hanging="360"/>
    </w:pPr>
    <w:rPr>
      <w:rFonts w:ascii="Times New Roman" w:eastAsia="Times New Roman" w:hAnsi="Times New Roman" w:cs="Times New Roman"/>
      <w:sz w:val="24"/>
      <w:szCs w:val="24"/>
    </w:rPr>
  </w:style>
  <w:style w:type="character" w:styleId="afff3">
    <w:name w:val="Emphasis"/>
    <w:qFormat/>
    <w:rsid w:val="00BA122F"/>
    <w:rPr>
      <w:rFonts w:ascii="Calibri" w:hAnsi="Calibri" w:cs="Times New Roman"/>
      <w:b/>
      <w:i/>
      <w:iCs/>
    </w:rPr>
  </w:style>
  <w:style w:type="paragraph" w:customStyle="1" w:styleId="211">
    <w:name w:val="Цитата 21"/>
    <w:basedOn w:val="a"/>
    <w:next w:val="a"/>
    <w:link w:val="2f1"/>
    <w:rsid w:val="00BA122F"/>
    <w:pPr>
      <w:spacing w:after="0" w:line="240" w:lineRule="auto"/>
    </w:pPr>
    <w:rPr>
      <w:rFonts w:ascii="Calibri" w:eastAsia="Times New Roman" w:hAnsi="Calibri" w:cs="Times New Roman"/>
      <w:i/>
      <w:sz w:val="24"/>
      <w:szCs w:val="24"/>
      <w:lang w:val="en-US" w:eastAsia="en-US"/>
    </w:rPr>
  </w:style>
  <w:style w:type="character" w:customStyle="1" w:styleId="2f1">
    <w:name w:val="Цитата 2 Знак"/>
    <w:link w:val="211"/>
    <w:locked/>
    <w:rsid w:val="00BA122F"/>
    <w:rPr>
      <w:rFonts w:ascii="Calibri" w:eastAsia="Times New Roman" w:hAnsi="Calibri" w:cs="Times New Roman"/>
      <w:i/>
      <w:sz w:val="24"/>
      <w:szCs w:val="24"/>
      <w:lang w:val="en-US" w:eastAsia="en-US"/>
    </w:rPr>
  </w:style>
  <w:style w:type="paragraph" w:customStyle="1" w:styleId="1f5">
    <w:name w:val="Выделенная цитата1"/>
    <w:basedOn w:val="a"/>
    <w:next w:val="a"/>
    <w:link w:val="afff4"/>
    <w:rsid w:val="00BA122F"/>
    <w:pPr>
      <w:spacing w:after="0" w:line="240" w:lineRule="auto"/>
      <w:ind w:left="720" w:right="720"/>
    </w:pPr>
    <w:rPr>
      <w:rFonts w:ascii="Calibri" w:eastAsia="Times New Roman" w:hAnsi="Calibri" w:cs="Times New Roman"/>
      <w:b/>
      <w:i/>
      <w:sz w:val="24"/>
      <w:lang w:val="en-US" w:eastAsia="en-US"/>
    </w:rPr>
  </w:style>
  <w:style w:type="character" w:customStyle="1" w:styleId="afff4">
    <w:name w:val="Выделенная цитата Знак"/>
    <w:link w:val="1f5"/>
    <w:locked/>
    <w:rsid w:val="00BA122F"/>
    <w:rPr>
      <w:rFonts w:ascii="Calibri" w:eastAsia="Times New Roman" w:hAnsi="Calibri" w:cs="Times New Roman"/>
      <w:b/>
      <w:i/>
      <w:sz w:val="24"/>
      <w:lang w:val="en-US" w:eastAsia="en-US"/>
    </w:rPr>
  </w:style>
  <w:style w:type="character" w:customStyle="1" w:styleId="1f6">
    <w:name w:val="Слабое выделение1"/>
    <w:rsid w:val="00BA122F"/>
    <w:rPr>
      <w:i/>
      <w:color w:val="5A5A5A"/>
    </w:rPr>
  </w:style>
  <w:style w:type="character" w:customStyle="1" w:styleId="1f7">
    <w:name w:val="Слабая ссылка1"/>
    <w:rsid w:val="00BA122F"/>
    <w:rPr>
      <w:rFonts w:cs="Times New Roman"/>
      <w:sz w:val="24"/>
      <w:szCs w:val="24"/>
      <w:u w:val="single"/>
    </w:rPr>
  </w:style>
  <w:style w:type="character" w:customStyle="1" w:styleId="1f8">
    <w:name w:val="Сильная ссылка1"/>
    <w:rsid w:val="00BA122F"/>
    <w:rPr>
      <w:rFonts w:cs="Times New Roman"/>
      <w:b/>
      <w:sz w:val="24"/>
      <w:u w:val="single"/>
    </w:rPr>
  </w:style>
  <w:style w:type="character" w:customStyle="1" w:styleId="1f9">
    <w:name w:val="Название книги1"/>
    <w:rsid w:val="00BA122F"/>
    <w:rPr>
      <w:rFonts w:ascii="Cambria" w:hAnsi="Cambria" w:cs="Times New Roman"/>
      <w:b/>
      <w:i/>
      <w:sz w:val="24"/>
      <w:szCs w:val="24"/>
    </w:rPr>
  </w:style>
  <w:style w:type="character" w:customStyle="1" w:styleId="2f2">
    <w:name w:val="Знак2"/>
    <w:rsid w:val="00BA122F"/>
    <w:rPr>
      <w:rFonts w:ascii="Courier New" w:hAnsi="Courier New" w:cs="Times New Roman"/>
      <w:sz w:val="24"/>
      <w:szCs w:val="24"/>
      <w:lang w:val="ru-RU" w:eastAsia="ru-RU" w:bidi="ar-SA"/>
    </w:rPr>
  </w:style>
  <w:style w:type="paragraph" w:styleId="afff5">
    <w:name w:val="annotation text"/>
    <w:basedOn w:val="a"/>
    <w:link w:val="afff6"/>
    <w:semiHidden/>
    <w:rsid w:val="00BA122F"/>
    <w:pPr>
      <w:spacing w:after="0" w:line="240" w:lineRule="auto"/>
    </w:pPr>
    <w:rPr>
      <w:rFonts w:ascii="Times New Roman" w:eastAsia="Times New Roman" w:hAnsi="Times New Roman" w:cs="Times New Roman"/>
      <w:lang w:val="en-US"/>
    </w:rPr>
  </w:style>
  <w:style w:type="character" w:customStyle="1" w:styleId="afff6">
    <w:name w:val="Текст примечания Знак"/>
    <w:basedOn w:val="a0"/>
    <w:link w:val="afff5"/>
    <w:semiHidden/>
    <w:rsid w:val="00BA122F"/>
    <w:rPr>
      <w:rFonts w:ascii="Times New Roman" w:eastAsia="Times New Roman" w:hAnsi="Times New Roman" w:cs="Times New Roman"/>
      <w:lang w:val="en-US"/>
    </w:rPr>
  </w:style>
  <w:style w:type="paragraph" w:styleId="afff7">
    <w:name w:val="annotation subject"/>
    <w:basedOn w:val="afff5"/>
    <w:next w:val="afff5"/>
    <w:link w:val="afff8"/>
    <w:semiHidden/>
    <w:rsid w:val="00BA122F"/>
    <w:rPr>
      <w:b/>
      <w:bCs/>
    </w:rPr>
  </w:style>
  <w:style w:type="character" w:customStyle="1" w:styleId="afff8">
    <w:name w:val="Тема примечания Знак"/>
    <w:basedOn w:val="afff6"/>
    <w:link w:val="afff7"/>
    <w:semiHidden/>
    <w:rsid w:val="00BA122F"/>
    <w:rPr>
      <w:rFonts w:ascii="Times New Roman" w:eastAsia="Times New Roman" w:hAnsi="Times New Roman" w:cs="Times New Roman"/>
      <w:b/>
      <w:bCs/>
      <w:lang w:val="en-US"/>
    </w:rPr>
  </w:style>
  <w:style w:type="character" w:customStyle="1" w:styleId="53">
    <w:name w:val="Знак5"/>
    <w:rsid w:val="00BA122F"/>
    <w:rPr>
      <w:rFonts w:ascii="Courier New" w:hAnsi="Courier New" w:cs="Times New Roman"/>
      <w:sz w:val="24"/>
      <w:szCs w:val="24"/>
      <w:lang w:val="en-US" w:eastAsia="ru-RU"/>
    </w:rPr>
  </w:style>
  <w:style w:type="character" w:customStyle="1" w:styleId="221">
    <w:name w:val="Знак Знак221"/>
    <w:locked/>
    <w:rsid w:val="00BA122F"/>
    <w:rPr>
      <w:rFonts w:ascii="Cambria" w:hAnsi="Cambria" w:cs="Times New Roman"/>
      <w:b/>
      <w:bCs/>
      <w:kern w:val="32"/>
      <w:sz w:val="32"/>
      <w:szCs w:val="32"/>
      <w:lang w:val="en-US" w:eastAsia="en-US"/>
    </w:rPr>
  </w:style>
  <w:style w:type="character" w:customStyle="1" w:styleId="94">
    <w:name w:val="Знак Знак Знак9"/>
    <w:rsid w:val="00BA122F"/>
    <w:rPr>
      <w:rFonts w:cs="Times New Roman"/>
      <w:sz w:val="28"/>
      <w:szCs w:val="28"/>
      <w:lang w:val="ru-RU" w:eastAsia="ru-RU" w:bidi="ar-SA"/>
    </w:rPr>
  </w:style>
  <w:style w:type="character" w:customStyle="1" w:styleId="1fa">
    <w:name w:val="Знак Знак Знак Знак1"/>
    <w:rsid w:val="00BA122F"/>
    <w:rPr>
      <w:rFonts w:cs="Times New Roman"/>
      <w:sz w:val="24"/>
      <w:szCs w:val="24"/>
      <w:lang w:val="ru-RU" w:eastAsia="ru-RU" w:bidi="ar-SA"/>
    </w:rPr>
  </w:style>
  <w:style w:type="character" w:customStyle="1" w:styleId="42">
    <w:name w:val="Знак Знак Знак4"/>
    <w:rsid w:val="00BA122F"/>
    <w:rPr>
      <w:rFonts w:cs="Times New Roman"/>
      <w:sz w:val="24"/>
      <w:szCs w:val="24"/>
      <w:lang w:val="ru-RU" w:eastAsia="ru-RU" w:bidi="ar-SA"/>
    </w:rPr>
  </w:style>
  <w:style w:type="table" w:customStyle="1" w:styleId="223">
    <w:name w:val="Сетка таблицы22"/>
    <w:rsid w:val="00BA122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BA122F"/>
    <w:rPr>
      <w:rFonts w:ascii="Times New Roman" w:hAnsi="Times New Roman" w:cs="Times New Roman"/>
      <w:sz w:val="24"/>
      <w:szCs w:val="24"/>
    </w:rPr>
  </w:style>
  <w:style w:type="paragraph" w:customStyle="1" w:styleId="1fb">
    <w:name w:val="Знак1"/>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910">
    <w:name w:val="Знак91"/>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afff9">
    <w:name w:val="Знак Знак Знак Знак"/>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xl64">
    <w:name w:val="xl64"/>
    <w:basedOn w:val="a"/>
    <w:rsid w:val="00BA12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2f3">
    <w:name w:val="Знак Знак Знак2 Знак"/>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212">
    <w:name w:val="Знак Знак Знак2 Знак1"/>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43">
    <w:name w:val="Знак4"/>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161">
    <w:name w:val="Знак16"/>
    <w:basedOn w:val="a"/>
    <w:rsid w:val="00BA122F"/>
    <w:pPr>
      <w:widowControl w:val="0"/>
      <w:adjustRightInd w:val="0"/>
      <w:spacing w:after="0" w:line="360" w:lineRule="atLeast"/>
      <w:jc w:val="both"/>
      <w:textAlignment w:val="baseline"/>
    </w:pPr>
    <w:rPr>
      <w:rFonts w:ascii="Verdana" w:eastAsia="PMingLiU" w:hAnsi="Verdana" w:cs="Verdana"/>
      <w:sz w:val="20"/>
      <w:szCs w:val="20"/>
      <w:lang w:val="en-US" w:eastAsia="en-US"/>
    </w:rPr>
  </w:style>
  <w:style w:type="paragraph" w:customStyle="1" w:styleId="FORMATTEXT">
    <w:name w:val=".FORMATTEXT"/>
    <w:rsid w:val="00BA122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2120">
    <w:name w:val="Знак Знак212"/>
    <w:rsid w:val="00BA122F"/>
    <w:rPr>
      <w:rFonts w:ascii="Arial" w:hAnsi="Arial" w:cs="Arial"/>
      <w:b/>
      <w:bCs/>
      <w:kern w:val="32"/>
      <w:sz w:val="32"/>
      <w:szCs w:val="32"/>
      <w:lang w:val="ru-RU" w:eastAsia="ru-RU" w:bidi="ar-SA"/>
    </w:rPr>
  </w:style>
  <w:style w:type="character" w:customStyle="1" w:styleId="182">
    <w:name w:val="Знак Знак182"/>
    <w:rsid w:val="00BA122F"/>
    <w:rPr>
      <w:rFonts w:ascii="Arial" w:hAnsi="Arial" w:cs="Arial"/>
      <w:b/>
      <w:bCs/>
      <w:i/>
      <w:iCs/>
      <w:sz w:val="28"/>
      <w:szCs w:val="28"/>
      <w:lang w:val="ru-RU" w:eastAsia="ru-RU" w:bidi="ar-SA"/>
    </w:rPr>
  </w:style>
  <w:style w:type="character" w:customStyle="1" w:styleId="152">
    <w:name w:val="Знак Знак152"/>
    <w:rsid w:val="00BA122F"/>
    <w:rPr>
      <w:rFonts w:cs="Times New Roman"/>
      <w:sz w:val="28"/>
      <w:szCs w:val="28"/>
      <w:lang w:val="ru-RU" w:eastAsia="ru-RU" w:bidi="ar-SA"/>
    </w:rPr>
  </w:style>
  <w:style w:type="character" w:customStyle="1" w:styleId="132">
    <w:name w:val="Знак Знак132"/>
    <w:rsid w:val="00BA122F"/>
    <w:rPr>
      <w:rFonts w:cs="Times New Roman"/>
      <w:sz w:val="28"/>
      <w:szCs w:val="28"/>
      <w:lang w:val="ru-RU" w:eastAsia="ru-RU" w:bidi="ar-SA"/>
    </w:rPr>
  </w:style>
  <w:style w:type="character" w:customStyle="1" w:styleId="102">
    <w:name w:val="Знак Знак102"/>
    <w:rsid w:val="00BA122F"/>
    <w:rPr>
      <w:rFonts w:cs="Times New Roman"/>
      <w:sz w:val="24"/>
      <w:szCs w:val="24"/>
      <w:lang w:val="ru-RU" w:eastAsia="ru-RU" w:bidi="ar-SA"/>
    </w:rPr>
  </w:style>
  <w:style w:type="paragraph" w:customStyle="1" w:styleId="BodyTextIndent1">
    <w:name w:val="Body Text Indent1"/>
    <w:basedOn w:val="a"/>
    <w:rsid w:val="00BA122F"/>
    <w:pPr>
      <w:spacing w:after="0" w:line="240" w:lineRule="auto"/>
      <w:ind w:firstLine="905"/>
      <w:jc w:val="both"/>
    </w:pPr>
    <w:rPr>
      <w:rFonts w:ascii="Times New Roman" w:eastAsia="Times New Roman" w:hAnsi="Times New Roman" w:cs="Times New Roman"/>
      <w:sz w:val="28"/>
      <w:szCs w:val="28"/>
    </w:rPr>
  </w:style>
  <w:style w:type="paragraph" w:customStyle="1" w:styleId="2f4">
    <w:name w:val="Знак Знак Знак Знак2"/>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1610">
    <w:name w:val="Знак161"/>
    <w:basedOn w:val="a"/>
    <w:rsid w:val="00BA122F"/>
    <w:pPr>
      <w:widowControl w:val="0"/>
      <w:adjustRightInd w:val="0"/>
      <w:spacing w:after="0" w:line="360" w:lineRule="atLeast"/>
      <w:jc w:val="both"/>
    </w:pPr>
    <w:rPr>
      <w:rFonts w:ascii="Verdana" w:eastAsia="PMingLiU" w:hAnsi="Verdana" w:cs="Verdana"/>
      <w:sz w:val="20"/>
      <w:szCs w:val="20"/>
      <w:lang w:val="en-US" w:eastAsia="en-US"/>
    </w:rPr>
  </w:style>
  <w:style w:type="paragraph" w:customStyle="1" w:styleId="msonormalcxspmiddle">
    <w:name w:val="msonormalcxspmiddle"/>
    <w:basedOn w:val="a"/>
    <w:rsid w:val="00BA122F"/>
    <w:pPr>
      <w:spacing w:before="30" w:after="30" w:line="240" w:lineRule="auto"/>
    </w:pPr>
    <w:rPr>
      <w:rFonts w:ascii="Arial" w:eastAsia="Times New Roman" w:hAnsi="Arial" w:cs="Arial"/>
      <w:color w:val="332E2D"/>
      <w:spacing w:val="2"/>
      <w:sz w:val="24"/>
      <w:szCs w:val="24"/>
    </w:rPr>
  </w:style>
  <w:style w:type="character" w:customStyle="1" w:styleId="142">
    <w:name w:val="Знак Знак142"/>
    <w:rsid w:val="00BA122F"/>
    <w:rPr>
      <w:rFonts w:ascii="Times New Roman" w:hAnsi="Times New Roman" w:cs="Times New Roman"/>
      <w:sz w:val="28"/>
      <w:szCs w:val="28"/>
      <w:lang w:val="x-none" w:eastAsia="ru-RU"/>
    </w:rPr>
  </w:style>
  <w:style w:type="character" w:customStyle="1" w:styleId="310">
    <w:name w:val="Знак Знак Знак31"/>
    <w:rsid w:val="00BA122F"/>
    <w:rPr>
      <w:rFonts w:cs="Times New Roman"/>
      <w:sz w:val="24"/>
      <w:szCs w:val="24"/>
      <w:lang w:val="ru-RU" w:eastAsia="ru-RU" w:bidi="ar-SA"/>
    </w:rPr>
  </w:style>
  <w:style w:type="character" w:customStyle="1" w:styleId="54">
    <w:name w:val="Знак Знак Знак5"/>
    <w:rsid w:val="00BA122F"/>
    <w:rPr>
      <w:rFonts w:cs="Times New Roman"/>
      <w:sz w:val="24"/>
      <w:szCs w:val="24"/>
      <w:lang w:val="ru-RU" w:eastAsia="ru-RU" w:bidi="ar-SA"/>
    </w:rPr>
  </w:style>
  <w:style w:type="character" w:customStyle="1" w:styleId="213">
    <w:name w:val="Знак Знак Знак21"/>
    <w:rsid w:val="00BA122F"/>
    <w:rPr>
      <w:rFonts w:cs="Times New Roman"/>
      <w:sz w:val="28"/>
      <w:szCs w:val="28"/>
    </w:rPr>
  </w:style>
  <w:style w:type="character" w:customStyle="1" w:styleId="115">
    <w:name w:val="Знак Знак Знак11"/>
    <w:rsid w:val="00BA122F"/>
    <w:rPr>
      <w:rFonts w:cs="Times New Roman"/>
      <w:sz w:val="24"/>
      <w:szCs w:val="24"/>
    </w:rPr>
  </w:style>
  <w:style w:type="character" w:customStyle="1" w:styleId="202">
    <w:name w:val="Знак Знак202"/>
    <w:rsid w:val="00BA122F"/>
    <w:rPr>
      <w:rFonts w:cs="Times New Roman"/>
      <w:sz w:val="28"/>
      <w:szCs w:val="28"/>
      <w:lang w:val="ru-RU" w:eastAsia="ru-RU" w:bidi="ar-SA"/>
    </w:rPr>
  </w:style>
  <w:style w:type="character" w:customStyle="1" w:styleId="231">
    <w:name w:val="Знак Знак231"/>
    <w:rsid w:val="00BA122F"/>
    <w:rPr>
      <w:rFonts w:cs="Times New Roman"/>
      <w:sz w:val="28"/>
      <w:szCs w:val="28"/>
      <w:lang w:val="ru-RU" w:eastAsia="ru-RU" w:bidi="ar-SA"/>
    </w:rPr>
  </w:style>
  <w:style w:type="character" w:customStyle="1" w:styleId="192">
    <w:name w:val="Знак Знак192"/>
    <w:rsid w:val="00BA122F"/>
    <w:rPr>
      <w:rFonts w:cs="Times New Roman"/>
      <w:b/>
      <w:bCs/>
      <w:sz w:val="28"/>
      <w:szCs w:val="28"/>
    </w:rPr>
  </w:style>
  <w:style w:type="character" w:customStyle="1" w:styleId="172">
    <w:name w:val="Знак Знак172"/>
    <w:rsid w:val="00BA122F"/>
    <w:rPr>
      <w:rFonts w:cs="Times New Roman"/>
      <w:b/>
      <w:bCs/>
    </w:rPr>
  </w:style>
  <w:style w:type="character" w:customStyle="1" w:styleId="162">
    <w:name w:val="Знак Знак162"/>
    <w:rsid w:val="00BA122F"/>
    <w:rPr>
      <w:rFonts w:cs="Times New Roman"/>
      <w:sz w:val="24"/>
      <w:szCs w:val="24"/>
      <w:lang w:val="ru-RU" w:eastAsia="ru-RU" w:bidi="ar-SA"/>
    </w:rPr>
  </w:style>
  <w:style w:type="character" w:customStyle="1" w:styleId="2110">
    <w:name w:val="Знак Знак211"/>
    <w:rsid w:val="00BA122F"/>
    <w:rPr>
      <w:rFonts w:ascii="Arial" w:hAnsi="Arial" w:cs="Arial"/>
      <w:b/>
      <w:bCs/>
      <w:kern w:val="32"/>
      <w:sz w:val="32"/>
      <w:szCs w:val="32"/>
      <w:lang w:val="ru-RU" w:eastAsia="ru-RU" w:bidi="ar-SA"/>
    </w:rPr>
  </w:style>
  <w:style w:type="character" w:customStyle="1" w:styleId="201">
    <w:name w:val="Знак Знак201"/>
    <w:rsid w:val="00BA122F"/>
    <w:rPr>
      <w:rFonts w:cs="Times New Roman"/>
      <w:sz w:val="28"/>
      <w:szCs w:val="28"/>
      <w:lang w:val="ru-RU" w:eastAsia="ru-RU" w:bidi="ar-SA"/>
    </w:rPr>
  </w:style>
  <w:style w:type="character" w:customStyle="1" w:styleId="181">
    <w:name w:val="Знак Знак181"/>
    <w:rsid w:val="00BA122F"/>
    <w:rPr>
      <w:rFonts w:ascii="Arial" w:hAnsi="Arial" w:cs="Arial"/>
      <w:b/>
      <w:bCs/>
      <w:i/>
      <w:iCs/>
      <w:sz w:val="28"/>
      <w:szCs w:val="28"/>
      <w:lang w:val="ru-RU" w:eastAsia="ru-RU" w:bidi="ar-SA"/>
    </w:rPr>
  </w:style>
  <w:style w:type="character" w:customStyle="1" w:styleId="131">
    <w:name w:val="Знак Знак131"/>
    <w:rsid w:val="00BA122F"/>
    <w:rPr>
      <w:rFonts w:cs="Times New Roman"/>
      <w:sz w:val="28"/>
      <w:szCs w:val="28"/>
      <w:lang w:val="ru-RU" w:eastAsia="ru-RU" w:bidi="ar-SA"/>
    </w:rPr>
  </w:style>
  <w:style w:type="character" w:customStyle="1" w:styleId="101">
    <w:name w:val="Знак Знак101"/>
    <w:rsid w:val="00BA122F"/>
    <w:rPr>
      <w:rFonts w:cs="Times New Roman"/>
      <w:sz w:val="24"/>
      <w:szCs w:val="24"/>
      <w:lang w:val="ru-RU" w:eastAsia="ru-RU" w:bidi="ar-SA"/>
    </w:rPr>
  </w:style>
  <w:style w:type="character" w:customStyle="1" w:styleId="810">
    <w:name w:val="Знак Знак81"/>
    <w:rsid w:val="00BA122F"/>
    <w:rPr>
      <w:rFonts w:ascii="Arial" w:hAnsi="Arial" w:cs="Times New Roman"/>
      <w:b/>
      <w:sz w:val="24"/>
      <w:szCs w:val="24"/>
      <w:lang w:val="ru-RU" w:eastAsia="ru-RU" w:bidi="ar-SA"/>
    </w:rPr>
  </w:style>
  <w:style w:type="character" w:customStyle="1" w:styleId="410">
    <w:name w:val="Знак Знак41"/>
    <w:rsid w:val="00BA122F"/>
    <w:rPr>
      <w:rFonts w:cs="Times New Roman"/>
      <w:sz w:val="28"/>
      <w:szCs w:val="28"/>
      <w:lang w:val="ru-RU" w:eastAsia="ru-RU" w:bidi="ar-SA"/>
    </w:rPr>
  </w:style>
  <w:style w:type="character" w:customStyle="1" w:styleId="311">
    <w:name w:val="Знак Знак31"/>
    <w:rsid w:val="00BA122F"/>
    <w:rPr>
      <w:rFonts w:cs="Times New Roman"/>
      <w:sz w:val="24"/>
      <w:szCs w:val="24"/>
      <w:lang w:val="ru-RU" w:eastAsia="ru-RU" w:bidi="ar-SA"/>
    </w:rPr>
  </w:style>
  <w:style w:type="character" w:customStyle="1" w:styleId="510">
    <w:name w:val="Знак Знак51"/>
    <w:rsid w:val="00BA122F"/>
    <w:rPr>
      <w:rFonts w:cs="Times New Roman"/>
      <w:sz w:val="28"/>
      <w:szCs w:val="28"/>
      <w:lang w:val="ru-RU" w:eastAsia="ru-RU" w:bidi="ar-SA"/>
    </w:rPr>
  </w:style>
  <w:style w:type="character" w:customStyle="1" w:styleId="610">
    <w:name w:val="Знак Знак61"/>
    <w:rsid w:val="00BA122F"/>
    <w:rPr>
      <w:rFonts w:ascii="Arial" w:hAnsi="Arial" w:cs="Arial"/>
      <w:b/>
      <w:bCs/>
      <w:kern w:val="32"/>
      <w:sz w:val="32"/>
      <w:szCs w:val="32"/>
      <w:lang w:val="ru-RU" w:eastAsia="ru-RU" w:bidi="ar-SA"/>
    </w:rPr>
  </w:style>
  <w:style w:type="character" w:customStyle="1" w:styleId="250">
    <w:name w:val="Знак Знак25"/>
    <w:rsid w:val="00BA122F"/>
    <w:rPr>
      <w:rFonts w:cs="Times New Roman"/>
      <w:sz w:val="24"/>
      <w:szCs w:val="24"/>
      <w:lang w:val="ru-RU" w:eastAsia="ru-RU" w:bidi="ar-SA"/>
    </w:rPr>
  </w:style>
  <w:style w:type="character" w:customStyle="1" w:styleId="121">
    <w:name w:val="Знак Знак121"/>
    <w:rsid w:val="00BA122F"/>
    <w:rPr>
      <w:rFonts w:ascii="Times New Roman" w:hAnsi="Times New Roman" w:cs="Times New Roman"/>
      <w:sz w:val="28"/>
      <w:szCs w:val="28"/>
      <w:lang w:val="x-none" w:eastAsia="ru-RU"/>
    </w:rPr>
  </w:style>
  <w:style w:type="character" w:customStyle="1" w:styleId="141">
    <w:name w:val="Знак Знак141"/>
    <w:rsid w:val="00BA122F"/>
    <w:rPr>
      <w:rFonts w:ascii="Times New Roman" w:hAnsi="Times New Roman" w:cs="Times New Roman"/>
      <w:sz w:val="28"/>
      <w:szCs w:val="28"/>
      <w:lang w:val="x-none" w:eastAsia="ru-RU"/>
    </w:rPr>
  </w:style>
  <w:style w:type="character" w:customStyle="1" w:styleId="710">
    <w:name w:val="Знак Знак71"/>
    <w:rsid w:val="00BA122F"/>
    <w:rPr>
      <w:rFonts w:ascii="Courier New" w:hAnsi="Courier New" w:cs="Times New Roman"/>
      <w:sz w:val="24"/>
      <w:szCs w:val="24"/>
      <w:lang w:val="ru-RU" w:eastAsia="ru-RU" w:bidi="ar-SA"/>
    </w:rPr>
  </w:style>
  <w:style w:type="character" w:customStyle="1" w:styleId="1110">
    <w:name w:val="Знак Знак111"/>
    <w:rsid w:val="00BA122F"/>
    <w:rPr>
      <w:rFonts w:cs="Times New Roman"/>
      <w:b/>
      <w:bCs/>
      <w:sz w:val="22"/>
      <w:szCs w:val="22"/>
      <w:lang w:val="ru-RU" w:eastAsia="ru-RU" w:bidi="ar-SA"/>
    </w:rPr>
  </w:style>
  <w:style w:type="character" w:customStyle="1" w:styleId="151">
    <w:name w:val="Знак Знак151"/>
    <w:rsid w:val="00BA122F"/>
    <w:rPr>
      <w:rFonts w:cs="Times New Roman"/>
      <w:sz w:val="28"/>
      <w:szCs w:val="28"/>
      <w:lang w:val="ru-RU" w:eastAsia="ru-RU" w:bidi="ar-SA"/>
    </w:rPr>
  </w:style>
  <w:style w:type="character" w:customStyle="1" w:styleId="191">
    <w:name w:val="Знак Знак191"/>
    <w:rsid w:val="00BA122F"/>
    <w:rPr>
      <w:rFonts w:cs="Times New Roman"/>
      <w:b/>
      <w:bCs/>
      <w:sz w:val="28"/>
      <w:szCs w:val="28"/>
    </w:rPr>
  </w:style>
  <w:style w:type="character" w:customStyle="1" w:styleId="171">
    <w:name w:val="Знак Знак171"/>
    <w:rsid w:val="00BA122F"/>
    <w:rPr>
      <w:rFonts w:cs="Times New Roman"/>
      <w:b/>
      <w:bCs/>
    </w:rPr>
  </w:style>
  <w:style w:type="character" w:customStyle="1" w:styleId="1611">
    <w:name w:val="Знак Знак161"/>
    <w:rsid w:val="00BA122F"/>
    <w:rPr>
      <w:rFonts w:cs="Times New Roman"/>
      <w:sz w:val="24"/>
      <w:szCs w:val="24"/>
      <w:lang w:val="ru-RU" w:eastAsia="ru-RU" w:bidi="ar-SA"/>
    </w:rPr>
  </w:style>
  <w:style w:type="character" w:customStyle="1" w:styleId="911">
    <w:name w:val="Знак Знак91"/>
    <w:rsid w:val="00BA122F"/>
    <w:rPr>
      <w:rFonts w:cs="Times New Roman"/>
      <w:sz w:val="24"/>
      <w:szCs w:val="24"/>
      <w:lang w:val="ru-RU" w:eastAsia="ru-RU" w:bidi="ar-SA"/>
    </w:rPr>
  </w:style>
  <w:style w:type="paragraph" w:customStyle="1" w:styleId="123">
    <w:name w:val="Знак12"/>
    <w:basedOn w:val="a"/>
    <w:rsid w:val="00BA122F"/>
    <w:pPr>
      <w:spacing w:after="0" w:line="240" w:lineRule="auto"/>
    </w:pPr>
    <w:rPr>
      <w:rFonts w:ascii="Verdana" w:eastAsia="Times New Roman" w:hAnsi="Verdana" w:cs="Verdana"/>
      <w:sz w:val="20"/>
      <w:szCs w:val="20"/>
      <w:lang w:val="en-US" w:eastAsia="en-US"/>
    </w:rPr>
  </w:style>
  <w:style w:type="character" w:customStyle="1" w:styleId="251">
    <w:name w:val="Знак Знак251"/>
    <w:rsid w:val="00BA122F"/>
    <w:rPr>
      <w:rFonts w:ascii="Arial" w:hAnsi="Arial" w:cs="Arial"/>
      <w:sz w:val="28"/>
      <w:szCs w:val="28"/>
      <w:lang w:val="x-none" w:eastAsia="ru-RU"/>
    </w:rPr>
  </w:style>
  <w:style w:type="character" w:customStyle="1" w:styleId="62">
    <w:name w:val="Знак Знак62"/>
    <w:semiHidden/>
    <w:rsid w:val="00BA122F"/>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A122F"/>
    <w:pPr>
      <w:spacing w:before="100" w:beforeAutospacing="1" w:after="100" w:afterAutospacing="1" w:line="240" w:lineRule="auto"/>
    </w:pPr>
    <w:rPr>
      <w:rFonts w:ascii="Tahoma" w:eastAsia="Times New Roman" w:hAnsi="Tahoma"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D65441B33396C693AFF292F95402EF5754592A089C625D4111B83CFB9AF22D039AE93906D0070D8vDjB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5F4D5A2373D87BE408EF898FC011F1EB46688300CB6A23E51AF2089A7O3BC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7D4A92EA5CF672816D333E04DF7610CCA0163058F2AA7BF001980324C21866E82B8E03D1873415Fu1Y9D" TargetMode="External"/><Relationship Id="rId5" Type="http://schemas.openxmlformats.org/officeDocument/2006/relationships/settings" Target="settings.xml"/><Relationship Id="rId15" Type="http://schemas.openxmlformats.org/officeDocument/2006/relationships/image" Target="media/image2.wmf"/><Relationship Id="rId10" Type="http://schemas.openxmlformats.org/officeDocument/2006/relationships/hyperlink" Target="consultantplus://offline/ref=D07CD06D514FD475EFED96FE146EB37F09FCD370638D60C841DCA65982m9PE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1C0F05603EB9AE784AFE5258AE3ED3E6B79838DE4D3EF1D8B66350CD73B13B1429F1F3CA88FBC9E937SF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uglova\AppData\Roaming\Microsoft\&#1064;&#1072;&#1073;&#1083;&#1086;&#1085;&#1099;\&#1041;&#1083;&#1072;&#1085;&#1082;%20&#1044;&#1077;&#1087;&#1072;&#1088;&#1090;&#1072;&#1084;&#1077;&#1085;&#1090;&#107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A86E0-3C50-4397-8C07-69742EC6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Template>
  <TotalTime>1</TotalTime>
  <Pages>23</Pages>
  <Words>7013</Words>
  <Characters>39977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Павловна Круглова</dc:creator>
  <cp:lastModifiedBy>Татьяна Павловна Круглова</cp:lastModifiedBy>
  <cp:revision>2</cp:revision>
  <cp:lastPrinted>2015-08-06T04:15:00Z</cp:lastPrinted>
  <dcterms:created xsi:type="dcterms:W3CDTF">2015-09-14T04:42:00Z</dcterms:created>
  <dcterms:modified xsi:type="dcterms:W3CDTF">2015-09-14T04:42:00Z</dcterms:modified>
</cp:coreProperties>
</file>