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0A351F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</w:t>
      </w:r>
      <w:r w:rsidR="00A1370A">
        <w:rPr>
          <w:rFonts w:ascii="PT Astra Serif" w:hAnsi="PT Astra Serif"/>
          <w:b/>
          <w:bCs/>
          <w:kern w:val="36"/>
          <w:sz w:val="28"/>
          <w:szCs w:val="28"/>
        </w:rPr>
        <w:t>23 сентября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 2022 года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  <w:r w:rsidRPr="000A351F">
        <w:rPr>
          <w:rFonts w:ascii="PT Astra Serif" w:hAnsi="PT Astra Serif"/>
          <w:color w:val="000333"/>
          <w:sz w:val="28"/>
          <w:szCs w:val="28"/>
        </w:rPr>
        <w:t xml:space="preserve">Конкурс на </w:t>
      </w:r>
      <w:r w:rsidRPr="000A351F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</w:t>
      </w:r>
      <w:r w:rsidR="00A1370A">
        <w:rPr>
          <w:rFonts w:ascii="PT Astra Serif" w:hAnsi="PT Astra Serif"/>
          <w:sz w:val="28"/>
          <w:szCs w:val="28"/>
        </w:rPr>
        <w:t>председателя</w:t>
      </w:r>
      <w:r w:rsidR="00A74A67" w:rsidRPr="000A351F">
        <w:rPr>
          <w:rFonts w:ascii="PT Astra Serif" w:hAnsi="PT Astra Serif"/>
          <w:sz w:val="28"/>
          <w:szCs w:val="28"/>
        </w:rPr>
        <w:t xml:space="preserve"> комитета </w:t>
      </w:r>
      <w:r w:rsidR="000A351F" w:rsidRPr="000A351F">
        <w:rPr>
          <w:rFonts w:ascii="PT Astra Serif" w:hAnsi="PT Astra Serif"/>
          <w:sz w:val="28"/>
          <w:szCs w:val="28"/>
        </w:rPr>
        <w:t>организационно-кадровой и правовой работы</w:t>
      </w:r>
      <w:r w:rsidR="00CB4CD2" w:rsidRPr="000A351F">
        <w:rPr>
          <w:rFonts w:ascii="PT Astra Serif" w:hAnsi="PT Astra Serif"/>
          <w:color w:val="000333"/>
          <w:sz w:val="28"/>
          <w:szCs w:val="28"/>
        </w:rPr>
        <w:t xml:space="preserve"> Департамента общего образования </w:t>
      </w:r>
      <w:r w:rsidRPr="000A351F">
        <w:rPr>
          <w:rFonts w:ascii="PT Astra Serif" w:hAnsi="PT Astra Serif"/>
          <w:color w:val="000333"/>
          <w:sz w:val="28"/>
          <w:szCs w:val="28"/>
        </w:rPr>
        <w:t>Томской области признан состоявшимся.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B33B33" w:rsidRPr="000A351F" w:rsidRDefault="00B33B33" w:rsidP="00B33B33">
      <w:pPr>
        <w:snapToGrid w:val="0"/>
        <w:spacing w:line="276" w:lineRule="auto"/>
        <w:ind w:firstLine="567"/>
        <w:jc w:val="both"/>
        <w:rPr>
          <w:rFonts w:ascii="PT Astra Serif" w:eastAsia="Calibri" w:hAnsi="PT Astra Serif"/>
          <w:sz w:val="28"/>
          <w:szCs w:val="28"/>
        </w:rPr>
      </w:pPr>
      <w:bookmarkStart w:id="0" w:name="_GoBack"/>
      <w:r w:rsidRPr="000A351F">
        <w:rPr>
          <w:rFonts w:ascii="PT Astra Serif" w:eastAsia="Calibri" w:hAnsi="PT Astra Serif"/>
          <w:sz w:val="28"/>
          <w:szCs w:val="28"/>
        </w:rPr>
        <w:t xml:space="preserve">Победителем конкурса </w:t>
      </w:r>
      <w:proofErr w:type="gramStart"/>
      <w:r w:rsidRPr="000A351F">
        <w:rPr>
          <w:rFonts w:ascii="PT Astra Serif" w:eastAsia="Calibri" w:hAnsi="PT Astra Serif"/>
          <w:sz w:val="28"/>
          <w:szCs w:val="28"/>
        </w:rPr>
        <w:t>признана</w:t>
      </w:r>
      <w:proofErr w:type="gramEnd"/>
      <w:r w:rsidRPr="000A351F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A1370A">
        <w:rPr>
          <w:rFonts w:ascii="PT Astra Serif" w:hAnsi="PT Astra Serif"/>
          <w:sz w:val="28"/>
          <w:szCs w:val="28"/>
        </w:rPr>
        <w:t>Иксанова</w:t>
      </w:r>
      <w:proofErr w:type="spellEnd"/>
      <w:r w:rsidR="00A1370A">
        <w:rPr>
          <w:rFonts w:ascii="PT Astra Serif" w:hAnsi="PT Astra Serif"/>
          <w:sz w:val="28"/>
          <w:szCs w:val="28"/>
        </w:rPr>
        <w:t xml:space="preserve"> Наталия Геннадьевна</w:t>
      </w:r>
      <w:bookmarkEnd w:id="0"/>
      <w:r w:rsidR="00684A8C" w:rsidRPr="000A351F">
        <w:rPr>
          <w:rFonts w:ascii="PT Astra Serif" w:eastAsia="Calibri" w:hAnsi="PT Astra Serif"/>
          <w:sz w:val="28"/>
          <w:szCs w:val="28"/>
        </w:rPr>
        <w:t>.</w:t>
      </w:r>
    </w:p>
    <w:p w:rsidR="00684A8C" w:rsidRPr="000A351F" w:rsidRDefault="00684A8C" w:rsidP="00B33B33">
      <w:pPr>
        <w:snapToGri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512783" w:rsidRPr="000A351F" w:rsidRDefault="00512783" w:rsidP="000A351F">
      <w:pPr>
        <w:jc w:val="both"/>
        <w:rPr>
          <w:rFonts w:ascii="PT Astra Serif" w:hAnsi="PT Astra Serif"/>
          <w:bCs/>
          <w:sz w:val="28"/>
          <w:szCs w:val="28"/>
        </w:rPr>
      </w:pPr>
    </w:p>
    <w:p w:rsidR="00512783" w:rsidRPr="002B6308" w:rsidRDefault="00CB4CD2" w:rsidP="00512783">
      <w:pPr>
        <w:ind w:firstLine="709"/>
        <w:jc w:val="right"/>
        <w:rPr>
          <w:color w:val="000333"/>
          <w:sz w:val="28"/>
          <w:szCs w:val="28"/>
        </w:rPr>
      </w:pPr>
      <w:r w:rsidRPr="000A351F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hyperlink r:id="rId7" w:history="1"/>
    </w:p>
    <w:p w:rsidR="004C33A6" w:rsidRDefault="004C33A6"/>
    <w:p w:rsidR="00CB4CD2" w:rsidRDefault="00CB4CD2"/>
    <w:p w:rsidR="00684A8C" w:rsidRPr="00684A8C" w:rsidRDefault="00684A8C" w:rsidP="00684A8C">
      <w:pPr>
        <w:rPr>
          <w:sz w:val="28"/>
          <w:szCs w:val="28"/>
        </w:rPr>
      </w:pPr>
    </w:p>
    <w:sectPr w:rsidR="00684A8C" w:rsidRPr="00684A8C" w:rsidSect="008A532A">
      <w:pgSz w:w="11906" w:h="16838"/>
      <w:pgMar w:top="141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838" w:rsidRDefault="003D3838" w:rsidP="00B578C3">
      <w:r>
        <w:separator/>
      </w:r>
    </w:p>
  </w:endnote>
  <w:endnote w:type="continuationSeparator" w:id="0">
    <w:p w:rsidR="003D3838" w:rsidRDefault="003D3838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838" w:rsidRDefault="003D3838" w:rsidP="00B578C3">
      <w:r>
        <w:separator/>
      </w:r>
    </w:p>
  </w:footnote>
  <w:footnote w:type="continuationSeparator" w:id="0">
    <w:p w:rsidR="003D3838" w:rsidRDefault="003D3838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0A351F"/>
    <w:rsid w:val="00254B13"/>
    <w:rsid w:val="002813D3"/>
    <w:rsid w:val="00393CE0"/>
    <w:rsid w:val="003D3838"/>
    <w:rsid w:val="00401AD4"/>
    <w:rsid w:val="004222D6"/>
    <w:rsid w:val="00434C5A"/>
    <w:rsid w:val="0046736E"/>
    <w:rsid w:val="004C33A6"/>
    <w:rsid w:val="00512783"/>
    <w:rsid w:val="00684A8C"/>
    <w:rsid w:val="006E187A"/>
    <w:rsid w:val="00732948"/>
    <w:rsid w:val="008501E5"/>
    <w:rsid w:val="00856D3C"/>
    <w:rsid w:val="008A532A"/>
    <w:rsid w:val="00991B1F"/>
    <w:rsid w:val="009B342B"/>
    <w:rsid w:val="00A1370A"/>
    <w:rsid w:val="00A74A67"/>
    <w:rsid w:val="00AB62C8"/>
    <w:rsid w:val="00B33B33"/>
    <w:rsid w:val="00B578C3"/>
    <w:rsid w:val="00CB4CD2"/>
    <w:rsid w:val="00DF54D3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ue-pages.esp.tomsk.gov.ru/categories/5/items/93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19</cp:revision>
  <cp:lastPrinted>2022-09-26T06:21:00Z</cp:lastPrinted>
  <dcterms:created xsi:type="dcterms:W3CDTF">2018-03-21T06:22:00Z</dcterms:created>
  <dcterms:modified xsi:type="dcterms:W3CDTF">2022-09-28T08:24:00Z</dcterms:modified>
</cp:coreProperties>
</file>