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834" w:type="dxa"/>
        <w:tblCellMar>
          <w:left w:w="0" w:type="dxa"/>
          <w:right w:w="0" w:type="dxa"/>
        </w:tblCellMar>
        <w:tblLook w:val="0000"/>
      </w:tblPr>
      <w:tblGrid>
        <w:gridCol w:w="4785"/>
        <w:gridCol w:w="143"/>
        <w:gridCol w:w="4642"/>
        <w:gridCol w:w="886"/>
        <w:gridCol w:w="461"/>
        <w:gridCol w:w="917"/>
      </w:tblGrid>
      <w:tr w:rsidR="00841B05" w:rsidTr="00744E03">
        <w:trPr>
          <w:cantSplit/>
        </w:trPr>
        <w:tc>
          <w:tcPr>
            <w:tcW w:w="10917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05" w:rsidRDefault="00A26828" w:rsidP="00A26828">
            <w:pPr>
              <w:ind w:right="-108"/>
              <w:rPr>
                <w:sz w:val="18"/>
                <w:szCs w:val="18"/>
              </w:rPr>
            </w:pPr>
            <w:r>
              <w:rPr>
                <w:noProof/>
              </w:rPr>
              <w:t xml:space="preserve">                                                                    </w:t>
            </w:r>
            <w:r w:rsidR="0090083D">
              <w:rPr>
                <w:noProof/>
              </w:rPr>
              <w:drawing>
                <wp:inline distT="0" distB="0" distL="0" distR="0">
                  <wp:extent cx="915822" cy="872623"/>
                  <wp:effectExtent l="19050" t="0" r="0" b="0"/>
                  <wp:docPr id="1" name="Рисунок 1" descr="image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image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687" cy="8724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1B05" w:rsidRDefault="00841B05" w:rsidP="00A26828">
            <w:pPr>
              <w:ind w:right="566"/>
              <w:rPr>
                <w:sz w:val="18"/>
                <w:szCs w:val="18"/>
              </w:rPr>
            </w:pPr>
          </w:p>
          <w:p w:rsidR="00841B05" w:rsidRDefault="00A26828" w:rsidP="00A26828">
            <w:pPr>
              <w:pStyle w:val="5"/>
              <w:ind w:right="-533"/>
              <w:jc w:val="left"/>
            </w:pPr>
            <w:r>
              <w:t xml:space="preserve">                                        </w:t>
            </w:r>
            <w:r w:rsidR="00841B05">
              <w:t>Департамент финансов  Томской области</w:t>
            </w:r>
          </w:p>
          <w:p w:rsidR="006D2A80" w:rsidRDefault="006D2A80" w:rsidP="00A26828">
            <w:pPr>
              <w:pStyle w:val="4"/>
              <w:jc w:val="left"/>
              <w:rPr>
                <w:rFonts w:asciiTheme="minorHAnsi" w:hAnsiTheme="minorHAnsi"/>
              </w:rPr>
            </w:pPr>
          </w:p>
          <w:p w:rsidR="00841B05" w:rsidRDefault="00A26828" w:rsidP="00A26828">
            <w:pPr>
              <w:pStyle w:val="4"/>
              <w:ind w:right="-108"/>
              <w:jc w:val="left"/>
            </w:pPr>
            <w:r>
              <w:rPr>
                <w:rFonts w:asciiTheme="minorHAnsi" w:hAnsiTheme="minorHAnsi"/>
              </w:rPr>
              <w:t xml:space="preserve">                                                                           </w:t>
            </w:r>
            <w:r w:rsidR="00841B05">
              <w:t>ПРИКАЗ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1B05" w:rsidRDefault="00841B05">
            <w:r>
              <w:t> </w:t>
            </w:r>
          </w:p>
        </w:tc>
      </w:tr>
      <w:tr w:rsidR="00942AB0" w:rsidRPr="007E2BB4" w:rsidTr="00744E03">
        <w:tblPrEx>
          <w:tblCellMar>
            <w:left w:w="108" w:type="dxa"/>
            <w:right w:w="108" w:type="dxa"/>
          </w:tblCellMar>
        </w:tblPrEx>
        <w:trPr>
          <w:gridAfter w:val="2"/>
          <w:wAfter w:w="1378" w:type="dxa"/>
        </w:trPr>
        <w:tc>
          <w:tcPr>
            <w:tcW w:w="4785" w:type="dxa"/>
          </w:tcPr>
          <w:p w:rsidR="00942AB0" w:rsidRDefault="00942AB0" w:rsidP="009016D3">
            <w:pPr>
              <w:ind w:right="566"/>
              <w:rPr>
                <w:sz w:val="26"/>
              </w:rPr>
            </w:pPr>
            <w:r>
              <w:rPr>
                <w:sz w:val="26"/>
              </w:rPr>
              <w:t>«</w:t>
            </w:r>
            <w:r>
              <w:rPr>
                <w:sz w:val="26"/>
                <w:lang w:val="en-US"/>
              </w:rPr>
              <w:t>___</w:t>
            </w:r>
            <w:r>
              <w:rPr>
                <w:sz w:val="26"/>
              </w:rPr>
              <w:t xml:space="preserve">» </w:t>
            </w:r>
            <w:r>
              <w:rPr>
                <w:sz w:val="26"/>
                <w:u w:val="single"/>
                <w:lang w:val="en-US"/>
              </w:rPr>
              <w:t xml:space="preserve">  </w:t>
            </w:r>
            <w:r w:rsidR="009016D3">
              <w:rPr>
                <w:sz w:val="26"/>
                <w:u w:val="single"/>
              </w:rPr>
              <w:t>декабря</w:t>
            </w:r>
            <w:r>
              <w:rPr>
                <w:sz w:val="26"/>
                <w:u w:val="single"/>
              </w:rPr>
              <w:t xml:space="preserve">  </w:t>
            </w:r>
            <w:r>
              <w:rPr>
                <w:sz w:val="26"/>
              </w:rPr>
              <w:t xml:space="preserve"> 201</w:t>
            </w:r>
            <w:r w:rsidR="00F57191">
              <w:rPr>
                <w:sz w:val="26"/>
              </w:rPr>
              <w:t>5</w:t>
            </w:r>
            <w:r>
              <w:rPr>
                <w:sz w:val="26"/>
              </w:rPr>
              <w:t xml:space="preserve"> г.</w:t>
            </w:r>
          </w:p>
        </w:tc>
        <w:tc>
          <w:tcPr>
            <w:tcW w:w="5671" w:type="dxa"/>
            <w:gridSpan w:val="3"/>
          </w:tcPr>
          <w:p w:rsidR="00942AB0" w:rsidRPr="007E2BB4" w:rsidRDefault="00942AB0" w:rsidP="00942AB0">
            <w:pPr>
              <w:ind w:right="566"/>
              <w:jc w:val="center"/>
              <w:rPr>
                <w:sz w:val="26"/>
                <w:lang w:val="en-US"/>
              </w:rPr>
            </w:pPr>
            <w:r>
              <w:rPr>
                <w:sz w:val="26"/>
              </w:rPr>
              <w:t xml:space="preserve">                                 № </w:t>
            </w:r>
          </w:p>
        </w:tc>
      </w:tr>
      <w:tr w:rsidR="00942AB0" w:rsidTr="00744E03">
        <w:tblPrEx>
          <w:tblCellMar>
            <w:left w:w="108" w:type="dxa"/>
            <w:right w:w="108" w:type="dxa"/>
          </w:tblCellMar>
        </w:tblPrEx>
        <w:trPr>
          <w:gridAfter w:val="3"/>
          <w:wAfter w:w="2264" w:type="dxa"/>
          <w:cantSplit/>
        </w:trPr>
        <w:tc>
          <w:tcPr>
            <w:tcW w:w="9570" w:type="dxa"/>
            <w:gridSpan w:val="3"/>
          </w:tcPr>
          <w:p w:rsidR="00942AB0" w:rsidRDefault="00A26828" w:rsidP="00A26828">
            <w:pPr>
              <w:ind w:right="-994"/>
              <w:rPr>
                <w:sz w:val="26"/>
              </w:rPr>
            </w:pPr>
            <w:r>
              <w:rPr>
                <w:sz w:val="26"/>
              </w:rPr>
              <w:t xml:space="preserve">                                                                    </w:t>
            </w:r>
            <w:r w:rsidR="00942AB0">
              <w:rPr>
                <w:sz w:val="26"/>
              </w:rPr>
              <w:t>г. Томск</w:t>
            </w:r>
          </w:p>
        </w:tc>
      </w:tr>
      <w:tr w:rsidR="00942AB0" w:rsidTr="00744E03">
        <w:tblPrEx>
          <w:tblCellMar>
            <w:left w:w="108" w:type="dxa"/>
            <w:right w:w="108" w:type="dxa"/>
          </w:tblCellMar>
        </w:tblPrEx>
        <w:trPr>
          <w:gridAfter w:val="4"/>
          <w:wAfter w:w="6906" w:type="dxa"/>
          <w:cantSplit/>
          <w:trHeight w:val="126"/>
        </w:trPr>
        <w:tc>
          <w:tcPr>
            <w:tcW w:w="4928" w:type="dxa"/>
            <w:gridSpan w:val="2"/>
          </w:tcPr>
          <w:p w:rsidR="00942AB0" w:rsidRPr="00EB0410" w:rsidRDefault="00942AB0" w:rsidP="004C2D52">
            <w:pPr>
              <w:pStyle w:val="a6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</w:tbl>
    <w:p w:rsidR="00744E03" w:rsidRPr="00A26828" w:rsidRDefault="00A14EEA" w:rsidP="00744E03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A26828">
        <w:rPr>
          <w:sz w:val="26"/>
          <w:szCs w:val="26"/>
        </w:rPr>
        <w:t>О внесении изменени</w:t>
      </w:r>
      <w:r w:rsidR="00A26828">
        <w:rPr>
          <w:sz w:val="26"/>
          <w:szCs w:val="26"/>
        </w:rPr>
        <w:t>й</w:t>
      </w:r>
      <w:r w:rsidRPr="00A26828">
        <w:rPr>
          <w:sz w:val="26"/>
          <w:szCs w:val="26"/>
        </w:rPr>
        <w:t xml:space="preserve"> в приказ Департамента финансов </w:t>
      </w:r>
    </w:p>
    <w:p w:rsidR="00E81E19" w:rsidRPr="00A26828" w:rsidRDefault="00A14EEA" w:rsidP="00744E03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A26828">
        <w:rPr>
          <w:sz w:val="26"/>
          <w:szCs w:val="26"/>
        </w:rPr>
        <w:t xml:space="preserve">Томской области от </w:t>
      </w:r>
      <w:r w:rsidR="00552531">
        <w:rPr>
          <w:sz w:val="26"/>
          <w:szCs w:val="26"/>
        </w:rPr>
        <w:t>29.03.</w:t>
      </w:r>
      <w:r w:rsidR="00A26828">
        <w:rPr>
          <w:sz w:val="26"/>
          <w:szCs w:val="26"/>
        </w:rPr>
        <w:t>2013</w:t>
      </w:r>
      <w:r w:rsidR="0094714D">
        <w:rPr>
          <w:sz w:val="26"/>
          <w:szCs w:val="26"/>
        </w:rPr>
        <w:t xml:space="preserve"> </w:t>
      </w:r>
      <w:r w:rsidRPr="00A26828">
        <w:rPr>
          <w:sz w:val="26"/>
          <w:szCs w:val="26"/>
        </w:rPr>
        <w:t xml:space="preserve">№ </w:t>
      </w:r>
      <w:r w:rsidR="00A26828">
        <w:rPr>
          <w:sz w:val="26"/>
          <w:szCs w:val="26"/>
        </w:rPr>
        <w:t>13</w:t>
      </w:r>
    </w:p>
    <w:p w:rsidR="00744E03" w:rsidRDefault="00744E03" w:rsidP="00EB0410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841B05" w:rsidRPr="004F67E0" w:rsidRDefault="00841B05" w:rsidP="00EB0410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F67E0">
        <w:rPr>
          <w:sz w:val="26"/>
          <w:szCs w:val="26"/>
        </w:rPr>
        <w:t xml:space="preserve">В </w:t>
      </w:r>
      <w:r>
        <w:rPr>
          <w:sz w:val="26"/>
          <w:szCs w:val="26"/>
        </w:rPr>
        <w:t>целях</w:t>
      </w:r>
      <w:r w:rsidR="006B737E">
        <w:rPr>
          <w:sz w:val="26"/>
          <w:szCs w:val="26"/>
        </w:rPr>
        <w:t xml:space="preserve"> </w:t>
      </w:r>
      <w:r w:rsidR="00A26828">
        <w:rPr>
          <w:sz w:val="26"/>
          <w:szCs w:val="26"/>
        </w:rPr>
        <w:t>приведения нормативного правового акта в соответствие с действующим законодательством</w:t>
      </w:r>
    </w:p>
    <w:p w:rsidR="00841B05" w:rsidRDefault="00841B05" w:rsidP="00EB0410">
      <w:pPr>
        <w:pStyle w:val="a4"/>
        <w:ind w:firstLine="567"/>
        <w:rPr>
          <w:sz w:val="26"/>
          <w:szCs w:val="26"/>
        </w:rPr>
      </w:pPr>
      <w:r>
        <w:rPr>
          <w:sz w:val="26"/>
          <w:szCs w:val="26"/>
        </w:rPr>
        <w:t>ПРИКАЗЫВАЮ:</w:t>
      </w:r>
    </w:p>
    <w:p w:rsidR="006B737E" w:rsidRDefault="00544811" w:rsidP="00EB0410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8"/>
        </w:rPr>
        <w:t xml:space="preserve">1. </w:t>
      </w:r>
      <w:r w:rsidR="006B737E" w:rsidRPr="00183F31">
        <w:rPr>
          <w:sz w:val="26"/>
          <w:szCs w:val="28"/>
        </w:rPr>
        <w:t xml:space="preserve">Внести в приказ Департамента финансов Томской области от </w:t>
      </w:r>
      <w:r w:rsidR="00A26828">
        <w:rPr>
          <w:sz w:val="26"/>
          <w:szCs w:val="28"/>
        </w:rPr>
        <w:t>29</w:t>
      </w:r>
      <w:r w:rsidR="00F37DE3">
        <w:rPr>
          <w:sz w:val="26"/>
          <w:szCs w:val="28"/>
        </w:rPr>
        <w:t xml:space="preserve"> марта </w:t>
      </w:r>
      <w:r w:rsidR="00A26828">
        <w:rPr>
          <w:sz w:val="26"/>
          <w:szCs w:val="28"/>
        </w:rPr>
        <w:t>2013</w:t>
      </w:r>
      <w:r w:rsidR="00F37DE3">
        <w:rPr>
          <w:sz w:val="26"/>
          <w:szCs w:val="28"/>
        </w:rPr>
        <w:t xml:space="preserve"> года</w:t>
      </w:r>
      <w:r w:rsidR="00A26828">
        <w:rPr>
          <w:sz w:val="26"/>
          <w:szCs w:val="28"/>
        </w:rPr>
        <w:t xml:space="preserve"> </w:t>
      </w:r>
      <w:r w:rsidR="0094714D">
        <w:rPr>
          <w:sz w:val="26"/>
          <w:szCs w:val="28"/>
        </w:rPr>
        <w:t>№ 13</w:t>
      </w:r>
      <w:r w:rsidR="006B737E" w:rsidRPr="00183F31">
        <w:rPr>
          <w:sz w:val="26"/>
          <w:szCs w:val="28"/>
        </w:rPr>
        <w:t xml:space="preserve"> «</w:t>
      </w:r>
      <w:r w:rsidR="0094714D" w:rsidRPr="0094714D">
        <w:rPr>
          <w:sz w:val="26"/>
          <w:szCs w:val="28"/>
        </w:rPr>
        <w:t>Об утверждении Административного регламента исполнения Департаментом финансов Томской области государственной функции по исполнению судебных актов по обращению взыскания на средства областного бюджета по денежным обязательствам областных государственных казенных учреждений</w:t>
      </w:r>
      <w:r w:rsidR="00183F31">
        <w:rPr>
          <w:sz w:val="26"/>
          <w:szCs w:val="26"/>
        </w:rPr>
        <w:t xml:space="preserve">» </w:t>
      </w:r>
      <w:r w:rsidR="000C59D8" w:rsidRPr="00A108B3">
        <w:rPr>
          <w:sz w:val="26"/>
          <w:szCs w:val="26"/>
        </w:rPr>
        <w:t>(«</w:t>
      </w:r>
      <w:r w:rsidR="0094714D" w:rsidRPr="0094714D">
        <w:rPr>
          <w:sz w:val="26"/>
          <w:szCs w:val="26"/>
        </w:rPr>
        <w:t>Собрание законодательства Томской обл</w:t>
      </w:r>
      <w:r w:rsidR="0094714D">
        <w:rPr>
          <w:sz w:val="26"/>
          <w:szCs w:val="26"/>
        </w:rPr>
        <w:t>асти»</w:t>
      </w:r>
      <w:r w:rsidR="0094714D" w:rsidRPr="0094714D">
        <w:rPr>
          <w:sz w:val="26"/>
          <w:szCs w:val="26"/>
        </w:rPr>
        <w:t>, 29.03.2013, N 3/2(92)</w:t>
      </w:r>
      <w:r w:rsidR="00A108B3" w:rsidRPr="00A108B3">
        <w:rPr>
          <w:sz w:val="26"/>
          <w:szCs w:val="26"/>
        </w:rPr>
        <w:t>)</w:t>
      </w:r>
      <w:r w:rsidR="000C59D8" w:rsidRPr="00A108B3">
        <w:rPr>
          <w:sz w:val="26"/>
          <w:szCs w:val="26"/>
        </w:rPr>
        <w:t xml:space="preserve"> </w:t>
      </w:r>
      <w:r w:rsidR="00183F31" w:rsidRPr="00A108B3">
        <w:rPr>
          <w:sz w:val="26"/>
          <w:szCs w:val="26"/>
        </w:rPr>
        <w:t>следующ</w:t>
      </w:r>
      <w:r w:rsidR="0094714D">
        <w:rPr>
          <w:sz w:val="26"/>
          <w:szCs w:val="26"/>
        </w:rPr>
        <w:t>и</w:t>
      </w:r>
      <w:r w:rsidR="00183F31" w:rsidRPr="00A108B3">
        <w:rPr>
          <w:sz w:val="26"/>
          <w:szCs w:val="26"/>
        </w:rPr>
        <w:t>е изменени</w:t>
      </w:r>
      <w:r w:rsidR="0094714D">
        <w:rPr>
          <w:sz w:val="26"/>
          <w:szCs w:val="26"/>
        </w:rPr>
        <w:t>я</w:t>
      </w:r>
      <w:r w:rsidR="00183F31" w:rsidRPr="00A108B3">
        <w:rPr>
          <w:sz w:val="26"/>
          <w:szCs w:val="26"/>
        </w:rPr>
        <w:t>:</w:t>
      </w:r>
    </w:p>
    <w:p w:rsidR="007C0021" w:rsidRDefault="007C0021" w:rsidP="00EB0410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в А</w:t>
      </w:r>
      <w:r w:rsidR="009138AC">
        <w:rPr>
          <w:sz w:val="26"/>
          <w:szCs w:val="26"/>
        </w:rPr>
        <w:t>дминистративном</w:t>
      </w:r>
      <w:r>
        <w:rPr>
          <w:sz w:val="26"/>
          <w:szCs w:val="26"/>
        </w:rPr>
        <w:t xml:space="preserve"> регламент</w:t>
      </w:r>
      <w:r w:rsidR="009138AC">
        <w:rPr>
          <w:sz w:val="26"/>
          <w:szCs w:val="26"/>
        </w:rPr>
        <w:t>е</w:t>
      </w:r>
      <w:r w:rsidRPr="007C0021">
        <w:rPr>
          <w:sz w:val="26"/>
          <w:szCs w:val="26"/>
        </w:rPr>
        <w:t xml:space="preserve"> исполнения Департаментом финансов Томской области государственной функции по исполнению судебных актов по обращению взыскания на средства областного бюджета по денежным обязательствам областных государственных казенных учреждений</w:t>
      </w:r>
      <w:r w:rsidR="009138AC">
        <w:rPr>
          <w:sz w:val="26"/>
          <w:szCs w:val="26"/>
        </w:rPr>
        <w:t>, утвержденном</w:t>
      </w:r>
      <w:r>
        <w:rPr>
          <w:sz w:val="26"/>
          <w:szCs w:val="26"/>
        </w:rPr>
        <w:t xml:space="preserve"> указанным приказом</w:t>
      </w:r>
      <w:r w:rsidR="004F43DB">
        <w:rPr>
          <w:sz w:val="26"/>
          <w:szCs w:val="26"/>
        </w:rPr>
        <w:t xml:space="preserve"> (далее – Административный регламент)</w:t>
      </w:r>
      <w:r w:rsidR="009138AC">
        <w:rPr>
          <w:sz w:val="26"/>
          <w:szCs w:val="26"/>
        </w:rPr>
        <w:t>:</w:t>
      </w:r>
    </w:p>
    <w:p w:rsidR="0094714D" w:rsidRDefault="00CB3035" w:rsidP="00EE21BB">
      <w:pPr>
        <w:pStyle w:val="af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sz w:val="26"/>
          <w:szCs w:val="26"/>
        </w:rPr>
      </w:pPr>
      <w:r>
        <w:rPr>
          <w:sz w:val="26"/>
          <w:szCs w:val="28"/>
        </w:rPr>
        <w:t>п</w:t>
      </w:r>
      <w:r w:rsidR="00544811" w:rsidRPr="0094714D">
        <w:rPr>
          <w:sz w:val="26"/>
          <w:szCs w:val="28"/>
        </w:rPr>
        <w:t>ункт 1.4</w:t>
      </w:r>
      <w:r w:rsidR="00544811">
        <w:rPr>
          <w:sz w:val="26"/>
          <w:szCs w:val="28"/>
        </w:rPr>
        <w:t xml:space="preserve">  </w:t>
      </w:r>
      <w:r w:rsidR="005A6DF8">
        <w:rPr>
          <w:sz w:val="26"/>
          <w:szCs w:val="28"/>
        </w:rPr>
        <w:t>д</w:t>
      </w:r>
      <w:r w:rsidR="0094714D" w:rsidRPr="0094714D">
        <w:rPr>
          <w:sz w:val="26"/>
          <w:szCs w:val="28"/>
        </w:rPr>
        <w:t xml:space="preserve">ополнить </w:t>
      </w:r>
      <w:r w:rsidR="0094714D">
        <w:rPr>
          <w:sz w:val="26"/>
          <w:szCs w:val="26"/>
        </w:rPr>
        <w:t xml:space="preserve">абзацем </w:t>
      </w:r>
      <w:r w:rsidR="004D75A8">
        <w:rPr>
          <w:sz w:val="26"/>
          <w:szCs w:val="26"/>
        </w:rPr>
        <w:t>пятым</w:t>
      </w:r>
      <w:r w:rsidR="0094714D">
        <w:rPr>
          <w:sz w:val="26"/>
          <w:szCs w:val="26"/>
        </w:rPr>
        <w:t xml:space="preserve"> следующего содержания:</w:t>
      </w:r>
    </w:p>
    <w:p w:rsidR="0094714D" w:rsidRDefault="0094714D" w:rsidP="00EE21BB">
      <w:pPr>
        <w:pStyle w:val="af"/>
        <w:autoSpaceDE w:val="0"/>
        <w:autoSpaceDN w:val="0"/>
        <w:adjustRightInd w:val="0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994559">
        <w:rPr>
          <w:sz w:val="26"/>
          <w:szCs w:val="26"/>
        </w:rPr>
        <w:t>Кодексом административного судопроизводства Российской Федерации</w:t>
      </w:r>
      <w:r w:rsidR="004D75A8">
        <w:rPr>
          <w:sz w:val="26"/>
          <w:szCs w:val="26"/>
        </w:rPr>
        <w:t>;</w:t>
      </w:r>
      <w:r w:rsidR="00994559">
        <w:rPr>
          <w:sz w:val="26"/>
          <w:szCs w:val="26"/>
        </w:rPr>
        <w:t>»</w:t>
      </w:r>
      <w:r w:rsidR="005A6DF8">
        <w:rPr>
          <w:sz w:val="26"/>
          <w:szCs w:val="26"/>
        </w:rPr>
        <w:t>;</w:t>
      </w:r>
    </w:p>
    <w:p w:rsidR="007921EF" w:rsidRDefault="00EE21BB" w:rsidP="007921EF">
      <w:pPr>
        <w:pStyle w:val="af"/>
        <w:numPr>
          <w:ilvl w:val="0"/>
          <w:numId w:val="13"/>
        </w:numPr>
        <w:autoSpaceDE w:val="0"/>
        <w:autoSpaceDN w:val="0"/>
        <w:adjustRightInd w:val="0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D16833" w:rsidRPr="00EE21BB">
        <w:rPr>
          <w:sz w:val="26"/>
          <w:szCs w:val="26"/>
        </w:rPr>
        <w:t xml:space="preserve">абзац </w:t>
      </w:r>
      <w:r w:rsidR="004D75A8">
        <w:rPr>
          <w:sz w:val="26"/>
          <w:szCs w:val="26"/>
        </w:rPr>
        <w:t>сорок перв</w:t>
      </w:r>
      <w:r w:rsidR="007921EF">
        <w:rPr>
          <w:sz w:val="26"/>
          <w:szCs w:val="26"/>
        </w:rPr>
        <w:t>ый</w:t>
      </w:r>
      <w:r w:rsidR="00D16833" w:rsidRPr="00EE21BB">
        <w:rPr>
          <w:sz w:val="26"/>
          <w:szCs w:val="26"/>
        </w:rPr>
        <w:t xml:space="preserve"> пункта 2.1</w:t>
      </w:r>
      <w:r w:rsidR="004D75A8">
        <w:rPr>
          <w:sz w:val="26"/>
          <w:szCs w:val="26"/>
        </w:rPr>
        <w:t xml:space="preserve"> изложить в след</w:t>
      </w:r>
      <w:r w:rsidR="007921EF">
        <w:rPr>
          <w:sz w:val="26"/>
          <w:szCs w:val="26"/>
        </w:rPr>
        <w:t>ующей</w:t>
      </w:r>
      <w:r w:rsidR="004D75A8">
        <w:rPr>
          <w:sz w:val="26"/>
          <w:szCs w:val="26"/>
        </w:rPr>
        <w:t xml:space="preserve"> </w:t>
      </w:r>
      <w:r w:rsidR="007921EF">
        <w:rPr>
          <w:sz w:val="26"/>
          <w:szCs w:val="26"/>
        </w:rPr>
        <w:t>редакции:</w:t>
      </w:r>
    </w:p>
    <w:p w:rsidR="007921EF" w:rsidRPr="007921EF" w:rsidRDefault="007921EF" w:rsidP="007921EF">
      <w:pPr>
        <w:pStyle w:val="af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7921EF">
        <w:rPr>
          <w:sz w:val="26"/>
          <w:szCs w:val="26"/>
        </w:rPr>
        <w:t xml:space="preserve">На официальном сайте Департамента в рубрике </w:t>
      </w:r>
      <w:r>
        <w:rPr>
          <w:sz w:val="26"/>
          <w:szCs w:val="26"/>
        </w:rPr>
        <w:t>«информация для взыскателя»</w:t>
      </w:r>
      <w:r w:rsidRPr="007921EF">
        <w:rPr>
          <w:sz w:val="26"/>
          <w:szCs w:val="26"/>
        </w:rPr>
        <w:t xml:space="preserve"> размещается следующая информация</w:t>
      </w:r>
      <w:r>
        <w:rPr>
          <w:sz w:val="26"/>
          <w:szCs w:val="26"/>
        </w:rPr>
        <w:t>:»</w:t>
      </w:r>
    </w:p>
    <w:p w:rsidR="0094714D" w:rsidRPr="005A6DF8" w:rsidRDefault="005A6DF8" w:rsidP="00EE21BB">
      <w:pPr>
        <w:pStyle w:val="af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sz w:val="26"/>
          <w:szCs w:val="28"/>
        </w:rPr>
      </w:pPr>
      <w:r>
        <w:rPr>
          <w:sz w:val="26"/>
          <w:szCs w:val="28"/>
        </w:rPr>
        <w:t>абзац</w:t>
      </w:r>
      <w:r w:rsidR="007921EF">
        <w:rPr>
          <w:sz w:val="26"/>
          <w:szCs w:val="28"/>
        </w:rPr>
        <w:t xml:space="preserve"> четвертом</w:t>
      </w:r>
      <w:r w:rsidR="00994559">
        <w:rPr>
          <w:sz w:val="26"/>
          <w:szCs w:val="28"/>
        </w:rPr>
        <w:t xml:space="preserve"> пункта 2.4 после слов «Арбитражным процессуальным кодексом Российской Федерации» дополнить словами </w:t>
      </w:r>
      <w:r w:rsidR="00994559">
        <w:rPr>
          <w:sz w:val="26"/>
          <w:szCs w:val="26"/>
        </w:rPr>
        <w:t>«</w:t>
      </w:r>
      <w:r>
        <w:rPr>
          <w:sz w:val="26"/>
          <w:szCs w:val="26"/>
        </w:rPr>
        <w:t xml:space="preserve">, </w:t>
      </w:r>
      <w:r w:rsidR="00994559">
        <w:rPr>
          <w:sz w:val="26"/>
          <w:szCs w:val="26"/>
        </w:rPr>
        <w:t>Кодексом административного судопроизводства Российской Федерации»</w:t>
      </w:r>
      <w:r w:rsidR="00CB3035">
        <w:rPr>
          <w:sz w:val="26"/>
          <w:szCs w:val="26"/>
        </w:rPr>
        <w:t>;</w:t>
      </w:r>
    </w:p>
    <w:p w:rsidR="005A6DF8" w:rsidRPr="0094714D" w:rsidRDefault="004D75A8" w:rsidP="00EE21BB">
      <w:pPr>
        <w:pStyle w:val="af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sz w:val="26"/>
          <w:szCs w:val="28"/>
        </w:rPr>
      </w:pPr>
      <w:r>
        <w:rPr>
          <w:sz w:val="26"/>
          <w:szCs w:val="26"/>
        </w:rPr>
        <w:t>абзац дев</w:t>
      </w:r>
      <w:r w:rsidR="007921EF">
        <w:rPr>
          <w:sz w:val="26"/>
          <w:szCs w:val="26"/>
        </w:rPr>
        <w:t>ятом</w:t>
      </w:r>
      <w:r w:rsidR="005A6DF8">
        <w:rPr>
          <w:sz w:val="26"/>
          <w:szCs w:val="26"/>
        </w:rPr>
        <w:t xml:space="preserve"> пункта 3.3 </w:t>
      </w:r>
      <w:r w:rsidR="005A6DF8">
        <w:rPr>
          <w:sz w:val="26"/>
          <w:szCs w:val="28"/>
        </w:rPr>
        <w:t xml:space="preserve">после слов «Арбитражным процессуальным кодексом Российской Федерации» дополнить словами </w:t>
      </w:r>
      <w:r w:rsidR="005A6DF8">
        <w:rPr>
          <w:sz w:val="26"/>
          <w:szCs w:val="26"/>
        </w:rPr>
        <w:t>«, Кодексом административного судопроизводства Российской Федерации»</w:t>
      </w:r>
      <w:r w:rsidR="00CB3035">
        <w:rPr>
          <w:sz w:val="26"/>
          <w:szCs w:val="26"/>
        </w:rPr>
        <w:t>;</w:t>
      </w:r>
    </w:p>
    <w:p w:rsidR="00AB4CB1" w:rsidRDefault="009A68B9" w:rsidP="00EE21BB">
      <w:pPr>
        <w:pStyle w:val="af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по тексту </w:t>
      </w:r>
      <w:r w:rsidR="004F43DB">
        <w:rPr>
          <w:sz w:val="26"/>
          <w:szCs w:val="28"/>
        </w:rPr>
        <w:t xml:space="preserve">Административного регламента </w:t>
      </w:r>
      <w:r>
        <w:rPr>
          <w:sz w:val="26"/>
          <w:szCs w:val="28"/>
        </w:rPr>
        <w:t xml:space="preserve">слова «отдел </w:t>
      </w:r>
      <w:r w:rsidR="00544811">
        <w:rPr>
          <w:sz w:val="26"/>
          <w:szCs w:val="28"/>
        </w:rPr>
        <w:t xml:space="preserve">административно-кадровой работы» и «отдел АКР» </w:t>
      </w:r>
      <w:r w:rsidR="009138AC">
        <w:rPr>
          <w:sz w:val="26"/>
          <w:szCs w:val="28"/>
        </w:rPr>
        <w:t xml:space="preserve">в соответствующих падежах </w:t>
      </w:r>
      <w:r w:rsidR="00544811">
        <w:rPr>
          <w:sz w:val="26"/>
          <w:szCs w:val="28"/>
        </w:rPr>
        <w:t>заменить соответственно словами «комитет административно-кадровой работы» и «комитет АКР»</w:t>
      </w:r>
      <w:r w:rsidR="009138AC" w:rsidRPr="009138AC">
        <w:rPr>
          <w:sz w:val="26"/>
          <w:szCs w:val="28"/>
        </w:rPr>
        <w:t xml:space="preserve"> </w:t>
      </w:r>
      <w:r w:rsidR="009138AC">
        <w:rPr>
          <w:sz w:val="26"/>
          <w:szCs w:val="28"/>
        </w:rPr>
        <w:t>в соответствующих падежах</w:t>
      </w:r>
      <w:r w:rsidR="00544811">
        <w:rPr>
          <w:sz w:val="26"/>
          <w:szCs w:val="28"/>
        </w:rPr>
        <w:t>.</w:t>
      </w:r>
    </w:p>
    <w:p w:rsidR="00544811" w:rsidRPr="00CB3035" w:rsidRDefault="00544811" w:rsidP="00CB3035">
      <w:pPr>
        <w:pStyle w:val="af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jc w:val="both"/>
        <w:rPr>
          <w:sz w:val="26"/>
          <w:szCs w:val="28"/>
        </w:rPr>
      </w:pPr>
      <w:r w:rsidRPr="00CB3035">
        <w:rPr>
          <w:sz w:val="26"/>
          <w:szCs w:val="28"/>
        </w:rPr>
        <w:t>Настоящий приказ вступает в силу со дня его официального опубликования.</w:t>
      </w:r>
    </w:p>
    <w:p w:rsidR="00AB4CB1" w:rsidRPr="00EE123C" w:rsidRDefault="00AB4CB1" w:rsidP="009D05F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5415D" w:rsidRDefault="00E5415D" w:rsidP="00250C3D">
      <w:pPr>
        <w:pStyle w:val="a4"/>
        <w:rPr>
          <w:sz w:val="26"/>
          <w:szCs w:val="26"/>
        </w:rPr>
      </w:pPr>
    </w:p>
    <w:p w:rsidR="00E5415D" w:rsidRPr="00E5415D" w:rsidRDefault="00E5415D" w:rsidP="00250C3D">
      <w:pPr>
        <w:pStyle w:val="a4"/>
        <w:rPr>
          <w:sz w:val="26"/>
          <w:szCs w:val="26"/>
        </w:rPr>
      </w:pPr>
      <w:r w:rsidRPr="00E5415D">
        <w:rPr>
          <w:sz w:val="26"/>
          <w:szCs w:val="26"/>
        </w:rPr>
        <w:t xml:space="preserve">Заместитель Губернатора Томской области – </w:t>
      </w:r>
    </w:p>
    <w:p w:rsidR="00E5415D" w:rsidRPr="00E5415D" w:rsidRDefault="00E5415D" w:rsidP="00EB0410">
      <w:pPr>
        <w:pStyle w:val="a4"/>
        <w:rPr>
          <w:sz w:val="26"/>
          <w:szCs w:val="26"/>
        </w:rPr>
      </w:pPr>
      <w:r w:rsidRPr="00E5415D">
        <w:rPr>
          <w:sz w:val="26"/>
          <w:szCs w:val="26"/>
        </w:rPr>
        <w:t>н</w:t>
      </w:r>
      <w:r w:rsidR="00841B05" w:rsidRPr="00E5415D">
        <w:rPr>
          <w:sz w:val="26"/>
          <w:szCs w:val="26"/>
        </w:rPr>
        <w:t>ачальник</w:t>
      </w:r>
      <w:r w:rsidRPr="00E5415D">
        <w:rPr>
          <w:sz w:val="26"/>
          <w:szCs w:val="26"/>
        </w:rPr>
        <w:t xml:space="preserve"> </w:t>
      </w:r>
      <w:r w:rsidR="00841B05" w:rsidRPr="00E5415D">
        <w:rPr>
          <w:sz w:val="26"/>
          <w:szCs w:val="26"/>
        </w:rPr>
        <w:t xml:space="preserve">Департамента финансов </w:t>
      </w:r>
    </w:p>
    <w:p w:rsidR="00BB7351" w:rsidRPr="00E5415D" w:rsidRDefault="00841B05" w:rsidP="00EB0410">
      <w:pPr>
        <w:pStyle w:val="a4"/>
        <w:rPr>
          <w:sz w:val="26"/>
          <w:szCs w:val="26"/>
        </w:rPr>
      </w:pPr>
      <w:r w:rsidRPr="00E5415D">
        <w:rPr>
          <w:sz w:val="26"/>
          <w:szCs w:val="26"/>
        </w:rPr>
        <w:t>Томской области                                                            </w:t>
      </w:r>
      <w:r w:rsidR="00E5415D" w:rsidRPr="00E5415D">
        <w:rPr>
          <w:sz w:val="26"/>
          <w:szCs w:val="26"/>
        </w:rPr>
        <w:tab/>
      </w:r>
      <w:r w:rsidR="00E5415D" w:rsidRPr="00E5415D">
        <w:rPr>
          <w:sz w:val="26"/>
          <w:szCs w:val="26"/>
        </w:rPr>
        <w:tab/>
      </w:r>
      <w:r w:rsidR="00E5415D" w:rsidRPr="00E5415D">
        <w:rPr>
          <w:sz w:val="26"/>
          <w:szCs w:val="26"/>
        </w:rPr>
        <w:tab/>
        <w:t>А.М. Феденев</w:t>
      </w:r>
    </w:p>
    <w:sectPr w:rsidR="00BB7351" w:rsidRPr="00E5415D" w:rsidSect="00854F47">
      <w:footnotePr>
        <w:numFmt w:val="chicago"/>
      </w:footnotePr>
      <w:pgSz w:w="11906" w:h="16838"/>
      <w:pgMar w:top="851" w:right="851" w:bottom="851" w:left="1418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1A1" w:rsidRDefault="006671A1">
      <w:r>
        <w:separator/>
      </w:r>
    </w:p>
  </w:endnote>
  <w:endnote w:type="continuationSeparator" w:id="0">
    <w:p w:rsidR="006671A1" w:rsidRDefault="006671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1A1" w:rsidRDefault="006671A1">
      <w:r>
        <w:separator/>
      </w:r>
    </w:p>
  </w:footnote>
  <w:footnote w:type="continuationSeparator" w:id="0">
    <w:p w:rsidR="006671A1" w:rsidRDefault="006671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C2667"/>
    <w:multiLevelType w:val="hybridMultilevel"/>
    <w:tmpl w:val="C10EC642"/>
    <w:lvl w:ilvl="0" w:tplc="ACACEB5C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B810E16"/>
    <w:multiLevelType w:val="hybridMultilevel"/>
    <w:tmpl w:val="6472D48C"/>
    <w:lvl w:ilvl="0" w:tplc="CFCC4F4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02A5C12"/>
    <w:multiLevelType w:val="hybridMultilevel"/>
    <w:tmpl w:val="3648D4E0"/>
    <w:lvl w:ilvl="0" w:tplc="CF4061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37420A4"/>
    <w:multiLevelType w:val="hybridMultilevel"/>
    <w:tmpl w:val="5024F160"/>
    <w:lvl w:ilvl="0" w:tplc="11C0351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6">
    <w:nsid w:val="417D17BB"/>
    <w:multiLevelType w:val="hybridMultilevel"/>
    <w:tmpl w:val="BF080C02"/>
    <w:lvl w:ilvl="0" w:tplc="45565F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5630350C"/>
    <w:multiLevelType w:val="hybridMultilevel"/>
    <w:tmpl w:val="AA56529A"/>
    <w:lvl w:ilvl="0" w:tplc="FCF27E2A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01F6217"/>
    <w:multiLevelType w:val="hybridMultilevel"/>
    <w:tmpl w:val="8438DD5E"/>
    <w:lvl w:ilvl="0" w:tplc="546AC82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A871C26"/>
    <w:multiLevelType w:val="hybridMultilevel"/>
    <w:tmpl w:val="B28C2344"/>
    <w:lvl w:ilvl="0" w:tplc="8CD667BA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2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3">
    <w:nsid w:val="7DCE1C9B"/>
    <w:multiLevelType w:val="hybridMultilevel"/>
    <w:tmpl w:val="A2DA2C20"/>
    <w:lvl w:ilvl="0" w:tplc="19D2E1DE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3"/>
  </w:num>
  <w:num w:numId="4">
    <w:abstractNumId w:val="7"/>
  </w:num>
  <w:num w:numId="5">
    <w:abstractNumId w:val="12"/>
  </w:num>
  <w:num w:numId="6">
    <w:abstractNumId w:val="5"/>
  </w:num>
  <w:num w:numId="7">
    <w:abstractNumId w:val="13"/>
  </w:num>
  <w:num w:numId="8">
    <w:abstractNumId w:val="11"/>
  </w:num>
  <w:num w:numId="9">
    <w:abstractNumId w:val="10"/>
  </w:num>
  <w:num w:numId="10">
    <w:abstractNumId w:val="0"/>
  </w:num>
  <w:num w:numId="11">
    <w:abstractNumId w:val="2"/>
  </w:num>
  <w:num w:numId="12">
    <w:abstractNumId w:val="6"/>
  </w:num>
  <w:num w:numId="13">
    <w:abstractNumId w:val="4"/>
  </w:num>
  <w:num w:numId="14">
    <w:abstractNumId w:val="1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/>
  <w:rsids>
    <w:rsidRoot w:val="00250C3D"/>
    <w:rsid w:val="000130C6"/>
    <w:rsid w:val="00021D58"/>
    <w:rsid w:val="000221AA"/>
    <w:rsid w:val="00063B72"/>
    <w:rsid w:val="000659F6"/>
    <w:rsid w:val="00067168"/>
    <w:rsid w:val="00073406"/>
    <w:rsid w:val="00081AD3"/>
    <w:rsid w:val="000831DB"/>
    <w:rsid w:val="000C59D8"/>
    <w:rsid w:val="000E2C34"/>
    <w:rsid w:val="000F5C54"/>
    <w:rsid w:val="001061E6"/>
    <w:rsid w:val="00126274"/>
    <w:rsid w:val="001430D3"/>
    <w:rsid w:val="00162E5B"/>
    <w:rsid w:val="00164881"/>
    <w:rsid w:val="0018094E"/>
    <w:rsid w:val="00183F31"/>
    <w:rsid w:val="00187D37"/>
    <w:rsid w:val="00190617"/>
    <w:rsid w:val="001945C2"/>
    <w:rsid w:val="001D2DB2"/>
    <w:rsid w:val="001E29C3"/>
    <w:rsid w:val="001E54C8"/>
    <w:rsid w:val="001F185B"/>
    <w:rsid w:val="00205DC8"/>
    <w:rsid w:val="002211FE"/>
    <w:rsid w:val="00250C3D"/>
    <w:rsid w:val="00253735"/>
    <w:rsid w:val="002713F2"/>
    <w:rsid w:val="00276A6A"/>
    <w:rsid w:val="002966A7"/>
    <w:rsid w:val="002A70CF"/>
    <w:rsid w:val="002C3D9C"/>
    <w:rsid w:val="002C4B82"/>
    <w:rsid w:val="002D12D6"/>
    <w:rsid w:val="002F0CEE"/>
    <w:rsid w:val="00301E76"/>
    <w:rsid w:val="0030495A"/>
    <w:rsid w:val="00304DDD"/>
    <w:rsid w:val="003200E9"/>
    <w:rsid w:val="0035282F"/>
    <w:rsid w:val="00367977"/>
    <w:rsid w:val="003A33D5"/>
    <w:rsid w:val="003A46EC"/>
    <w:rsid w:val="003B0AEA"/>
    <w:rsid w:val="003C0395"/>
    <w:rsid w:val="003D56C4"/>
    <w:rsid w:val="004032E7"/>
    <w:rsid w:val="00403ED7"/>
    <w:rsid w:val="004108B1"/>
    <w:rsid w:val="00411CC4"/>
    <w:rsid w:val="00413BBC"/>
    <w:rsid w:val="00413FB1"/>
    <w:rsid w:val="00415582"/>
    <w:rsid w:val="004249A1"/>
    <w:rsid w:val="004340E7"/>
    <w:rsid w:val="00463A34"/>
    <w:rsid w:val="0046424E"/>
    <w:rsid w:val="0048580D"/>
    <w:rsid w:val="004A1F4B"/>
    <w:rsid w:val="004C2D52"/>
    <w:rsid w:val="004D75A8"/>
    <w:rsid w:val="004E0B75"/>
    <w:rsid w:val="004E558C"/>
    <w:rsid w:val="004E57B3"/>
    <w:rsid w:val="004E6EE9"/>
    <w:rsid w:val="004F1DD9"/>
    <w:rsid w:val="004F43DB"/>
    <w:rsid w:val="004F67E0"/>
    <w:rsid w:val="00501A4B"/>
    <w:rsid w:val="00505165"/>
    <w:rsid w:val="00521621"/>
    <w:rsid w:val="00522BC1"/>
    <w:rsid w:val="00523443"/>
    <w:rsid w:val="0052473E"/>
    <w:rsid w:val="0052611C"/>
    <w:rsid w:val="00527B2B"/>
    <w:rsid w:val="00531DB4"/>
    <w:rsid w:val="00544811"/>
    <w:rsid w:val="0054693A"/>
    <w:rsid w:val="00552531"/>
    <w:rsid w:val="005608F1"/>
    <w:rsid w:val="00561DEC"/>
    <w:rsid w:val="0056305B"/>
    <w:rsid w:val="005821FF"/>
    <w:rsid w:val="00583600"/>
    <w:rsid w:val="005948BB"/>
    <w:rsid w:val="005A1E83"/>
    <w:rsid w:val="005A287D"/>
    <w:rsid w:val="005A49B5"/>
    <w:rsid w:val="005A6DF8"/>
    <w:rsid w:val="005B15F8"/>
    <w:rsid w:val="005B601F"/>
    <w:rsid w:val="005C40F2"/>
    <w:rsid w:val="005D5A61"/>
    <w:rsid w:val="005F343F"/>
    <w:rsid w:val="006067C9"/>
    <w:rsid w:val="0061713C"/>
    <w:rsid w:val="00625A72"/>
    <w:rsid w:val="00631820"/>
    <w:rsid w:val="00652122"/>
    <w:rsid w:val="00652D5D"/>
    <w:rsid w:val="0065751F"/>
    <w:rsid w:val="006601DA"/>
    <w:rsid w:val="006671A1"/>
    <w:rsid w:val="00696931"/>
    <w:rsid w:val="0069764A"/>
    <w:rsid w:val="006A16FA"/>
    <w:rsid w:val="006B737E"/>
    <w:rsid w:val="006D2A80"/>
    <w:rsid w:val="006E0354"/>
    <w:rsid w:val="006E6261"/>
    <w:rsid w:val="006F079A"/>
    <w:rsid w:val="006F1E68"/>
    <w:rsid w:val="006F7A18"/>
    <w:rsid w:val="0070685E"/>
    <w:rsid w:val="00712C69"/>
    <w:rsid w:val="0071423A"/>
    <w:rsid w:val="007201FC"/>
    <w:rsid w:val="00744E03"/>
    <w:rsid w:val="00747DB2"/>
    <w:rsid w:val="00756900"/>
    <w:rsid w:val="0075700C"/>
    <w:rsid w:val="0075749D"/>
    <w:rsid w:val="00781844"/>
    <w:rsid w:val="00787932"/>
    <w:rsid w:val="007921EF"/>
    <w:rsid w:val="007C0021"/>
    <w:rsid w:val="007C7787"/>
    <w:rsid w:val="007E58C1"/>
    <w:rsid w:val="007E7F2D"/>
    <w:rsid w:val="008033B5"/>
    <w:rsid w:val="00811B3F"/>
    <w:rsid w:val="00841B05"/>
    <w:rsid w:val="00852052"/>
    <w:rsid w:val="00854F47"/>
    <w:rsid w:val="0088318F"/>
    <w:rsid w:val="00884362"/>
    <w:rsid w:val="00886B65"/>
    <w:rsid w:val="00892E3B"/>
    <w:rsid w:val="00894CC7"/>
    <w:rsid w:val="008B42A0"/>
    <w:rsid w:val="008B7008"/>
    <w:rsid w:val="008D6304"/>
    <w:rsid w:val="008D7178"/>
    <w:rsid w:val="008E6122"/>
    <w:rsid w:val="0090083D"/>
    <w:rsid w:val="009016D3"/>
    <w:rsid w:val="00902053"/>
    <w:rsid w:val="009138AC"/>
    <w:rsid w:val="00917C31"/>
    <w:rsid w:val="00924EFB"/>
    <w:rsid w:val="00926156"/>
    <w:rsid w:val="00930DED"/>
    <w:rsid w:val="00942AB0"/>
    <w:rsid w:val="0094714D"/>
    <w:rsid w:val="0095430F"/>
    <w:rsid w:val="00957ACD"/>
    <w:rsid w:val="0096071A"/>
    <w:rsid w:val="00990313"/>
    <w:rsid w:val="00994559"/>
    <w:rsid w:val="009977FE"/>
    <w:rsid w:val="009A5193"/>
    <w:rsid w:val="009A5851"/>
    <w:rsid w:val="009A68B9"/>
    <w:rsid w:val="009A7224"/>
    <w:rsid w:val="009D05F4"/>
    <w:rsid w:val="00A0531D"/>
    <w:rsid w:val="00A108B3"/>
    <w:rsid w:val="00A14EEA"/>
    <w:rsid w:val="00A26828"/>
    <w:rsid w:val="00A50287"/>
    <w:rsid w:val="00A547C2"/>
    <w:rsid w:val="00A80BFB"/>
    <w:rsid w:val="00AA711A"/>
    <w:rsid w:val="00AB0142"/>
    <w:rsid w:val="00AB4CB1"/>
    <w:rsid w:val="00AC418F"/>
    <w:rsid w:val="00AD2CBC"/>
    <w:rsid w:val="00AD3262"/>
    <w:rsid w:val="00AD7097"/>
    <w:rsid w:val="00AE4C7E"/>
    <w:rsid w:val="00B036CC"/>
    <w:rsid w:val="00B167DA"/>
    <w:rsid w:val="00B3421D"/>
    <w:rsid w:val="00B3580F"/>
    <w:rsid w:val="00B4064A"/>
    <w:rsid w:val="00B44F26"/>
    <w:rsid w:val="00B50E88"/>
    <w:rsid w:val="00B56A3F"/>
    <w:rsid w:val="00B57E8C"/>
    <w:rsid w:val="00B66F0C"/>
    <w:rsid w:val="00B85B7B"/>
    <w:rsid w:val="00BB2293"/>
    <w:rsid w:val="00BB71AA"/>
    <w:rsid w:val="00BB7351"/>
    <w:rsid w:val="00BE50B8"/>
    <w:rsid w:val="00BF7413"/>
    <w:rsid w:val="00C57C3F"/>
    <w:rsid w:val="00C6056F"/>
    <w:rsid w:val="00C7513F"/>
    <w:rsid w:val="00CB0D83"/>
    <w:rsid w:val="00CB12CF"/>
    <w:rsid w:val="00CB3035"/>
    <w:rsid w:val="00CF45A8"/>
    <w:rsid w:val="00CF7D8D"/>
    <w:rsid w:val="00D16833"/>
    <w:rsid w:val="00D25BE5"/>
    <w:rsid w:val="00D302CE"/>
    <w:rsid w:val="00D348CC"/>
    <w:rsid w:val="00D41B9A"/>
    <w:rsid w:val="00D525EE"/>
    <w:rsid w:val="00D962A0"/>
    <w:rsid w:val="00DB07A3"/>
    <w:rsid w:val="00DB1AE7"/>
    <w:rsid w:val="00DB5B30"/>
    <w:rsid w:val="00DC27EA"/>
    <w:rsid w:val="00DD3664"/>
    <w:rsid w:val="00DD444A"/>
    <w:rsid w:val="00DE4261"/>
    <w:rsid w:val="00E035CA"/>
    <w:rsid w:val="00E06FB1"/>
    <w:rsid w:val="00E15EB8"/>
    <w:rsid w:val="00E23829"/>
    <w:rsid w:val="00E45277"/>
    <w:rsid w:val="00E5415D"/>
    <w:rsid w:val="00E632F3"/>
    <w:rsid w:val="00E81E19"/>
    <w:rsid w:val="00E82C1D"/>
    <w:rsid w:val="00E8315C"/>
    <w:rsid w:val="00E873A1"/>
    <w:rsid w:val="00EA49C3"/>
    <w:rsid w:val="00EB0410"/>
    <w:rsid w:val="00EB3E3B"/>
    <w:rsid w:val="00EE022C"/>
    <w:rsid w:val="00EE123C"/>
    <w:rsid w:val="00EE21BB"/>
    <w:rsid w:val="00F04306"/>
    <w:rsid w:val="00F20DC3"/>
    <w:rsid w:val="00F300F1"/>
    <w:rsid w:val="00F34CF4"/>
    <w:rsid w:val="00F37DE3"/>
    <w:rsid w:val="00F40D89"/>
    <w:rsid w:val="00F57191"/>
    <w:rsid w:val="00F7760F"/>
    <w:rsid w:val="00F832E1"/>
    <w:rsid w:val="00FA2B57"/>
    <w:rsid w:val="00FA4E81"/>
    <w:rsid w:val="00FD266F"/>
    <w:rsid w:val="00FD3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B9A"/>
    <w:rPr>
      <w:sz w:val="24"/>
      <w:szCs w:val="24"/>
    </w:rPr>
  </w:style>
  <w:style w:type="paragraph" w:styleId="4">
    <w:name w:val="heading 4"/>
    <w:basedOn w:val="a"/>
    <w:link w:val="40"/>
    <w:uiPriority w:val="99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link w:val="50"/>
    <w:uiPriority w:val="99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locked/>
    <w:rsid w:val="00164881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164881"/>
    <w:rPr>
      <w:rFonts w:ascii="Calibri" w:hAnsi="Calibri" w:cs="Times New Roman"/>
      <w:b/>
      <w:bCs/>
      <w:i/>
      <w:iCs/>
      <w:sz w:val="26"/>
      <w:szCs w:val="26"/>
    </w:rPr>
  </w:style>
  <w:style w:type="paragraph" w:styleId="a3">
    <w:name w:val="Normal (Web)"/>
    <w:basedOn w:val="a"/>
    <w:uiPriority w:val="99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link w:val="a5"/>
    <w:uiPriority w:val="99"/>
    <w:rsid w:val="00250C3D"/>
    <w:pPr>
      <w:jc w:val="both"/>
    </w:pPr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164881"/>
    <w:rPr>
      <w:rFonts w:cs="Times New Roman"/>
      <w:sz w:val="24"/>
      <w:szCs w:val="24"/>
    </w:rPr>
  </w:style>
  <w:style w:type="paragraph" w:styleId="a6">
    <w:name w:val="Body Text Indent"/>
    <w:basedOn w:val="a"/>
    <w:link w:val="a7"/>
    <w:uiPriority w:val="99"/>
    <w:rsid w:val="00250C3D"/>
    <w:pPr>
      <w:spacing w:line="360" w:lineRule="auto"/>
      <w:ind w:firstLine="284"/>
      <w:jc w:val="both"/>
    </w:pPr>
    <w:rPr>
      <w:sz w:val="26"/>
      <w:szCs w:val="26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locked/>
    <w:rsid w:val="00164881"/>
    <w:rPr>
      <w:rFonts w:cs="Times New Roman"/>
      <w:sz w:val="24"/>
      <w:szCs w:val="24"/>
    </w:rPr>
  </w:style>
  <w:style w:type="paragraph" w:customStyle="1" w:styleId="a8">
    <w:name w:val="a"/>
    <w:basedOn w:val="a"/>
    <w:uiPriority w:val="99"/>
    <w:rsid w:val="00250C3D"/>
    <w:pPr>
      <w:spacing w:before="120"/>
    </w:pPr>
    <w:rPr>
      <w:b/>
      <w:bCs/>
      <w:sz w:val="26"/>
      <w:szCs w:val="26"/>
    </w:rPr>
  </w:style>
  <w:style w:type="paragraph" w:styleId="a9">
    <w:name w:val="header"/>
    <w:basedOn w:val="a"/>
    <w:link w:val="aa"/>
    <w:uiPriority w:val="99"/>
    <w:rsid w:val="004F67E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16488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4F67E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F832E1"/>
    <w:rPr>
      <w:rFonts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rsid w:val="00B85B7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64881"/>
    <w:rPr>
      <w:rFonts w:cs="Times New Roman"/>
      <w:sz w:val="2"/>
    </w:rPr>
  </w:style>
  <w:style w:type="paragraph" w:styleId="af">
    <w:name w:val="List Paragraph"/>
    <w:basedOn w:val="a"/>
    <w:uiPriority w:val="99"/>
    <w:qFormat/>
    <w:rsid w:val="00BF7413"/>
    <w:pPr>
      <w:ind w:left="720"/>
      <w:contextualSpacing/>
    </w:pPr>
  </w:style>
  <w:style w:type="paragraph" w:customStyle="1" w:styleId="ConsPlusNonformat">
    <w:name w:val="ConsPlusNonformat"/>
    <w:rsid w:val="00BF741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5A287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f0">
    <w:name w:val="Table Grid"/>
    <w:basedOn w:val="a1"/>
    <w:uiPriority w:val="99"/>
    <w:locked/>
    <w:rsid w:val="0069764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footnote text"/>
    <w:basedOn w:val="a"/>
    <w:link w:val="af2"/>
    <w:uiPriority w:val="99"/>
    <w:semiHidden/>
    <w:rsid w:val="0018094E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locked/>
    <w:rsid w:val="0095430F"/>
    <w:rPr>
      <w:rFonts w:cs="Times New Roman"/>
      <w:sz w:val="20"/>
      <w:szCs w:val="20"/>
    </w:rPr>
  </w:style>
  <w:style w:type="character" w:styleId="af3">
    <w:name w:val="footnote reference"/>
    <w:basedOn w:val="a0"/>
    <w:uiPriority w:val="99"/>
    <w:semiHidden/>
    <w:rsid w:val="0018094E"/>
    <w:rPr>
      <w:rFonts w:cs="Times New Roman"/>
      <w:vertAlign w:val="superscript"/>
    </w:rPr>
  </w:style>
  <w:style w:type="paragraph" w:customStyle="1" w:styleId="ConsPlusNormal">
    <w:name w:val="ConsPlusNormal"/>
    <w:rsid w:val="00301E76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4815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0EE68-65DA-4AED-8407-C4E38A5F5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rnv</dc:creator>
  <cp:lastModifiedBy>nne</cp:lastModifiedBy>
  <cp:revision>8</cp:revision>
  <cp:lastPrinted>2015-11-27T11:05:00Z</cp:lastPrinted>
  <dcterms:created xsi:type="dcterms:W3CDTF">2015-11-17T08:40:00Z</dcterms:created>
  <dcterms:modified xsi:type="dcterms:W3CDTF">2015-11-30T08:58:00Z</dcterms:modified>
</cp:coreProperties>
</file>