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3A7" w:rsidRPr="00B0728F" w:rsidRDefault="00B0728F" w:rsidP="00B0728F">
      <w:pPr>
        <w:pStyle w:val="24"/>
        <w:pBdr>
          <w:bottom w:val="none" w:sz="4" w:space="2" w:color="000000"/>
        </w:pBdr>
        <w:spacing w:before="0"/>
        <w:ind w:right="0"/>
        <w:jc w:val="left"/>
        <w:rPr>
          <w:rFonts w:ascii="PT Astra Serif" w:eastAsia="PT Astra Serif" w:hAnsi="PT Astra Serif" w:cs="PT Astra Serif"/>
          <w:sz w:val="26"/>
          <w:szCs w:val="26"/>
        </w:rPr>
      </w:pPr>
      <w:r w:rsidRPr="00B0728F">
        <w:rPr>
          <w:rFonts w:ascii="PT Astra Serif" w:eastAsia="PT Astra Serif" w:hAnsi="PT Astra Serif" w:cs="PT Astra Serif"/>
          <w:sz w:val="26"/>
          <w:szCs w:val="26"/>
        </w:rPr>
        <w:t>17.03.2023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                                                </w:t>
      </w:r>
      <w:r w:rsidRPr="00B0728F">
        <w:rPr>
          <w:rFonts w:ascii="PT Astra Serif" w:eastAsia="PT Astra Serif" w:hAnsi="PT Astra Serif" w:cs="PT Astra Serif"/>
          <w:sz w:val="26"/>
          <w:szCs w:val="26"/>
        </w:rPr>
        <w:t xml:space="preserve"> № 23</w:t>
      </w:r>
    </w:p>
    <w:p w:rsidR="006C094C" w:rsidRDefault="006C094C" w:rsidP="00C36426">
      <w:pPr>
        <w:pStyle w:val="24"/>
        <w:pBdr>
          <w:bottom w:val="none" w:sz="4" w:space="2" w:color="000000"/>
        </w:pBdr>
        <w:spacing w:before="0"/>
        <w:ind w:right="5670"/>
        <w:rPr>
          <w:rFonts w:ascii="PT Astra Serif" w:eastAsia="PT Astra Serif" w:hAnsi="PT Astra Serif" w:cs="PT Astra Serif"/>
          <w:b/>
          <w:sz w:val="22"/>
        </w:rPr>
      </w:pPr>
    </w:p>
    <w:p w:rsidR="0055649E" w:rsidRPr="006C094C" w:rsidRDefault="0055649E" w:rsidP="00C36426">
      <w:pPr>
        <w:pStyle w:val="24"/>
        <w:pBdr>
          <w:bottom w:val="none" w:sz="4" w:space="2" w:color="000000"/>
        </w:pBdr>
        <w:spacing w:before="0"/>
        <w:ind w:right="5670"/>
        <w:rPr>
          <w:rFonts w:ascii="PT Astra Serif" w:eastAsia="PT Astra Serif" w:hAnsi="PT Astra Serif" w:cs="PT Astra Serif"/>
          <w:b/>
          <w:sz w:val="25"/>
          <w:szCs w:val="25"/>
        </w:rPr>
      </w:pPr>
    </w:p>
    <w:p w:rsidR="007C3CA5" w:rsidRPr="007C3CA5" w:rsidRDefault="007C3CA5" w:rsidP="007C3CA5">
      <w:pPr>
        <w:autoSpaceDE w:val="0"/>
        <w:autoSpaceDN w:val="0"/>
        <w:adjustRightInd w:val="0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7C3CA5">
        <w:rPr>
          <w:rFonts w:ascii="PT Astra Serif" w:hAnsi="PT Astra Serif"/>
          <w:color w:val="000000" w:themeColor="text1"/>
          <w:sz w:val="26"/>
          <w:szCs w:val="26"/>
        </w:rPr>
        <w:t xml:space="preserve">О внесении изменений в постановление </w:t>
      </w:r>
      <w:r>
        <w:rPr>
          <w:rFonts w:ascii="PT Astra Serif" w:hAnsi="PT Astra Serif"/>
          <w:color w:val="000000" w:themeColor="text1"/>
          <w:sz w:val="26"/>
          <w:szCs w:val="26"/>
        </w:rPr>
        <w:br/>
      </w:r>
      <w:r w:rsidRPr="007C3CA5">
        <w:rPr>
          <w:rFonts w:ascii="PT Astra Serif" w:hAnsi="PT Astra Serif"/>
          <w:color w:val="000000" w:themeColor="text1"/>
          <w:sz w:val="26"/>
          <w:szCs w:val="26"/>
        </w:rPr>
        <w:t>Губернатора Томской области от 27.12.2022 № 89</w:t>
      </w:r>
    </w:p>
    <w:p w:rsidR="007C3CA5" w:rsidRDefault="007C3CA5" w:rsidP="007C3CA5">
      <w:pPr>
        <w:autoSpaceDE w:val="0"/>
        <w:autoSpaceDN w:val="0"/>
        <w:adjustRightInd w:val="0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7C3CA5" w:rsidRPr="007C3CA5" w:rsidRDefault="007C3CA5" w:rsidP="007C3CA5">
      <w:pPr>
        <w:autoSpaceDE w:val="0"/>
        <w:autoSpaceDN w:val="0"/>
        <w:adjustRightInd w:val="0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7C3CA5" w:rsidRPr="007C3CA5" w:rsidRDefault="007C3CA5" w:rsidP="007C3CA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C3CA5">
        <w:rPr>
          <w:rFonts w:ascii="PT Astra Serif" w:hAnsi="PT Astra Serif"/>
          <w:sz w:val="26"/>
          <w:szCs w:val="26"/>
        </w:rPr>
        <w:t>ПОСТАНОВЛЯЮ:</w:t>
      </w:r>
    </w:p>
    <w:p w:rsidR="007C3CA5" w:rsidRPr="007C3CA5" w:rsidRDefault="007C3CA5" w:rsidP="007C3CA5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7C3CA5"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  <w:sz w:val="26"/>
          <w:szCs w:val="26"/>
        </w:rPr>
        <w:t> </w:t>
      </w:r>
      <w:proofErr w:type="gramStart"/>
      <w:r w:rsidRPr="007C3CA5">
        <w:rPr>
          <w:rFonts w:ascii="PT Astra Serif" w:eastAsiaTheme="minorHAnsi" w:hAnsi="PT Astra Serif" w:cs="PT Astra Serif"/>
          <w:sz w:val="26"/>
          <w:szCs w:val="26"/>
        </w:rPr>
        <w:t xml:space="preserve">Внести в </w:t>
      </w:r>
      <w:hyperlink r:id="rId8" w:history="1">
        <w:r w:rsidRPr="007C3CA5">
          <w:rPr>
            <w:rStyle w:val="af0"/>
            <w:rFonts w:ascii="PT Astra Serif" w:eastAsiaTheme="minorHAnsi" w:hAnsi="PT Astra Serif" w:cs="PT Astra Serif"/>
            <w:color w:val="auto"/>
            <w:sz w:val="26"/>
            <w:szCs w:val="26"/>
            <w:u w:val="none"/>
          </w:rPr>
          <w:t>постановление</w:t>
        </w:r>
      </w:hyperlink>
      <w:r w:rsidRPr="007C3CA5">
        <w:rPr>
          <w:rFonts w:ascii="PT Astra Serif" w:eastAsiaTheme="minorHAnsi" w:hAnsi="PT Astra Serif" w:cs="PT Astra Serif"/>
          <w:sz w:val="26"/>
          <w:szCs w:val="26"/>
        </w:rPr>
        <w:t xml:space="preserve"> Губернатора Томской области от 27.12.2022 № 89 «</w:t>
      </w:r>
      <w:r w:rsidRPr="007C3CA5">
        <w:rPr>
          <w:rFonts w:ascii="PT Astra Serif" w:hAnsi="PT Astra Serif"/>
          <w:sz w:val="26"/>
          <w:szCs w:val="26"/>
        </w:rPr>
        <w:t xml:space="preserve">Об утверждении Административного регламента </w:t>
      </w:r>
      <w:r w:rsidRPr="007C3CA5">
        <w:rPr>
          <w:rFonts w:ascii="PT Astra Serif" w:hAnsi="PT Astra Serif"/>
          <w:bCs/>
          <w:sz w:val="26"/>
          <w:szCs w:val="26"/>
        </w:rPr>
        <w:t xml:space="preserve">предоставления государственной услуги «Лицензирование медицинской деятельности медицинских организаций 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и приравненная к ней служба, </w:t>
      </w:r>
      <w:r>
        <w:rPr>
          <w:rFonts w:ascii="PT Astra Serif" w:hAnsi="PT Astra Serif"/>
          <w:bCs/>
          <w:sz w:val="26"/>
          <w:szCs w:val="26"/>
        </w:rPr>
        <w:br/>
      </w:r>
      <w:r w:rsidRPr="007C3CA5">
        <w:rPr>
          <w:rFonts w:ascii="PT Astra Serif" w:hAnsi="PT Astra Serif"/>
          <w:bCs/>
          <w:sz w:val="26"/>
          <w:szCs w:val="26"/>
        </w:rPr>
        <w:t>и медицинских и иных организаций, осуществляющих деятельность по оказанию высокотехнологичной медицинской помощи</w:t>
      </w:r>
      <w:proofErr w:type="gramEnd"/>
      <w:r w:rsidRPr="007C3CA5">
        <w:rPr>
          <w:rFonts w:ascii="PT Astra Serif" w:hAnsi="PT Astra Serif"/>
          <w:bCs/>
          <w:sz w:val="26"/>
          <w:szCs w:val="26"/>
        </w:rPr>
        <w:t xml:space="preserve">)» на территории Томской области» </w:t>
      </w:r>
      <w:r w:rsidRPr="007C3CA5">
        <w:rPr>
          <w:rFonts w:ascii="PT Astra Serif" w:eastAsiaTheme="minorHAnsi" w:hAnsi="PT Astra Serif" w:cs="PT Astra Serif"/>
          <w:sz w:val="26"/>
          <w:szCs w:val="26"/>
        </w:rPr>
        <w:t>(Официальный интернет-портал «Электронная Администрация Томской области» www.tomsk.gov.ru, 28.12.2022)</w:t>
      </w:r>
      <w:r w:rsidRPr="007C3CA5">
        <w:rPr>
          <w:rFonts w:ascii="PT Astra Serif" w:hAnsi="PT Astra Serif"/>
          <w:bCs/>
          <w:sz w:val="26"/>
          <w:szCs w:val="26"/>
        </w:rPr>
        <w:t xml:space="preserve"> </w:t>
      </w:r>
      <w:r w:rsidRPr="007C3CA5">
        <w:rPr>
          <w:rFonts w:ascii="PT Astra Serif" w:eastAsiaTheme="minorHAnsi" w:hAnsi="PT Astra Serif" w:cs="PT Astra Serif"/>
          <w:sz w:val="26"/>
          <w:szCs w:val="26"/>
        </w:rPr>
        <w:t>следующие изменения:</w:t>
      </w:r>
    </w:p>
    <w:p w:rsidR="007C3CA5" w:rsidRPr="007C3CA5" w:rsidRDefault="007C3CA5" w:rsidP="007C3CA5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proofErr w:type="gramStart"/>
      <w:r w:rsidRPr="007C3CA5">
        <w:rPr>
          <w:rFonts w:ascii="PT Astra Serif" w:eastAsiaTheme="minorHAnsi" w:hAnsi="PT Astra Serif" w:cs="PT Astra Serif"/>
          <w:sz w:val="26"/>
          <w:szCs w:val="26"/>
        </w:rPr>
        <w:t xml:space="preserve">в Административном </w:t>
      </w:r>
      <w:hyperlink r:id="rId9" w:history="1">
        <w:r w:rsidRPr="007C3CA5">
          <w:rPr>
            <w:rStyle w:val="af0"/>
            <w:rFonts w:ascii="PT Astra Serif" w:eastAsiaTheme="minorHAnsi" w:hAnsi="PT Astra Serif" w:cs="PT Astra Serif"/>
            <w:color w:val="auto"/>
            <w:sz w:val="26"/>
            <w:szCs w:val="26"/>
            <w:u w:val="none"/>
          </w:rPr>
          <w:t>регламенте</w:t>
        </w:r>
      </w:hyperlink>
      <w:r w:rsidRPr="007C3CA5">
        <w:rPr>
          <w:rFonts w:ascii="PT Astra Serif" w:eastAsiaTheme="minorHAnsi" w:hAnsi="PT Astra Serif" w:cs="PT Astra Serif"/>
          <w:sz w:val="26"/>
          <w:szCs w:val="26"/>
        </w:rPr>
        <w:t xml:space="preserve"> </w:t>
      </w:r>
      <w:r w:rsidRPr="007C3CA5">
        <w:rPr>
          <w:rFonts w:ascii="PT Astra Serif" w:hAnsi="PT Astra Serif"/>
          <w:bCs/>
          <w:sz w:val="26"/>
          <w:szCs w:val="26"/>
        </w:rPr>
        <w:t xml:space="preserve">предоставления государственной услуги «Лицензирование медицинской деятельности медицинских организаций </w:t>
      </w:r>
      <w:r>
        <w:rPr>
          <w:rFonts w:ascii="PT Astra Serif" w:hAnsi="PT Astra Serif"/>
          <w:bCs/>
          <w:sz w:val="26"/>
          <w:szCs w:val="26"/>
        </w:rPr>
        <w:br/>
      </w:r>
      <w:r w:rsidRPr="007C3CA5">
        <w:rPr>
          <w:rFonts w:ascii="PT Astra Serif" w:hAnsi="PT Astra Serif"/>
          <w:bCs/>
          <w:sz w:val="26"/>
          <w:szCs w:val="26"/>
        </w:rPr>
        <w:t xml:space="preserve">(за исключением медицинских организаций, подведомственных федеральным органам исполнительной власти, а также организаций федеральных органов исполнительной власти, в которых федеральным законом предусмотрена военная </w:t>
      </w:r>
      <w:r>
        <w:rPr>
          <w:rFonts w:ascii="PT Astra Serif" w:hAnsi="PT Astra Serif"/>
          <w:bCs/>
          <w:sz w:val="26"/>
          <w:szCs w:val="26"/>
        </w:rPr>
        <w:br/>
      </w:r>
      <w:r w:rsidRPr="007C3CA5">
        <w:rPr>
          <w:rFonts w:ascii="PT Astra Serif" w:hAnsi="PT Astra Serif"/>
          <w:bCs/>
          <w:sz w:val="26"/>
          <w:szCs w:val="26"/>
        </w:rPr>
        <w:t>и приравненная к ней служба, и медицинских и иных организаций, осуществляющих деятельность по оказанию высокотехнологичной медицинской помощи)» на территории Томской области»</w:t>
      </w:r>
      <w:r w:rsidRPr="007C3CA5">
        <w:rPr>
          <w:rFonts w:ascii="PT Astra Serif" w:eastAsiaTheme="minorHAnsi" w:hAnsi="PT Astra Serif" w:cs="PT Astra Serif"/>
          <w:sz w:val="26"/>
          <w:szCs w:val="26"/>
        </w:rPr>
        <w:t>, утвержденном указанным постановлением:</w:t>
      </w:r>
      <w:proofErr w:type="gramEnd"/>
    </w:p>
    <w:p w:rsidR="007C3CA5" w:rsidRPr="007C3CA5" w:rsidRDefault="007C3CA5" w:rsidP="007C3CA5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7C3CA5">
        <w:rPr>
          <w:rFonts w:ascii="PT Astra Serif" w:eastAsiaTheme="minorHAnsi" w:hAnsi="PT Astra Serif" w:cs="PT Astra Serif"/>
          <w:sz w:val="26"/>
          <w:szCs w:val="26"/>
        </w:rPr>
        <w:t>1)</w:t>
      </w:r>
      <w:r>
        <w:rPr>
          <w:rFonts w:ascii="PT Astra Serif" w:eastAsiaTheme="minorHAnsi" w:hAnsi="PT Astra Serif" w:cs="PT Astra Serif"/>
          <w:sz w:val="26"/>
          <w:szCs w:val="26"/>
        </w:rPr>
        <w:t> </w:t>
      </w:r>
      <w:r w:rsidRPr="007C3CA5">
        <w:rPr>
          <w:rFonts w:ascii="PT Astra Serif" w:eastAsiaTheme="minorHAnsi" w:hAnsi="PT Astra Serif" w:cs="PT Astra Serif"/>
          <w:sz w:val="26"/>
          <w:szCs w:val="26"/>
        </w:rPr>
        <w:t>в пункте 11:</w:t>
      </w:r>
    </w:p>
    <w:p w:rsidR="007C3CA5" w:rsidRPr="007C3CA5" w:rsidRDefault="007C3CA5" w:rsidP="007C3CA5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7C3CA5">
        <w:rPr>
          <w:rFonts w:ascii="PT Astra Serif" w:eastAsiaTheme="minorHAnsi" w:hAnsi="PT Astra Serif" w:cs="PT Astra Serif"/>
          <w:sz w:val="26"/>
          <w:szCs w:val="26"/>
        </w:rPr>
        <w:t>а)</w:t>
      </w:r>
      <w:r>
        <w:rPr>
          <w:rFonts w:ascii="PT Astra Serif" w:eastAsiaTheme="minorHAnsi" w:hAnsi="PT Astra Serif" w:cs="PT Astra Serif"/>
          <w:sz w:val="26"/>
          <w:szCs w:val="26"/>
        </w:rPr>
        <w:t> </w:t>
      </w:r>
      <w:r w:rsidRPr="007C3CA5">
        <w:rPr>
          <w:rFonts w:ascii="PT Astra Serif" w:eastAsiaTheme="minorHAnsi" w:hAnsi="PT Astra Serif" w:cs="PT Astra Serif"/>
          <w:sz w:val="26"/>
          <w:szCs w:val="26"/>
        </w:rPr>
        <w:t>в подпунктах 1), 2) слова «подпунктом 1) пункта 12» заменить словами «пунктом 13»;</w:t>
      </w:r>
    </w:p>
    <w:p w:rsidR="007C3CA5" w:rsidRPr="007C3CA5" w:rsidRDefault="007C3CA5" w:rsidP="007C3CA5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7C3CA5">
        <w:rPr>
          <w:rFonts w:ascii="PT Astra Serif" w:eastAsiaTheme="minorHAnsi" w:hAnsi="PT Astra Serif" w:cs="PT Astra Serif"/>
          <w:sz w:val="26"/>
          <w:szCs w:val="26"/>
        </w:rPr>
        <w:t>б)</w:t>
      </w:r>
      <w:r>
        <w:rPr>
          <w:rFonts w:ascii="PT Astra Serif" w:eastAsiaTheme="minorHAnsi" w:hAnsi="PT Astra Serif" w:cs="PT Astra Serif"/>
          <w:sz w:val="26"/>
          <w:szCs w:val="26"/>
        </w:rPr>
        <w:t> </w:t>
      </w:r>
      <w:r w:rsidRPr="007C3CA5">
        <w:rPr>
          <w:rFonts w:ascii="PT Astra Serif" w:eastAsiaTheme="minorHAnsi" w:hAnsi="PT Astra Serif" w:cs="PT Astra Serif"/>
          <w:sz w:val="26"/>
          <w:szCs w:val="26"/>
        </w:rPr>
        <w:t>в подпунктах 3), 4) слова «подпунктом 2) пункта 12» заменить словами «пунктом 14»;</w:t>
      </w:r>
    </w:p>
    <w:p w:rsidR="007C3CA5" w:rsidRPr="007C3CA5" w:rsidRDefault="007C3CA5" w:rsidP="007C3CA5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2) </w:t>
      </w:r>
      <w:r w:rsidRPr="007C3CA5">
        <w:rPr>
          <w:rFonts w:ascii="PT Astra Serif" w:eastAsiaTheme="minorHAnsi" w:hAnsi="PT Astra Serif" w:cs="PT Astra Serif"/>
          <w:sz w:val="26"/>
          <w:szCs w:val="26"/>
        </w:rPr>
        <w:t>в абзацах втором, третьем пункта 14 слова «пунктом 12» заменить словами «пунктом 13»;</w:t>
      </w:r>
    </w:p>
    <w:p w:rsidR="007C3CA5" w:rsidRPr="007C3CA5" w:rsidRDefault="007C3CA5" w:rsidP="007C3CA5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3) </w:t>
      </w:r>
      <w:r w:rsidRPr="007C3CA5">
        <w:rPr>
          <w:rFonts w:ascii="PT Astra Serif" w:eastAsiaTheme="minorHAnsi" w:hAnsi="PT Astra Serif" w:cs="PT Astra Serif"/>
          <w:sz w:val="26"/>
          <w:szCs w:val="26"/>
        </w:rPr>
        <w:t>в подпункте 7) пункта 17 слова «Отделение Пенсионного фонда Российской Федерации по Томской области» заменить словами «</w:t>
      </w:r>
      <w:r w:rsidRPr="007C3CA5">
        <w:rPr>
          <w:rStyle w:val="extendedtext-short"/>
          <w:rFonts w:ascii="PT Astra Serif" w:eastAsia="Arial" w:hAnsi="PT Astra Serif"/>
          <w:bCs/>
          <w:sz w:val="26"/>
          <w:szCs w:val="26"/>
        </w:rPr>
        <w:t>Отделение</w:t>
      </w:r>
      <w:r w:rsidRPr="007C3CA5">
        <w:rPr>
          <w:rStyle w:val="extendedtext-short"/>
          <w:rFonts w:ascii="PT Astra Serif" w:eastAsia="Arial" w:hAnsi="PT Astra Serif"/>
          <w:sz w:val="26"/>
          <w:szCs w:val="26"/>
        </w:rPr>
        <w:t xml:space="preserve"> </w:t>
      </w:r>
      <w:r w:rsidRPr="007C3CA5">
        <w:rPr>
          <w:rStyle w:val="extendedtext-short"/>
          <w:rFonts w:ascii="PT Astra Serif" w:eastAsia="Arial" w:hAnsi="PT Astra Serif"/>
          <w:bCs/>
          <w:sz w:val="26"/>
          <w:szCs w:val="26"/>
        </w:rPr>
        <w:t>Фонда</w:t>
      </w:r>
      <w:r w:rsidRPr="007C3CA5">
        <w:rPr>
          <w:rStyle w:val="extendedtext-short"/>
          <w:rFonts w:ascii="PT Astra Serif" w:eastAsia="Arial" w:hAnsi="PT Astra Serif"/>
          <w:sz w:val="26"/>
          <w:szCs w:val="26"/>
        </w:rPr>
        <w:t xml:space="preserve"> </w:t>
      </w:r>
      <w:r w:rsidRPr="007C3CA5">
        <w:rPr>
          <w:rStyle w:val="extendedtext-short"/>
          <w:rFonts w:ascii="PT Astra Serif" w:eastAsia="Arial" w:hAnsi="PT Astra Serif"/>
          <w:bCs/>
          <w:sz w:val="26"/>
          <w:szCs w:val="26"/>
        </w:rPr>
        <w:t>пенсионного</w:t>
      </w:r>
      <w:r w:rsidRPr="007C3CA5">
        <w:rPr>
          <w:rStyle w:val="extendedtext-short"/>
          <w:rFonts w:ascii="PT Astra Serif" w:eastAsia="Arial" w:hAnsi="PT Astra Serif"/>
          <w:sz w:val="26"/>
          <w:szCs w:val="26"/>
        </w:rPr>
        <w:t xml:space="preserve"> и социального страхования </w:t>
      </w:r>
      <w:r w:rsidRPr="007C3CA5">
        <w:rPr>
          <w:rStyle w:val="extendedtext-short"/>
          <w:rFonts w:ascii="PT Astra Serif" w:eastAsia="Arial" w:hAnsi="PT Astra Serif"/>
          <w:bCs/>
          <w:sz w:val="26"/>
          <w:szCs w:val="26"/>
        </w:rPr>
        <w:t>Российской</w:t>
      </w:r>
      <w:r w:rsidRPr="007C3CA5">
        <w:rPr>
          <w:rStyle w:val="extendedtext-short"/>
          <w:rFonts w:ascii="PT Astra Serif" w:eastAsia="Arial" w:hAnsi="PT Astra Serif"/>
          <w:sz w:val="26"/>
          <w:szCs w:val="26"/>
        </w:rPr>
        <w:t xml:space="preserve"> </w:t>
      </w:r>
      <w:r w:rsidRPr="007C3CA5">
        <w:rPr>
          <w:rStyle w:val="extendedtext-short"/>
          <w:rFonts w:ascii="PT Astra Serif" w:eastAsia="Arial" w:hAnsi="PT Astra Serif"/>
          <w:bCs/>
          <w:sz w:val="26"/>
          <w:szCs w:val="26"/>
        </w:rPr>
        <w:t>Федерации</w:t>
      </w:r>
      <w:r w:rsidRPr="007C3CA5">
        <w:rPr>
          <w:rStyle w:val="extendedtext-short"/>
          <w:rFonts w:ascii="PT Astra Serif" w:eastAsia="Arial" w:hAnsi="PT Astra Serif"/>
          <w:sz w:val="26"/>
          <w:szCs w:val="26"/>
        </w:rPr>
        <w:t xml:space="preserve"> </w:t>
      </w:r>
      <w:r w:rsidRPr="007C3CA5">
        <w:rPr>
          <w:rStyle w:val="extendedtext-short"/>
          <w:rFonts w:ascii="PT Astra Serif" w:eastAsia="Arial" w:hAnsi="PT Astra Serif"/>
          <w:bCs/>
          <w:sz w:val="26"/>
          <w:szCs w:val="26"/>
        </w:rPr>
        <w:t>по</w:t>
      </w:r>
      <w:r w:rsidRPr="007C3CA5">
        <w:rPr>
          <w:rStyle w:val="extendedtext-short"/>
          <w:rFonts w:ascii="PT Astra Serif" w:eastAsia="Arial" w:hAnsi="PT Astra Serif"/>
          <w:sz w:val="26"/>
          <w:szCs w:val="26"/>
        </w:rPr>
        <w:t xml:space="preserve"> </w:t>
      </w:r>
      <w:r w:rsidRPr="007C3CA5">
        <w:rPr>
          <w:rStyle w:val="extendedtext-short"/>
          <w:rFonts w:ascii="PT Astra Serif" w:eastAsia="Arial" w:hAnsi="PT Astra Serif"/>
          <w:bCs/>
          <w:sz w:val="26"/>
          <w:szCs w:val="26"/>
        </w:rPr>
        <w:t>Томской</w:t>
      </w:r>
      <w:r w:rsidRPr="007C3CA5">
        <w:rPr>
          <w:rStyle w:val="extendedtext-short"/>
          <w:rFonts w:ascii="PT Astra Serif" w:eastAsia="Arial" w:hAnsi="PT Astra Serif"/>
          <w:sz w:val="26"/>
          <w:szCs w:val="26"/>
        </w:rPr>
        <w:t xml:space="preserve"> </w:t>
      </w:r>
      <w:r w:rsidRPr="007C3CA5">
        <w:rPr>
          <w:rStyle w:val="extendedtext-short"/>
          <w:rFonts w:ascii="PT Astra Serif" w:eastAsia="Arial" w:hAnsi="PT Astra Serif"/>
          <w:bCs/>
          <w:sz w:val="26"/>
          <w:szCs w:val="26"/>
        </w:rPr>
        <w:t>области</w:t>
      </w:r>
      <w:r w:rsidRPr="007C3CA5">
        <w:rPr>
          <w:rFonts w:ascii="PT Astra Serif" w:eastAsiaTheme="minorHAnsi" w:hAnsi="PT Astra Serif" w:cs="PT Astra Serif"/>
          <w:sz w:val="26"/>
          <w:szCs w:val="26"/>
        </w:rPr>
        <w:t>»;</w:t>
      </w:r>
    </w:p>
    <w:p w:rsidR="007C3CA5" w:rsidRPr="007C3CA5" w:rsidRDefault="007C3CA5" w:rsidP="007C3CA5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4</w:t>
      </w:r>
      <w:r w:rsidRPr="007C3CA5">
        <w:rPr>
          <w:rFonts w:ascii="PT Astra Serif" w:eastAsiaTheme="minorHAnsi" w:hAnsi="PT Astra Serif" w:cs="PT Astra Serif"/>
          <w:sz w:val="26"/>
          <w:szCs w:val="26"/>
        </w:rPr>
        <w:t>)</w:t>
      </w:r>
      <w:r>
        <w:rPr>
          <w:rFonts w:ascii="PT Astra Serif" w:eastAsiaTheme="minorHAnsi" w:hAnsi="PT Astra Serif" w:cs="PT Astra Serif"/>
          <w:sz w:val="26"/>
          <w:szCs w:val="26"/>
        </w:rPr>
        <w:t> </w:t>
      </w:r>
      <w:r w:rsidRPr="007C3CA5">
        <w:rPr>
          <w:rFonts w:ascii="PT Astra Serif" w:eastAsiaTheme="minorHAnsi" w:hAnsi="PT Astra Serif" w:cs="PT Astra Serif"/>
          <w:sz w:val="26"/>
          <w:szCs w:val="26"/>
        </w:rPr>
        <w:t>в абзаце втором пункта 30 слова «пунктах 12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– </w:t>
      </w:r>
      <w:r w:rsidRPr="007C3CA5">
        <w:rPr>
          <w:rFonts w:ascii="PT Astra Serif" w:eastAsiaTheme="minorHAnsi" w:hAnsi="PT Astra Serif" w:cs="PT Astra Serif"/>
          <w:sz w:val="26"/>
          <w:szCs w:val="26"/>
        </w:rPr>
        <w:t>15» заменить словами «пунктах 13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 – </w:t>
      </w:r>
      <w:r w:rsidRPr="007C3CA5">
        <w:rPr>
          <w:rFonts w:ascii="PT Astra Serif" w:eastAsiaTheme="minorHAnsi" w:hAnsi="PT Astra Serif" w:cs="PT Astra Serif"/>
          <w:sz w:val="26"/>
          <w:szCs w:val="26"/>
        </w:rPr>
        <w:t>16»;</w:t>
      </w:r>
    </w:p>
    <w:p w:rsidR="007C3CA5" w:rsidRPr="007C3CA5" w:rsidRDefault="007C3CA5" w:rsidP="007C3CA5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5</w:t>
      </w:r>
      <w:r w:rsidRPr="007C3CA5">
        <w:rPr>
          <w:rFonts w:ascii="PT Astra Serif" w:eastAsiaTheme="minorHAnsi" w:hAnsi="PT Astra Serif" w:cs="PT Astra Serif"/>
          <w:sz w:val="26"/>
          <w:szCs w:val="26"/>
        </w:rPr>
        <w:t>)</w:t>
      </w:r>
      <w:r>
        <w:rPr>
          <w:rFonts w:ascii="PT Astra Serif" w:eastAsiaTheme="minorHAnsi" w:hAnsi="PT Astra Serif" w:cs="PT Astra Serif"/>
          <w:sz w:val="26"/>
          <w:szCs w:val="26"/>
        </w:rPr>
        <w:t> </w:t>
      </w:r>
      <w:r w:rsidRPr="007C3CA5">
        <w:rPr>
          <w:rFonts w:ascii="PT Astra Serif" w:eastAsiaTheme="minorHAnsi" w:hAnsi="PT Astra Serif" w:cs="PT Astra Serif"/>
          <w:sz w:val="26"/>
          <w:szCs w:val="26"/>
        </w:rPr>
        <w:t xml:space="preserve">в абзаце пятом пункта 38 слова «пунктом 31» заменить словами </w:t>
      </w:r>
      <w:r>
        <w:rPr>
          <w:rFonts w:ascii="PT Astra Serif" w:eastAsiaTheme="minorHAnsi" w:hAnsi="PT Astra Serif" w:cs="PT Astra Serif"/>
          <w:sz w:val="26"/>
          <w:szCs w:val="26"/>
        </w:rPr>
        <w:br/>
      </w:r>
      <w:r w:rsidRPr="007C3CA5">
        <w:rPr>
          <w:rFonts w:ascii="PT Astra Serif" w:eastAsiaTheme="minorHAnsi" w:hAnsi="PT Astra Serif" w:cs="PT Astra Serif"/>
          <w:sz w:val="26"/>
          <w:szCs w:val="26"/>
        </w:rPr>
        <w:t>«пунктом 32»;</w:t>
      </w:r>
    </w:p>
    <w:p w:rsidR="007C3CA5" w:rsidRPr="007C3CA5" w:rsidRDefault="007C3CA5" w:rsidP="007C3CA5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lastRenderedPageBreak/>
        <w:t>6</w:t>
      </w:r>
      <w:r w:rsidRPr="007C3CA5">
        <w:rPr>
          <w:rFonts w:ascii="PT Astra Serif" w:eastAsiaTheme="minorHAnsi" w:hAnsi="PT Astra Serif" w:cs="PT Astra Serif"/>
          <w:sz w:val="26"/>
          <w:szCs w:val="26"/>
        </w:rPr>
        <w:t>)</w:t>
      </w:r>
      <w:r>
        <w:rPr>
          <w:rFonts w:ascii="PT Astra Serif" w:eastAsiaTheme="minorHAnsi" w:hAnsi="PT Astra Serif" w:cs="PT Astra Serif"/>
          <w:sz w:val="26"/>
          <w:szCs w:val="26"/>
        </w:rPr>
        <w:t> </w:t>
      </w:r>
      <w:r w:rsidRPr="007C3CA5">
        <w:rPr>
          <w:rFonts w:ascii="PT Astra Serif" w:eastAsiaTheme="minorHAnsi" w:hAnsi="PT Astra Serif" w:cs="PT Astra Serif"/>
          <w:sz w:val="26"/>
          <w:szCs w:val="26"/>
        </w:rPr>
        <w:t>в абзаце двенадцатом пункта 39 слова «Отделения Пенсионного фонда Российской Федерации по Томской области» заменить словами «</w:t>
      </w:r>
      <w:r w:rsidRPr="007C3CA5">
        <w:rPr>
          <w:rStyle w:val="extendedtext-short"/>
          <w:rFonts w:ascii="PT Astra Serif" w:eastAsia="Arial" w:hAnsi="PT Astra Serif"/>
          <w:bCs/>
          <w:sz w:val="26"/>
          <w:szCs w:val="26"/>
        </w:rPr>
        <w:t>Отделения</w:t>
      </w:r>
      <w:r w:rsidRPr="007C3CA5">
        <w:rPr>
          <w:rStyle w:val="extendedtext-short"/>
          <w:rFonts w:ascii="PT Astra Serif" w:eastAsia="Arial" w:hAnsi="PT Astra Serif"/>
          <w:sz w:val="26"/>
          <w:szCs w:val="26"/>
        </w:rPr>
        <w:t xml:space="preserve"> </w:t>
      </w:r>
      <w:r w:rsidRPr="007C3CA5">
        <w:rPr>
          <w:rStyle w:val="extendedtext-short"/>
          <w:rFonts w:ascii="PT Astra Serif" w:eastAsia="Arial" w:hAnsi="PT Astra Serif"/>
          <w:bCs/>
          <w:sz w:val="26"/>
          <w:szCs w:val="26"/>
        </w:rPr>
        <w:t>Фонда</w:t>
      </w:r>
      <w:r w:rsidRPr="007C3CA5">
        <w:rPr>
          <w:rStyle w:val="extendedtext-short"/>
          <w:rFonts w:ascii="PT Astra Serif" w:eastAsia="Arial" w:hAnsi="PT Astra Serif"/>
          <w:sz w:val="26"/>
          <w:szCs w:val="26"/>
        </w:rPr>
        <w:t xml:space="preserve"> </w:t>
      </w:r>
      <w:r w:rsidRPr="007C3CA5">
        <w:rPr>
          <w:rStyle w:val="extendedtext-short"/>
          <w:rFonts w:ascii="PT Astra Serif" w:eastAsia="Arial" w:hAnsi="PT Astra Serif"/>
          <w:bCs/>
          <w:sz w:val="26"/>
          <w:szCs w:val="26"/>
        </w:rPr>
        <w:t>пенсионного</w:t>
      </w:r>
      <w:r w:rsidRPr="007C3CA5">
        <w:rPr>
          <w:rStyle w:val="extendedtext-short"/>
          <w:rFonts w:ascii="PT Astra Serif" w:eastAsia="Arial" w:hAnsi="PT Astra Serif"/>
          <w:sz w:val="26"/>
          <w:szCs w:val="26"/>
        </w:rPr>
        <w:t xml:space="preserve"> и социального страхования </w:t>
      </w:r>
      <w:r w:rsidRPr="007C3CA5">
        <w:rPr>
          <w:rStyle w:val="extendedtext-short"/>
          <w:rFonts w:ascii="PT Astra Serif" w:eastAsia="Arial" w:hAnsi="PT Astra Serif"/>
          <w:bCs/>
          <w:sz w:val="26"/>
          <w:szCs w:val="26"/>
        </w:rPr>
        <w:t>Российской</w:t>
      </w:r>
      <w:r w:rsidRPr="007C3CA5">
        <w:rPr>
          <w:rStyle w:val="extendedtext-short"/>
          <w:rFonts w:ascii="PT Astra Serif" w:eastAsia="Arial" w:hAnsi="PT Astra Serif"/>
          <w:sz w:val="26"/>
          <w:szCs w:val="26"/>
        </w:rPr>
        <w:t xml:space="preserve"> </w:t>
      </w:r>
      <w:r w:rsidRPr="007C3CA5">
        <w:rPr>
          <w:rStyle w:val="extendedtext-short"/>
          <w:rFonts w:ascii="PT Astra Serif" w:eastAsia="Arial" w:hAnsi="PT Astra Serif"/>
          <w:bCs/>
          <w:sz w:val="26"/>
          <w:szCs w:val="26"/>
        </w:rPr>
        <w:t>Федерации</w:t>
      </w:r>
      <w:r w:rsidRPr="007C3CA5">
        <w:rPr>
          <w:rStyle w:val="extendedtext-short"/>
          <w:rFonts w:ascii="PT Astra Serif" w:eastAsia="Arial" w:hAnsi="PT Astra Serif"/>
          <w:sz w:val="26"/>
          <w:szCs w:val="26"/>
        </w:rPr>
        <w:t xml:space="preserve"> </w:t>
      </w:r>
      <w:r w:rsidRPr="007C3CA5">
        <w:rPr>
          <w:rStyle w:val="extendedtext-short"/>
          <w:rFonts w:ascii="PT Astra Serif" w:eastAsia="Arial" w:hAnsi="PT Astra Serif"/>
          <w:bCs/>
          <w:sz w:val="26"/>
          <w:szCs w:val="26"/>
        </w:rPr>
        <w:t>по</w:t>
      </w:r>
      <w:r w:rsidRPr="007C3CA5">
        <w:rPr>
          <w:rStyle w:val="extendedtext-short"/>
          <w:rFonts w:ascii="PT Astra Serif" w:eastAsia="Arial" w:hAnsi="PT Astra Serif"/>
          <w:sz w:val="26"/>
          <w:szCs w:val="26"/>
        </w:rPr>
        <w:t xml:space="preserve"> </w:t>
      </w:r>
      <w:r w:rsidRPr="007C3CA5">
        <w:rPr>
          <w:rStyle w:val="extendedtext-short"/>
          <w:rFonts w:ascii="PT Astra Serif" w:eastAsia="Arial" w:hAnsi="PT Astra Serif"/>
          <w:bCs/>
          <w:sz w:val="26"/>
          <w:szCs w:val="26"/>
        </w:rPr>
        <w:t>Томской</w:t>
      </w:r>
      <w:r w:rsidRPr="007C3CA5">
        <w:rPr>
          <w:rStyle w:val="extendedtext-short"/>
          <w:rFonts w:ascii="PT Astra Serif" w:eastAsia="Arial" w:hAnsi="PT Astra Serif"/>
          <w:sz w:val="26"/>
          <w:szCs w:val="26"/>
        </w:rPr>
        <w:t xml:space="preserve"> </w:t>
      </w:r>
      <w:r w:rsidRPr="007C3CA5">
        <w:rPr>
          <w:rStyle w:val="extendedtext-short"/>
          <w:rFonts w:ascii="PT Astra Serif" w:eastAsia="Arial" w:hAnsi="PT Astra Serif"/>
          <w:bCs/>
          <w:sz w:val="26"/>
          <w:szCs w:val="26"/>
        </w:rPr>
        <w:t>области»;</w:t>
      </w:r>
    </w:p>
    <w:p w:rsidR="007C3CA5" w:rsidRPr="007C3CA5" w:rsidRDefault="007C3CA5" w:rsidP="007C3CA5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>7) </w:t>
      </w:r>
      <w:r w:rsidRPr="007C3CA5">
        <w:rPr>
          <w:rFonts w:ascii="PT Astra Serif" w:eastAsiaTheme="minorHAnsi" w:hAnsi="PT Astra Serif" w:cs="PT Astra Serif"/>
          <w:sz w:val="26"/>
          <w:szCs w:val="26"/>
        </w:rPr>
        <w:t>в пункте 50 слова «пункте 44» заменить словами «пункте 45».</w:t>
      </w:r>
    </w:p>
    <w:p w:rsidR="007C3CA5" w:rsidRPr="007C3CA5" w:rsidRDefault="007C3CA5" w:rsidP="007C3CA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2. </w:t>
      </w:r>
      <w:r w:rsidRPr="007C3CA5">
        <w:rPr>
          <w:rFonts w:ascii="PT Astra Serif" w:hAnsi="PT Astra Serif" w:cs="PT Astra Serif"/>
          <w:sz w:val="26"/>
          <w:szCs w:val="26"/>
          <w:lang w:eastAsia="ru-RU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7C3CA5" w:rsidRPr="007C3CA5" w:rsidRDefault="007C3CA5" w:rsidP="007C3CA5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7C3CA5">
        <w:rPr>
          <w:rFonts w:ascii="PT Astra Serif" w:eastAsiaTheme="minorHAnsi" w:hAnsi="PT Astra Serif" w:cs="PT Astra Serif"/>
          <w:sz w:val="26"/>
          <w:szCs w:val="26"/>
        </w:rPr>
        <w:t>3.</w:t>
      </w:r>
      <w:r>
        <w:rPr>
          <w:rFonts w:ascii="PT Astra Serif" w:eastAsiaTheme="minorHAnsi" w:hAnsi="PT Astra Serif" w:cs="PT Astra Serif"/>
          <w:sz w:val="26"/>
          <w:szCs w:val="26"/>
        </w:rPr>
        <w:t> </w:t>
      </w:r>
      <w:r w:rsidRPr="007C3CA5">
        <w:rPr>
          <w:rFonts w:ascii="PT Astra Serif" w:eastAsiaTheme="minorHAnsi" w:hAnsi="PT Astra Serif" w:cs="PT Astra Serif"/>
          <w:sz w:val="26"/>
          <w:szCs w:val="26"/>
        </w:rPr>
        <w:t>Настоящее постановление вступает в силу со дня его официального опубликования.</w:t>
      </w:r>
    </w:p>
    <w:p w:rsidR="00182AC9" w:rsidRPr="007C3CA5" w:rsidRDefault="00182AC9" w:rsidP="007C3CA5">
      <w:pPr>
        <w:tabs>
          <w:tab w:val="left" w:pos="1134"/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5373B" w:rsidRPr="007C3CA5" w:rsidRDefault="0045373B" w:rsidP="007C3CA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bookmarkStart w:id="0" w:name="_GoBack"/>
      <w:bookmarkEnd w:id="0"/>
    </w:p>
    <w:p w:rsidR="00182AC9" w:rsidRPr="007C3CA5" w:rsidRDefault="00182AC9" w:rsidP="0045373B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Calibri"/>
          <w:sz w:val="26"/>
          <w:szCs w:val="26"/>
        </w:rPr>
      </w:pPr>
    </w:p>
    <w:p w:rsidR="00F86EB2" w:rsidRPr="007C3CA5" w:rsidRDefault="00F86EB2" w:rsidP="00F86EB2">
      <w:pPr>
        <w:rPr>
          <w:rFonts w:ascii="PT Astra Serif" w:eastAsia="PT Astra Serif" w:hAnsi="PT Astra Serif" w:cs="PT Astra Serif"/>
          <w:sz w:val="26"/>
          <w:szCs w:val="26"/>
        </w:rPr>
      </w:pPr>
    </w:p>
    <w:p w:rsidR="00494DB4" w:rsidRPr="007C3CA5" w:rsidRDefault="007C3CA5" w:rsidP="007C3CA5">
      <w:pPr>
        <w:tabs>
          <w:tab w:val="left" w:pos="7655"/>
        </w:tabs>
        <w:jc w:val="both"/>
        <w:rPr>
          <w:rFonts w:ascii="PT Astra Serif" w:hAnsi="PT Astra Serif"/>
          <w:sz w:val="26"/>
          <w:szCs w:val="26"/>
        </w:rPr>
      </w:pPr>
      <w:proofErr w:type="spellStart"/>
      <w:r w:rsidRPr="007C3CA5">
        <w:rPr>
          <w:rFonts w:ascii="PT Astra Serif" w:hAnsi="PT Astra Serif"/>
          <w:sz w:val="26"/>
          <w:szCs w:val="26"/>
        </w:rPr>
        <w:t>И.о</w:t>
      </w:r>
      <w:proofErr w:type="spellEnd"/>
      <w:r w:rsidRPr="007C3CA5">
        <w:rPr>
          <w:rFonts w:ascii="PT Astra Serif" w:hAnsi="PT Astra Serif"/>
          <w:sz w:val="26"/>
          <w:szCs w:val="26"/>
        </w:rPr>
        <w:t>. Губернатора Томской области</w:t>
      </w:r>
      <w:r w:rsidRPr="007C3CA5">
        <w:rPr>
          <w:rFonts w:ascii="PT Astra Serif" w:hAnsi="PT Astra Serif"/>
          <w:sz w:val="26"/>
          <w:szCs w:val="26"/>
        </w:rPr>
        <w:tab/>
        <w:t xml:space="preserve">  А.М. </w:t>
      </w:r>
      <w:proofErr w:type="spellStart"/>
      <w:r w:rsidRPr="007C3CA5">
        <w:rPr>
          <w:rFonts w:ascii="PT Astra Serif" w:hAnsi="PT Astra Serif"/>
          <w:sz w:val="26"/>
          <w:szCs w:val="26"/>
        </w:rPr>
        <w:t>Феденёв</w:t>
      </w:r>
      <w:proofErr w:type="spellEnd"/>
    </w:p>
    <w:p w:rsidR="00182AC9" w:rsidRPr="006C094C" w:rsidRDefault="00182AC9">
      <w:pPr>
        <w:spacing w:before="120"/>
        <w:rPr>
          <w:rFonts w:ascii="PT Astra Serif" w:eastAsia="PT Astra Serif" w:hAnsi="PT Astra Serif" w:cs="PT Astra Serif"/>
          <w:sz w:val="25"/>
          <w:szCs w:val="25"/>
        </w:rPr>
      </w:pPr>
    </w:p>
    <w:p w:rsidR="00C75143" w:rsidRDefault="00C75143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7C3CA5" w:rsidRDefault="007C3CA5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7C3CA5" w:rsidRDefault="007C3CA5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7C3CA5" w:rsidRDefault="007C3CA5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7C3CA5" w:rsidRDefault="007C3CA5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7C3CA5" w:rsidRDefault="007C3CA5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7C3CA5" w:rsidRDefault="007C3CA5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7C3CA5" w:rsidRDefault="007C3CA5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7C3CA5" w:rsidRDefault="007C3CA5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7C3CA5" w:rsidRDefault="007C3CA5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7C3CA5" w:rsidRDefault="007C3CA5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7C3CA5" w:rsidRDefault="007C3CA5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7C3CA5" w:rsidRDefault="007C3CA5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7C3CA5" w:rsidRDefault="007C3CA5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7C3CA5" w:rsidRDefault="007C3CA5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7C3CA5" w:rsidRDefault="007C3CA5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7C3CA5" w:rsidRDefault="007C3CA5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7C3CA5" w:rsidRDefault="007C3CA5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7C3CA5" w:rsidRDefault="007C3CA5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7C3CA5" w:rsidRDefault="007C3CA5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7C3CA5" w:rsidRDefault="007C3CA5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7C3CA5" w:rsidRDefault="007C3CA5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C75143" w:rsidRPr="00C75143" w:rsidRDefault="00C75143">
      <w:pPr>
        <w:spacing w:before="120"/>
        <w:rPr>
          <w:rFonts w:ascii="PT Astra Serif" w:eastAsia="PT Astra Serif" w:hAnsi="PT Astra Serif" w:cs="PT Astra Serif"/>
          <w:sz w:val="26"/>
          <w:szCs w:val="26"/>
        </w:rPr>
      </w:pPr>
    </w:p>
    <w:p w:rsidR="005D6FF8" w:rsidRPr="00EF48FD" w:rsidRDefault="007C3CA5" w:rsidP="005D6FF8">
      <w:pPr>
        <w:pStyle w:val="afd"/>
        <w:rPr>
          <w:rFonts w:ascii="PT Astra Serif" w:eastAsia="PT Astra Serif" w:hAnsi="PT Astra Serif" w:cs="PT Astra Serif"/>
          <w:b w:val="0"/>
        </w:rPr>
      </w:pPr>
      <w:r>
        <w:rPr>
          <w:rFonts w:ascii="PT Astra Serif" w:eastAsia="PT Astra Serif" w:hAnsi="PT Astra Serif" w:cs="PT Astra Serif"/>
          <w:b w:val="0"/>
        </w:rPr>
        <w:t>Деев А.Н.</w:t>
      </w:r>
    </w:p>
    <w:p w:rsidR="007013A7" w:rsidRPr="00EF48FD" w:rsidRDefault="007C3CA5" w:rsidP="007C3CA5">
      <w:pPr>
        <w:pStyle w:val="afd"/>
        <w:rPr>
          <w:rFonts w:ascii="PT Astra Serif" w:eastAsia="PT Astra Serif" w:hAnsi="PT Astra Serif" w:cs="PT Astra Serif"/>
        </w:rPr>
      </w:pPr>
      <w:r w:rsidRPr="007C3CA5">
        <w:rPr>
          <w:rFonts w:ascii="PT Astra Serif" w:eastAsia="PT Astra Serif" w:hAnsi="PT Astra Serif" w:cs="PT Astra Serif"/>
          <w:b w:val="0"/>
        </w:rPr>
        <w:t>0316mа13.рg2023</w:t>
      </w:r>
    </w:p>
    <w:sectPr w:rsidR="007013A7" w:rsidRPr="00EF48FD" w:rsidSect="006C094C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1907" w:h="16840"/>
      <w:pgMar w:top="1134" w:right="850" w:bottom="426" w:left="1701" w:header="426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C2B" w:rsidRDefault="00BB0C2B">
      <w:r>
        <w:separator/>
      </w:r>
    </w:p>
  </w:endnote>
  <w:endnote w:type="continuationSeparator" w:id="0">
    <w:p w:rsidR="00BB0C2B" w:rsidRDefault="00BB0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7013A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C2B" w:rsidRDefault="00BB0C2B">
      <w:r>
        <w:separator/>
      </w:r>
    </w:p>
  </w:footnote>
  <w:footnote w:type="continuationSeparator" w:id="0">
    <w:p w:rsidR="00BB0C2B" w:rsidRDefault="00BB0C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4A37E5">
    <w:pPr>
      <w:pStyle w:val="ab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7013A7" w:rsidRDefault="007013A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Pr="00EB26E4" w:rsidRDefault="004A37E5" w:rsidP="00EB26E4">
    <w:pPr>
      <w:pStyle w:val="ab"/>
      <w:framePr w:w="346" w:wrap="around" w:vAnchor="text" w:hAnchor="margin" w:xAlign="center" w:y="1"/>
      <w:rPr>
        <w:rStyle w:val="af6"/>
        <w:rFonts w:ascii="PT Astra Serif" w:hAnsi="PT Astra Serif"/>
        <w:b w:val="0"/>
        <w:sz w:val="24"/>
      </w:rPr>
    </w:pPr>
    <w:r w:rsidRPr="00EB26E4">
      <w:rPr>
        <w:rStyle w:val="af6"/>
        <w:rFonts w:ascii="PT Astra Serif" w:hAnsi="PT Astra Serif"/>
        <w:b w:val="0"/>
        <w:sz w:val="24"/>
      </w:rPr>
      <w:fldChar w:fldCharType="begin"/>
    </w:r>
    <w:r w:rsidRPr="00EB26E4">
      <w:rPr>
        <w:rStyle w:val="af6"/>
        <w:rFonts w:ascii="PT Astra Serif" w:hAnsi="PT Astra Serif"/>
        <w:b w:val="0"/>
        <w:sz w:val="24"/>
      </w:rPr>
      <w:instrText xml:space="preserve">PAGE  </w:instrText>
    </w:r>
    <w:r w:rsidRPr="00EB26E4">
      <w:rPr>
        <w:rStyle w:val="af6"/>
        <w:rFonts w:ascii="PT Astra Serif" w:hAnsi="PT Astra Serif"/>
        <w:b w:val="0"/>
        <w:sz w:val="24"/>
      </w:rPr>
      <w:fldChar w:fldCharType="separate"/>
    </w:r>
    <w:r w:rsidR="00BF4018">
      <w:rPr>
        <w:rStyle w:val="af6"/>
        <w:rFonts w:ascii="PT Astra Serif" w:hAnsi="PT Astra Serif"/>
        <w:b w:val="0"/>
        <w:noProof/>
        <w:sz w:val="24"/>
      </w:rPr>
      <w:t>2</w:t>
    </w:r>
    <w:r w:rsidRPr="00EB26E4">
      <w:rPr>
        <w:rStyle w:val="af6"/>
        <w:rFonts w:ascii="PT Astra Serif" w:hAnsi="PT Astra Serif"/>
        <w:b w:val="0"/>
        <w:sz w:val="24"/>
      </w:rPr>
      <w:fldChar w:fldCharType="end"/>
    </w:r>
  </w:p>
  <w:p w:rsidR="007013A7" w:rsidRPr="00EB26E4" w:rsidRDefault="007013A7">
    <w:pPr>
      <w:pStyle w:val="ab"/>
      <w:rPr>
        <w:rFonts w:ascii="PT Astra Serif" w:hAnsi="PT Astra Serif"/>
        <w:b w:val="0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DF4F41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310F7208" wp14:editId="389677B8">
          <wp:extent cx="723900" cy="657225"/>
          <wp:effectExtent l="0" t="0" r="0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13A7" w:rsidRDefault="004A37E5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</w:rPr>
    </w:pPr>
    <w:r>
      <w:rPr>
        <w:rFonts w:ascii="PT Astra Serif" w:eastAsia="PT Astra Serif" w:hAnsi="PT Astra Serif" w:cs="PT Astra Serif"/>
        <w:sz w:val="30"/>
      </w:rPr>
      <w:t>Губернатор  ТОМСКОЙ  ОБЛАСТИ</w:t>
    </w:r>
  </w:p>
  <w:p w:rsidR="007013A7" w:rsidRDefault="004A37E5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7013A7" w:rsidRDefault="007013A7">
    <w:pPr>
      <w:pStyle w:val="ab"/>
      <w:spacing w:before="240" w:after="0"/>
      <w:rPr>
        <w:rFonts w:ascii="PT Astra Serif" w:eastAsia="PT Astra Serif" w:hAnsi="PT Astra Serif" w:cs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A1809"/>
    <w:multiLevelType w:val="hybridMultilevel"/>
    <w:tmpl w:val="91CCCF0C"/>
    <w:lvl w:ilvl="0" w:tplc="E478635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E6BE7"/>
    <w:multiLevelType w:val="hybridMultilevel"/>
    <w:tmpl w:val="709A51EC"/>
    <w:lvl w:ilvl="0" w:tplc="5FEAEED4">
      <w:start w:val="1"/>
      <w:numFmt w:val="decimal"/>
      <w:lvlText w:val="%1."/>
      <w:lvlJc w:val="left"/>
      <w:pPr>
        <w:ind w:left="1069" w:hanging="360"/>
      </w:pPr>
      <w:rPr>
        <w:rFonts w:ascii="PT Astra Serif" w:eastAsia="Calibri" w:hAnsi="PT Astra Serif"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B277BC4"/>
    <w:multiLevelType w:val="hybridMultilevel"/>
    <w:tmpl w:val="6A2A3FEC"/>
    <w:lvl w:ilvl="0" w:tplc="D55E1D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B3C34C1"/>
    <w:multiLevelType w:val="hybridMultilevel"/>
    <w:tmpl w:val="C22A48F8"/>
    <w:lvl w:ilvl="0" w:tplc="B71E9C18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4692869"/>
    <w:multiLevelType w:val="hybridMultilevel"/>
    <w:tmpl w:val="30408852"/>
    <w:lvl w:ilvl="0" w:tplc="1212B8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7746DBB"/>
    <w:multiLevelType w:val="hybridMultilevel"/>
    <w:tmpl w:val="D91EED1C"/>
    <w:lvl w:ilvl="0" w:tplc="E90E3B46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3A7"/>
    <w:rsid w:val="000D2848"/>
    <w:rsid w:val="00141DF2"/>
    <w:rsid w:val="00182AC9"/>
    <w:rsid w:val="00183AAB"/>
    <w:rsid w:val="001A0C86"/>
    <w:rsid w:val="001D251A"/>
    <w:rsid w:val="001F2451"/>
    <w:rsid w:val="00203403"/>
    <w:rsid w:val="002079EA"/>
    <w:rsid w:val="002E0243"/>
    <w:rsid w:val="00305368"/>
    <w:rsid w:val="00311C1A"/>
    <w:rsid w:val="00326CE4"/>
    <w:rsid w:val="00332238"/>
    <w:rsid w:val="00343F26"/>
    <w:rsid w:val="00371EA3"/>
    <w:rsid w:val="00451A9C"/>
    <w:rsid w:val="0045373B"/>
    <w:rsid w:val="00494DB4"/>
    <w:rsid w:val="004A37E5"/>
    <w:rsid w:val="004D0A55"/>
    <w:rsid w:val="004F02C0"/>
    <w:rsid w:val="0055649E"/>
    <w:rsid w:val="005D3020"/>
    <w:rsid w:val="005D6FF8"/>
    <w:rsid w:val="005F0B4A"/>
    <w:rsid w:val="006C094C"/>
    <w:rsid w:val="006E146C"/>
    <w:rsid w:val="007013A7"/>
    <w:rsid w:val="00737900"/>
    <w:rsid w:val="00746247"/>
    <w:rsid w:val="007C3CA5"/>
    <w:rsid w:val="007E4E9B"/>
    <w:rsid w:val="00866923"/>
    <w:rsid w:val="0095593C"/>
    <w:rsid w:val="0097790E"/>
    <w:rsid w:val="00993E04"/>
    <w:rsid w:val="009E0469"/>
    <w:rsid w:val="00A576FD"/>
    <w:rsid w:val="00A74555"/>
    <w:rsid w:val="00AF2097"/>
    <w:rsid w:val="00B004EF"/>
    <w:rsid w:val="00B067AD"/>
    <w:rsid w:val="00B0728F"/>
    <w:rsid w:val="00B26918"/>
    <w:rsid w:val="00BB0C2B"/>
    <w:rsid w:val="00BF4018"/>
    <w:rsid w:val="00C36426"/>
    <w:rsid w:val="00C75143"/>
    <w:rsid w:val="00D01E3A"/>
    <w:rsid w:val="00D24AC3"/>
    <w:rsid w:val="00D34353"/>
    <w:rsid w:val="00DB749B"/>
    <w:rsid w:val="00DC10F6"/>
    <w:rsid w:val="00DF4F41"/>
    <w:rsid w:val="00E67B58"/>
    <w:rsid w:val="00EB26E4"/>
    <w:rsid w:val="00EF48FD"/>
    <w:rsid w:val="00F01BDD"/>
    <w:rsid w:val="00F12E1F"/>
    <w:rsid w:val="00F21CF1"/>
    <w:rsid w:val="00F416ED"/>
    <w:rsid w:val="00F44357"/>
    <w:rsid w:val="00F710F0"/>
    <w:rsid w:val="00F86EB2"/>
    <w:rsid w:val="00FA528F"/>
    <w:rsid w:val="00FD6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F12E1F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F12E1F"/>
    <w:rPr>
      <w:rFonts w:ascii="Tahoma" w:hAnsi="Tahoma" w:cs="Tahoma"/>
      <w:sz w:val="16"/>
      <w:szCs w:val="16"/>
    </w:rPr>
  </w:style>
  <w:style w:type="paragraph" w:customStyle="1" w:styleId="afd">
    <w:name w:val="Исполнитель"/>
    <w:basedOn w:val="a"/>
    <w:rsid w:val="005D6FF8"/>
    <w:rPr>
      <w:b/>
      <w:lang w:eastAsia="ru-RU" w:bidi="ar-SA"/>
    </w:rPr>
  </w:style>
  <w:style w:type="paragraph" w:customStyle="1" w:styleId="ConsPlusNormal">
    <w:name w:val="ConsPlusNormal"/>
    <w:qFormat/>
    <w:rsid w:val="00451A9C"/>
    <w:pPr>
      <w:widowControl w:val="0"/>
      <w:snapToGrid w:val="0"/>
      <w:ind w:firstLine="720"/>
    </w:pPr>
    <w:rPr>
      <w:rFonts w:ascii="Arial" w:hAnsi="Arial"/>
    </w:rPr>
  </w:style>
  <w:style w:type="paragraph" w:customStyle="1" w:styleId="Default">
    <w:name w:val="Default"/>
    <w:rsid w:val="00C36426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customStyle="1" w:styleId="ConsPlusNonformat">
    <w:name w:val="ConsPlusNonformat"/>
    <w:rsid w:val="0045373B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e">
    <w:name w:val="Body Text Indent"/>
    <w:basedOn w:val="a"/>
    <w:link w:val="aff"/>
    <w:uiPriority w:val="99"/>
    <w:semiHidden/>
    <w:unhideWhenUsed/>
    <w:rsid w:val="005D3020"/>
    <w:pPr>
      <w:spacing w:after="120"/>
      <w:ind w:left="283"/>
    </w:pPr>
  </w:style>
  <w:style w:type="character" w:customStyle="1" w:styleId="aff">
    <w:name w:val="Основной текст с отступом Знак"/>
    <w:basedOn w:val="a0"/>
    <w:link w:val="afe"/>
    <w:uiPriority w:val="99"/>
    <w:semiHidden/>
    <w:rsid w:val="005D3020"/>
    <w:rPr>
      <w:szCs w:val="22"/>
      <w:lang w:eastAsia="en-US" w:bidi="en-US"/>
    </w:rPr>
  </w:style>
  <w:style w:type="character" w:customStyle="1" w:styleId="extendedtext-short">
    <w:name w:val="extendedtext-short"/>
    <w:basedOn w:val="a0"/>
    <w:rsid w:val="007C3C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F12E1F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F12E1F"/>
    <w:rPr>
      <w:rFonts w:ascii="Tahoma" w:hAnsi="Tahoma" w:cs="Tahoma"/>
      <w:sz w:val="16"/>
      <w:szCs w:val="16"/>
    </w:rPr>
  </w:style>
  <w:style w:type="paragraph" w:customStyle="1" w:styleId="afd">
    <w:name w:val="Исполнитель"/>
    <w:basedOn w:val="a"/>
    <w:rsid w:val="005D6FF8"/>
    <w:rPr>
      <w:b/>
      <w:lang w:eastAsia="ru-RU" w:bidi="ar-SA"/>
    </w:rPr>
  </w:style>
  <w:style w:type="paragraph" w:customStyle="1" w:styleId="ConsPlusNormal">
    <w:name w:val="ConsPlusNormal"/>
    <w:qFormat/>
    <w:rsid w:val="00451A9C"/>
    <w:pPr>
      <w:widowControl w:val="0"/>
      <w:snapToGrid w:val="0"/>
      <w:ind w:firstLine="720"/>
    </w:pPr>
    <w:rPr>
      <w:rFonts w:ascii="Arial" w:hAnsi="Arial"/>
    </w:rPr>
  </w:style>
  <w:style w:type="paragraph" w:customStyle="1" w:styleId="Default">
    <w:name w:val="Default"/>
    <w:rsid w:val="00C36426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customStyle="1" w:styleId="ConsPlusNonformat">
    <w:name w:val="ConsPlusNonformat"/>
    <w:rsid w:val="0045373B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e">
    <w:name w:val="Body Text Indent"/>
    <w:basedOn w:val="a"/>
    <w:link w:val="aff"/>
    <w:uiPriority w:val="99"/>
    <w:semiHidden/>
    <w:unhideWhenUsed/>
    <w:rsid w:val="005D3020"/>
    <w:pPr>
      <w:spacing w:after="120"/>
      <w:ind w:left="283"/>
    </w:pPr>
  </w:style>
  <w:style w:type="character" w:customStyle="1" w:styleId="aff">
    <w:name w:val="Основной текст с отступом Знак"/>
    <w:basedOn w:val="a0"/>
    <w:link w:val="afe"/>
    <w:uiPriority w:val="99"/>
    <w:semiHidden/>
    <w:rsid w:val="005D3020"/>
    <w:rPr>
      <w:szCs w:val="22"/>
      <w:lang w:eastAsia="en-US" w:bidi="en-US"/>
    </w:rPr>
  </w:style>
  <w:style w:type="character" w:customStyle="1" w:styleId="extendedtext-short">
    <w:name w:val="extendedtext-short"/>
    <w:basedOn w:val="a0"/>
    <w:rsid w:val="007C3C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6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4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3D2AFF5A81FCE00FE15904D88A23AB2AF4C2701C1042D47C4E64480685C6BB69E885328120003E9AE0C56CBE5980EE820BBy9G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3D2AFF5A81FCE00FE15904D88A23AB2AF4C2701C1042D47C4E64480685C6BB69E88532800005BE5AF0B4DCCE68D58B966EF9D4305310D166C7BD3D8B9y6G" TargetMode="Externa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Александровна Проскурнина</dc:creator>
  <cp:lastModifiedBy>Любовь Ивановна Самошкина</cp:lastModifiedBy>
  <cp:revision>5</cp:revision>
  <cp:lastPrinted>2023-03-21T04:31:00Z</cp:lastPrinted>
  <dcterms:created xsi:type="dcterms:W3CDTF">2023-03-21T04:28:00Z</dcterms:created>
  <dcterms:modified xsi:type="dcterms:W3CDTF">2023-03-21T04:31:00Z</dcterms:modified>
</cp:coreProperties>
</file>