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136" w:rsidRDefault="00CE4136" w:rsidP="00CE413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CE4136" w:rsidRDefault="00CE4136" w:rsidP="00CE4136">
      <w:pPr>
        <w:pStyle w:val="ConsPlusTitle"/>
        <w:jc w:val="both"/>
      </w:pPr>
    </w:p>
    <w:p w:rsidR="00CE4136" w:rsidRDefault="00CE4136" w:rsidP="00CE4136">
      <w:pPr>
        <w:pStyle w:val="ConsPlusTitle"/>
        <w:jc w:val="center"/>
      </w:pPr>
      <w:r>
        <w:t>ПОСТАНОВЛЕНИЕ</w:t>
      </w:r>
    </w:p>
    <w:p w:rsidR="00CE4136" w:rsidRDefault="00CE4136" w:rsidP="00CE4136">
      <w:pPr>
        <w:pStyle w:val="ConsPlusTitle"/>
        <w:jc w:val="center"/>
      </w:pPr>
      <w:r>
        <w:t>от 5 марта 2018 г. N 228</w:t>
      </w:r>
    </w:p>
    <w:p w:rsidR="00CE4136" w:rsidRDefault="00CE4136" w:rsidP="00CE4136">
      <w:pPr>
        <w:pStyle w:val="ConsPlusTitle"/>
        <w:jc w:val="both"/>
      </w:pPr>
    </w:p>
    <w:p w:rsidR="00CE4136" w:rsidRDefault="00CE4136" w:rsidP="00CE4136">
      <w:pPr>
        <w:pStyle w:val="ConsPlusTitle"/>
        <w:jc w:val="center"/>
      </w:pPr>
      <w:r>
        <w:t>О РЕЕСТРЕ ЛИЦ, УВОЛЕННЫХ В СВЯЗИ С УТРАТОЙ ДОВЕРИЯ</w:t>
      </w:r>
    </w:p>
    <w:p w:rsidR="00CE4136" w:rsidRDefault="00CE4136" w:rsidP="00CE4136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E4136" w:rsidTr="009836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РФ от 30.01.2021 N 87,</w:t>
            </w:r>
          </w:p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24.03.2023 N 471, от 12.07.2023 N 1137)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ind w:firstLine="540"/>
        <w:jc w:val="both"/>
      </w:pPr>
      <w:r>
        <w:t>В соответствии со статьей 15 Федерального закона "О противодействии коррупции" Правительство Российской Федерации постановляет: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1. Утвердить прилагаемое </w:t>
      </w:r>
      <w:hyperlink w:anchor="Par28" w:tooltip="ПОЛОЖЕНИЕ" w:history="1">
        <w:r>
          <w:rPr>
            <w:color w:val="0000FF"/>
          </w:rPr>
          <w:t>Положение</w:t>
        </w:r>
      </w:hyperlink>
      <w:r>
        <w:t xml:space="preserve"> о реестре лиц, уволенных в связи с утратой доверия.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2. Установить, что реализация полномочий, предусмотренных настоящим постановлением,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и бюджетных ассигнований, предусмотренных указанным органам в федеральном бюджете на руководство и управление в сфере установленных функций.</w:t>
      </w: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right"/>
      </w:pPr>
      <w:r>
        <w:t>Председатель Правительства</w:t>
      </w:r>
    </w:p>
    <w:p w:rsidR="00CE4136" w:rsidRDefault="00CE4136" w:rsidP="00CE4136">
      <w:pPr>
        <w:pStyle w:val="ConsPlusNormal"/>
        <w:jc w:val="right"/>
      </w:pPr>
      <w:r>
        <w:t>Российской Федерации</w:t>
      </w:r>
    </w:p>
    <w:p w:rsidR="00CE4136" w:rsidRDefault="00CE4136" w:rsidP="00CE4136">
      <w:pPr>
        <w:pStyle w:val="ConsPlusNormal"/>
        <w:jc w:val="right"/>
      </w:pPr>
      <w:r>
        <w:t>Д.МЕДВЕДЕВ</w:t>
      </w: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jc w:val="right"/>
        <w:outlineLvl w:val="0"/>
      </w:pPr>
      <w:r>
        <w:t>Утверждено</w:t>
      </w:r>
    </w:p>
    <w:p w:rsidR="00CE4136" w:rsidRDefault="00CE4136" w:rsidP="00CE4136">
      <w:pPr>
        <w:pStyle w:val="ConsPlusNormal"/>
        <w:jc w:val="right"/>
      </w:pPr>
      <w:r>
        <w:t>постановлением Правительства</w:t>
      </w:r>
    </w:p>
    <w:p w:rsidR="00CE4136" w:rsidRDefault="00CE4136" w:rsidP="00CE4136">
      <w:pPr>
        <w:pStyle w:val="ConsPlusNormal"/>
        <w:jc w:val="right"/>
      </w:pPr>
      <w:r>
        <w:t>Российской Федерации</w:t>
      </w:r>
    </w:p>
    <w:p w:rsidR="00CE4136" w:rsidRDefault="00CE4136" w:rsidP="00CE4136">
      <w:pPr>
        <w:pStyle w:val="ConsPlusNormal"/>
        <w:jc w:val="right"/>
      </w:pPr>
      <w:r>
        <w:t>от 5 марта 2018 г. N 228</w:t>
      </w:r>
    </w:p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Title"/>
        <w:jc w:val="center"/>
      </w:pPr>
      <w:bookmarkStart w:id="0" w:name="Par28"/>
      <w:bookmarkEnd w:id="0"/>
      <w:r>
        <w:t>ПОЛОЖЕНИЕ</w:t>
      </w:r>
    </w:p>
    <w:p w:rsidR="00CE4136" w:rsidRDefault="00CE4136" w:rsidP="00CE4136">
      <w:pPr>
        <w:pStyle w:val="ConsPlusTitle"/>
        <w:jc w:val="center"/>
      </w:pPr>
      <w:r>
        <w:t>О РЕЕСТРЕ ЛИЦ, УВОЛЕННЫХ В СВЯЗИ С УТРАТОЙ ДОВЕРИЯ</w:t>
      </w:r>
    </w:p>
    <w:p w:rsidR="00CE4136" w:rsidRDefault="00CE4136" w:rsidP="00CE4136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CE4136" w:rsidTr="009836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Правительства РФ от 30.01.2021 N 87,</w:t>
            </w:r>
          </w:p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24.03.2023 N 471, от 12.07.2023 N 1137)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E4136" w:rsidRDefault="00CE4136" w:rsidP="00983676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CE4136" w:rsidRDefault="00CE4136" w:rsidP="00CE4136">
      <w:pPr>
        <w:pStyle w:val="ConsPlusNormal"/>
        <w:jc w:val="both"/>
      </w:pPr>
    </w:p>
    <w:p w:rsidR="00CE4136" w:rsidRDefault="00CE4136" w:rsidP="00CE4136">
      <w:pPr>
        <w:pStyle w:val="ConsPlusNormal"/>
        <w:ind w:firstLine="540"/>
        <w:jc w:val="both"/>
      </w:pPr>
      <w:r>
        <w:t>1. Настоящее Положение определяет порядок включения сведений о лице, которое было уволено (чьи полномочия были прекращены) в связи с утратой доверия за совершение коррупционного правонарушения (далее - сведения), в реестр лиц, уволенных в связи с утратой доверия (далее - реестр), исключения из реестра сведений, размещения реестра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"Интернет" (далее - единая система).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lastRenderedPageBreak/>
        <w:t>2. Департамент Правительства Российской Федерации, к сфере ведения которого относится обеспечение реализации полномочий Правительства Российской Федерации в решении кадровых вопросов (далее - уполномоченное подразделение Аппарата Правительства Российской Федерации), осуществляет размещение реестра на официальном сайте единой системы и внесение в реестр изменений в соответствии с настоящим Положением.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" w:name="Par37"/>
      <w:bookmarkEnd w:id="1"/>
      <w:r>
        <w:t>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поставленных перед Правительством Российской Федерации (далее - уполномоченные организации), определяют должностное лицо, ответственное за включение сведений в реестр и исключение сведений из него посредством направления сведений в уполномоченное подразделение Аппарата Правительства Российской Федерации в соответствии с настоящим Положением.</w:t>
      </w:r>
    </w:p>
    <w:p w:rsidR="00CE4136" w:rsidRDefault="00CE4136" w:rsidP="00CE4136">
      <w:pPr>
        <w:pStyle w:val="ConsPlusNormal"/>
        <w:jc w:val="both"/>
      </w:pPr>
      <w:r>
        <w:t>(п. 3 в ред. Постановления Правительства РФ от 24.03.2023 N 471)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2" w:name="Par39"/>
      <w:bookmarkEnd w:id="2"/>
      <w:r>
        <w:t xml:space="preserve">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соответствии с настоящим Положением для их включения в реестр, а также для исключения из реестра сведений по основаниям, указанным в </w:t>
      </w:r>
      <w:hyperlink w:anchor="Par77" w:tooltip="15. Сведения исключаются из реестра по следующим основаниям:" w:history="1">
        <w:r>
          <w:rPr>
            <w:color w:val="0000FF"/>
          </w:rPr>
          <w:t>пункте 15</w:t>
        </w:r>
      </w:hyperlink>
      <w:r>
        <w:t xml:space="preserve"> настоящего Положения.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5. Сведения включаются в реестр посредством их направления в уполномоченное подразделение Аппарата Правительства Российской Федерации: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а) должностным лицом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службы в федеральном государственном органе, в территориальном органе и ином территориальном подразделении этого федерального государственного органа, должности в организациях, созданных для выполнения задач, поставленных перед указанным федеральным государственным органом (за исключением уполномоченных организаций), а также должности в федеральных государственных учреждениях;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б) должностным лицом высшего исполнительного органа субъекта Российской Федерации - в отношении лиц, замещавших государственные должности субъекта Российской Федерации, муниципальные должности, должности государственной гражданской службы субъекта Российской Федерации и муниципальной службы, а также должности руководителей государственных учреждений субъекта Российской Федерации или муниципальных учреждений;</w:t>
      </w:r>
    </w:p>
    <w:p w:rsidR="00CE4136" w:rsidRDefault="00CE4136" w:rsidP="00CE4136">
      <w:pPr>
        <w:pStyle w:val="ConsPlusNormal"/>
        <w:jc w:val="both"/>
      </w:pPr>
      <w:r>
        <w:t>(в ред. Постановлений Правительства РФ от 24.03.2023 N 471,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в) должностным лицом уполномоченной организации - в отношении лиц, замещавших должности в уполномоченной организации, а также должности в ее территориальных подразделениях.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3" w:name="Par46"/>
      <w:bookmarkEnd w:id="3"/>
      <w:r>
        <w:lastRenderedPageBreak/>
        <w:t>6. Сведения направляются в федеральный государственный орган: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а) должностным лицом территориального органа или иного территориального подразделения федерального государственного органа - в отношении лиц, замещавших государственные должности Российской Федерации, должности федеральной государственной службы;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б) должностным лицом организации, созданной для выполнения задач, поставленных перед федеральным государственным органом (за исключением уполномоченной организации), - в отношении лиц, замещавших должности в этой организации.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7. Сведения направляются в высший исполнительный орган субъекта Российской Федерации: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24.03.2023 N 471)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а) должностным лицом государственного органа субъекта Российской Федерации - в отношении лиц, замещавших государственные должности субъекта Российской Федерации, должности государственной гражданской службы субъекта Российской Федерации, должности руководителей государственных учреждений субъекта Российской Федерации;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б) должностным лицом органа местного самоуправления - в отношении лиц, замещавших муниципальные должности, должности муниципальной службы, должности руководителей муниципальных учреждений.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4" w:name="Par55"/>
      <w:bookmarkEnd w:id="4"/>
      <w:r>
        <w:t>8. Сведения в отношении лиц, замещавших должности в территориальных подразделениях уполномоченной организации, направляются в уполномоченную организацию должностным лицом ее территориального подразделения.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9. Должностное лицо уполномоченного подразделения Аппарата Правительства Российской Федерации, на которое в установленном порядке возложена обязанность по размещению реестра на официальном сайте единой системы и внесению в реестр изменений в соответствии с настоящим Положением, несет установленную законодательством Российской Федерации дисциплинарную ответственность за своевременность размещения сведений в реестре на официальном сайте единой системы.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Должностное лицо, указанное в </w:t>
      </w:r>
      <w:hyperlink w:anchor="Par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 w:history="1">
        <w:r>
          <w:rPr>
            <w:color w:val="0000FF"/>
          </w:rPr>
          <w:t>пункте 3</w:t>
        </w:r>
      </w:hyperlink>
      <w: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уполномоченное подразделение Аппарата Правительства Российской Федерации.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Должностное лицо, указанное в </w:t>
      </w:r>
      <w:hyperlink w:anchor="Par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 w:history="1">
        <w:r>
          <w:rPr>
            <w:color w:val="0000FF"/>
          </w:rPr>
          <w:t>пункте 4</w:t>
        </w:r>
      </w:hyperlink>
      <w:r>
        <w:t xml:space="preserve"> настоящего Положения, несет установленную законодательством Российской Федерации дисциплинарную ответственность за достоверность, полноту и своевременность направления сведений в уполномоченный государственный орган (уполномоченную организацию).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5" w:name="Par59"/>
      <w:bookmarkEnd w:id="5"/>
      <w:r>
        <w:t xml:space="preserve">10. Должностное лицо, указанное в </w:t>
      </w:r>
      <w:hyperlink w:anchor="Par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 w:history="1">
        <w:r>
          <w:rPr>
            <w:color w:val="0000FF"/>
          </w:rPr>
          <w:t>пункте 4</w:t>
        </w:r>
      </w:hyperlink>
      <w:r>
        <w:t xml:space="preserve"> настоящего Положения, направляет информацию, указанную в </w:t>
      </w:r>
      <w:hyperlink w:anchor="Par63" w:tooltip="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" w:history="1">
        <w:r>
          <w:rPr>
            <w:color w:val="0000FF"/>
          </w:rPr>
          <w:t>пункте 12</w:t>
        </w:r>
      </w:hyperlink>
      <w:r>
        <w:t xml:space="preserve"> настоящего Положения, в уполномоченный государственный орган (уполномоченную организацию)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в соответствии с </w:t>
      </w:r>
      <w:hyperlink w:anchor="Par46" w:tooltip="6. Сведения направляются в федеральный государственный орган:" w:history="1">
        <w:r>
          <w:rPr>
            <w:color w:val="0000FF"/>
          </w:rPr>
          <w:t>пунктами 6</w:t>
        </w:r>
      </w:hyperlink>
      <w:r>
        <w:t xml:space="preserve"> - </w:t>
      </w:r>
      <w:hyperlink w:anchor="Par55" w:tooltip="8. Сведения в отношении лиц, замещавших должности в территориальных подразделениях уполномоченной организации, направляются в уполномоченную организацию должностным лицом ее территориального подразделения." w:history="1">
        <w:r>
          <w:rPr>
            <w:color w:val="0000FF"/>
          </w:rPr>
          <w:t>8</w:t>
        </w:r>
      </w:hyperlink>
      <w:r>
        <w:t xml:space="preserve"> настоящего </w:t>
      </w:r>
      <w:r>
        <w:lastRenderedPageBreak/>
        <w:t>Положения.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6" w:name="Par61"/>
      <w:bookmarkEnd w:id="6"/>
      <w:r>
        <w:t xml:space="preserve">11. Должностное лицо, указанное в </w:t>
      </w:r>
      <w:hyperlink w:anchor="Par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 w:history="1">
        <w:r>
          <w:rPr>
            <w:color w:val="0000FF"/>
          </w:rPr>
          <w:t>пункте 3</w:t>
        </w:r>
      </w:hyperlink>
      <w:r>
        <w:t xml:space="preserve"> настоящего Положения, направляет информацию, указанную в </w:t>
      </w:r>
      <w:hyperlink w:anchor="Par63" w:tooltip="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" w:history="1">
        <w:r>
          <w:rPr>
            <w:color w:val="0000FF"/>
          </w:rPr>
          <w:t>пункте 12</w:t>
        </w:r>
      </w:hyperlink>
      <w:r>
        <w:t xml:space="preserve"> настоящего Положения, в уполномоченное подразделение Аппарата Правительства Российской Федерации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или в течение 5 рабочих дней со дня получения информации в соответствии с </w:t>
      </w:r>
      <w:hyperlink w:anchor="Par59" w:tooltip="10. Должностное лицо, указанное в пункте 4 настоящего Положения, направляет информацию, указанную в пункте 12 настоящего Положения, в уполномоченный государственный орган (уполномоченную организацию)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в соответствии с пунктами 6 - 8 настоящего Положения." w:history="1">
        <w:r>
          <w:rPr>
            <w:color w:val="0000FF"/>
          </w:rPr>
          <w:t>пунктом 10</w:t>
        </w:r>
      </w:hyperlink>
      <w:r>
        <w:t xml:space="preserve"> настоящего Положения.</w:t>
      </w:r>
    </w:p>
    <w:p w:rsidR="00CE4136" w:rsidRDefault="00CE4136" w:rsidP="00CE4136">
      <w:pPr>
        <w:pStyle w:val="ConsPlusNormal"/>
        <w:jc w:val="both"/>
      </w:pPr>
      <w:r>
        <w:t>(в ред. Постановлений Правительства РФ от 30.01.2021 N 87,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7" w:name="Par63"/>
      <w:bookmarkEnd w:id="7"/>
      <w:r>
        <w:t>12. Для включения сведений в реестр уполномоченный государственный орган (уполномоченная организация) направляет в уполномоченное подразделение Аппарата Правительства Российской Федерации следующую информацию о лице, которое было уволено (чьи полномочия были прекращены):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а) фамилия, имя и отчество;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б) дата рождения;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в) идентификационный номер налогоплательщика (ИНН), присваиваемый налоговым органом Российской Федерации, или аналог идентификационного номера налогоплательщика в соответствии с законодательством соответствующего иностранного государства (для иностранных лиц) - при наличии;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г) страховой номер индивидуального лицевого счета (СНИЛС) - при наличии;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д) номер и серия паспорта или реквизиты заменяющего его документа;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е) наименование органа (организации), в котором замещало должность лицо;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ж)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з) дата и номер (реквизиты)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и) сведения о совершенном коррупционном правонарушении, послужившем основанием для увольнения (прекращения полномочий)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</w:p>
    <w:p w:rsidR="00CE4136" w:rsidRDefault="00CE4136" w:rsidP="00CE4136">
      <w:pPr>
        <w:pStyle w:val="ConsPlusNormal"/>
        <w:jc w:val="both"/>
      </w:pPr>
      <w:r>
        <w:t>(п. 12 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13. Одновременно в уполномоченное подразделение Аппарата Правительства Российской Федерации направляется заверенная соответствующей кадровой службой копия акта об увольнении (о прекращении полномочий) в связи с утратой доверия за совершение коррупционного правонарушения.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14. Уполномоченное подразделение Аппарата Правительства Российской Федерации в течение 10 рабочих дней со дня поступления информации в соответствии с </w:t>
      </w:r>
      <w:hyperlink w:anchor="Par61" w:tooltip="11. Должностное лицо, указанное в пункте 3 настоящего Положения, направляет информацию, указанную в пункте 12 настоящего Положения, в уполномоченное подразделение Аппарата Правительства Российской Федерации в течение 10 рабочих дней со дня принятия акта об увольнении (о прекращении полномочий) в связи с утратой доверия за совершение коррупционного правонарушения или в течение 5 рабочих дней со дня получения информации в соответствии с пунктом 10 настоящего Положения." w:history="1">
        <w:r>
          <w:rPr>
            <w:color w:val="0000FF"/>
          </w:rPr>
          <w:t>пунктом 11</w:t>
        </w:r>
      </w:hyperlink>
      <w:r>
        <w:t xml:space="preserve"> настоящего Положения вносит изменения в реестр, размещаемый на официальном сайте единой системы.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8" w:name="Par77"/>
      <w:bookmarkEnd w:id="8"/>
      <w:r>
        <w:lastRenderedPageBreak/>
        <w:t>15. Сведения исключаются из реестра по следующим основаниям: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9" w:name="Par78"/>
      <w:bookmarkEnd w:id="9"/>
      <w:r>
        <w:t>а) отмена акта об увольнении (о прекращении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0" w:name="Par80"/>
      <w:bookmarkEnd w:id="10"/>
      <w:r>
        <w:t>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1" w:name="Par82"/>
      <w:bookmarkEnd w:id="11"/>
      <w:r>
        <w:t>в)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2" w:name="Par84"/>
      <w:bookmarkEnd w:id="12"/>
      <w:r>
        <w:t>г) смерть лица, которое было уволено (чьи полномочия были прекращены) в связи с утратой доверия за совершение коррупционного правонарушения.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16. Уполномоченное подразделение Аппарата Правительства Российской Федерации вносит изменения в реестр в следующие сроки: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а) не позднее 10 рабочих дней со дня поступления информации в соответствии с </w:t>
      </w:r>
      <w:hyperlink w:anchor="Par90" w:tooltip="17. Должностное лицо, указанное в пункте 3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уведомления или письменного заявления в соответствии с пунктами 18 - 20 настоящего Положения." w:history="1">
        <w:r>
          <w:rPr>
            <w:color w:val="0000FF"/>
          </w:rPr>
          <w:t>пунктами 17</w:t>
        </w:r>
      </w:hyperlink>
      <w:r>
        <w:t xml:space="preserve"> и </w:t>
      </w:r>
      <w:hyperlink w:anchor="Par98" w:tooltip="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пунктах 19 и 20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" w:history="1">
        <w:r>
          <w:rPr>
            <w:color w:val="0000FF"/>
          </w:rPr>
          <w:t>21</w:t>
        </w:r>
      </w:hyperlink>
      <w:r>
        <w:t xml:space="preserve"> настоящего Положения - по основаниям, предусмотренным </w:t>
      </w:r>
      <w:hyperlink w:anchor="Par78" w:tooltip="а) отмена акт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ar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"б" пункта 15</w:t>
        </w:r>
      </w:hyperlink>
      <w:r>
        <w:t xml:space="preserve"> настоящего Положения. В соответствующей строке реестра сроком на 1 месяц создается запись о том, что сведения подлежат исключению из реестра. По истечении указанного срока сведения удаляются из реестра;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б) на следующий календарный день после наступления основания, предусмотренного </w:t>
      </w:r>
      <w:hyperlink w:anchor="Par82" w:tooltip="в) истечение 5 лет со дня принятия акта или решения суд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подпунктом "в" пункта 15</w:t>
        </w:r>
      </w:hyperlink>
      <w:r>
        <w:t xml:space="preserve"> настоящего Положения;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 xml:space="preserve">в) не позднее 10 рабочих дней со дня поступления информации в соответствии с </w:t>
      </w:r>
      <w:hyperlink w:anchor="Par90" w:tooltip="17. Должностное лицо, указанное в пункте 3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уведомления или письменного заявления в соответствии с пунктами 18 - 20 настоящего Положения." w:history="1">
        <w:r>
          <w:rPr>
            <w:color w:val="0000FF"/>
          </w:rPr>
          <w:t>пунктами 17</w:t>
        </w:r>
      </w:hyperlink>
      <w:r>
        <w:t xml:space="preserve"> и </w:t>
      </w:r>
      <w:hyperlink w:anchor="Par98" w:tooltip="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пунктах 19 и 20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" w:history="1">
        <w:r>
          <w:rPr>
            <w:color w:val="0000FF"/>
          </w:rPr>
          <w:t>21</w:t>
        </w:r>
      </w:hyperlink>
      <w:r>
        <w:t xml:space="preserve"> настоящего Положения - по основанию, предусмотренному </w:t>
      </w:r>
      <w:hyperlink w:anchor="Par84" w:tooltip="г) смерть лица, которое было уволено (чьи полномочия были прекращены) в связи с утратой доверия за совершение коррупционного правонарушения." w:history="1">
        <w:r>
          <w:rPr>
            <w:color w:val="0000FF"/>
          </w:rPr>
          <w:t>подпунктом "г" пункта 15</w:t>
        </w:r>
      </w:hyperlink>
      <w:r>
        <w:t xml:space="preserve"> настоящего Положения.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3" w:name="Par90"/>
      <w:bookmarkEnd w:id="13"/>
      <w:r>
        <w:t xml:space="preserve">17. Должностное лицо, указанное в </w:t>
      </w:r>
      <w:hyperlink w:anchor="Par37" w:tooltip="3. Федеральные государственные органы и высшие исполнительные органы субъектов Российской Федерации (далее - уполномоченные государственные органы), Центральный банк Российской Федерации, государственные корпорации (компании), публично-правовые компании, Фонд пенсионного и социального страхования Российской Федерации, Федеральный фонд обязательного медицинского страхования, иные организации, созданные Российской Федерацией на основании федеральных законов, и организации, созданные для выполнения задач, п..." w:history="1">
        <w:r>
          <w:rPr>
            <w:color w:val="0000FF"/>
          </w:rPr>
          <w:t>пункте 3</w:t>
        </w:r>
      </w:hyperlink>
      <w:r>
        <w:t xml:space="preserve"> настоящего Положения, обязано направить уведомление об исключении из реестра сведений в уполномоченное подразделение Аппарата Правительства Российской Федерации в течение 5 рабочих дней со дня наступления оснований, предусмотренных </w:t>
      </w:r>
      <w:hyperlink w:anchor="Par78" w:tooltip="а) отмена акт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ar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"б" пункта 15</w:t>
        </w:r>
      </w:hyperlink>
      <w:r>
        <w:t xml:space="preserve"> настоящего Положения, или со дня получения уведомления или письменного заявления в соответствии с </w:t>
      </w:r>
      <w:hyperlink w:anchor="Par92" w:tooltip="18. Должностное лицо, указанное в пункте 4 настоящего Положения, обязано направить уведомление об исключении из реестра сведений в уполномоченный государственный орган (уполномоченную организацию) в течение 5 рабочих дней со дня наступления оснований, предусмотренных подпунктами &quot;а&quot; и &quot;б&quot; пункта 15 настоящего Положения, или со дня получения письменного заявления в соответствии с пунктами 19 и 20 настоящего Положения." w:history="1">
        <w:r>
          <w:rPr>
            <w:color w:val="0000FF"/>
          </w:rPr>
          <w:t>пунктами 18</w:t>
        </w:r>
      </w:hyperlink>
      <w:r>
        <w:t xml:space="preserve"> - </w:t>
      </w:r>
      <w:hyperlink w:anchor="Par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 w:history="1">
        <w:r>
          <w:rPr>
            <w:color w:val="0000FF"/>
          </w:rPr>
          <w:t>20</w:t>
        </w:r>
      </w:hyperlink>
      <w:r>
        <w:t xml:space="preserve"> настоящего Положения.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30.01.2021 N 87)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4" w:name="Par92"/>
      <w:bookmarkEnd w:id="14"/>
      <w:r>
        <w:t xml:space="preserve">18. Должностное лицо, указанное в </w:t>
      </w:r>
      <w:hyperlink w:anchor="Par39" w:tooltip="4. Территориальные органы, иные территориальные подразделения федеральных государственных органов, органы государственной власти субъектов Российской Федерации, органы местного самоуправления, территориальные подразделения уполномоченных организаций, а также организации, созданные для выполнения задач, поставленных перед федеральными государственными органами, определяют должностное лицо, ответственное за направление сведений в уполномоченный государственный орган (уполномоченную организацию) в соответст..." w:history="1">
        <w:r>
          <w:rPr>
            <w:color w:val="0000FF"/>
          </w:rPr>
          <w:t>пункте 4</w:t>
        </w:r>
      </w:hyperlink>
      <w:r>
        <w:t xml:space="preserve"> настоящего Положения, обязано направить уведомление об исключении из реестра сведений в уполномоченный государственный орган (уполномоченную организацию) в течение 5 рабочих дней со дня наступления оснований, предусмотренных </w:t>
      </w:r>
      <w:hyperlink w:anchor="Par78" w:tooltip="а) отмена акт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ar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"б" пункта 15</w:t>
        </w:r>
      </w:hyperlink>
      <w:r>
        <w:t xml:space="preserve"> настоящего Положения, или со дня получения письменного заявления в соответствии с </w:t>
      </w:r>
      <w:hyperlink w:anchor="Par94" w:tooltip="19. Для исключения из реестра сведений по основанию, предусмотренному подпунктом &quot;б&quot; пункта 15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" w:history="1">
        <w:r>
          <w:rPr>
            <w:color w:val="0000FF"/>
          </w:rPr>
          <w:t>пунктами 19</w:t>
        </w:r>
      </w:hyperlink>
      <w:r>
        <w:t xml:space="preserve"> и </w:t>
      </w:r>
      <w:hyperlink w:anchor="Par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 w:history="1">
        <w:r>
          <w:rPr>
            <w:color w:val="0000FF"/>
          </w:rPr>
          <w:t>20</w:t>
        </w:r>
      </w:hyperlink>
      <w:r>
        <w:t xml:space="preserve"> настоящего Положения.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30.01.2021 N 87)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5" w:name="Par94"/>
      <w:bookmarkEnd w:id="15"/>
      <w:r>
        <w:t xml:space="preserve">19. Для исключения из реестра сведений по основанию, предусмотренному </w:t>
      </w:r>
      <w:hyperlink w:anchor="Par80" w:tooltip="б) вступление в установленном порядке в законную силу решения суда об отмене акта или решения суда об увольнении (о прекращении полномочий) в связи с утратой доверия за совершение коррупционного правонарушения;" w:history="1">
        <w:r>
          <w:rPr>
            <w:color w:val="0000FF"/>
          </w:rPr>
          <w:t>подпунктом "б" пункта 15</w:t>
        </w:r>
      </w:hyperlink>
      <w:r>
        <w:t xml:space="preserve"> настоящего Положения, лицо, в отношении которого судом </w:t>
      </w:r>
      <w:r>
        <w:lastRenderedPageBreak/>
        <w:t>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6" w:name="Par96"/>
      <w:bookmarkEnd w:id="16"/>
      <w:r>
        <w:t xml:space="preserve">20. Для исключения из реестра сведений по основанию, предусмотренному </w:t>
      </w:r>
      <w:hyperlink w:anchor="Par84" w:tooltip="г) смерть лица, которое было уволено (чьи полномочия были прекращены) в связи с утратой доверия за совершение коррупционного правонарушения." w:history="1">
        <w:r>
          <w:rPr>
            <w:color w:val="0000FF"/>
          </w:rPr>
          <w:t>подпунктом "г" пункта 15</w:t>
        </w:r>
      </w:hyperlink>
      <w:r>
        <w:t xml:space="preserve">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</w:t>
      </w:r>
    </w:p>
    <w:p w:rsidR="00CE4136" w:rsidRDefault="00CE4136" w:rsidP="00CE4136">
      <w:pPr>
        <w:pStyle w:val="ConsPlusNormal"/>
        <w:jc w:val="both"/>
      </w:pPr>
      <w:r>
        <w:t>(п. 20 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bookmarkStart w:id="17" w:name="Par98"/>
      <w:bookmarkEnd w:id="17"/>
      <w:r>
        <w:t xml:space="preserve">21. В случае упразднения (ликвидации)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правонарушения, письменные заявления, указанные в </w:t>
      </w:r>
      <w:hyperlink w:anchor="Par94" w:tooltip="19. Для исключения из реестра сведений по основанию, предусмотренному подпунктом &quot;б&quot; пункта 15 настоящего Положения, лицо, в отношении которого судом было принято решение об отмене акта или решения суда, явившихся основаниями для включения сведений в реестр, вправе направить в орган (организацию), в котором указанное лицо замещало должность, посредством почтовой связи (передать на личном приеме граждан) письменное заявление с приложением нотариально заверенной копии решения суда." w:history="1">
        <w:r>
          <w:rPr>
            <w:color w:val="0000FF"/>
          </w:rPr>
          <w:t>пунктах 19</w:t>
        </w:r>
      </w:hyperlink>
      <w:r>
        <w:t xml:space="preserve"> и </w:t>
      </w:r>
      <w:hyperlink w:anchor="Par96" w:tooltip="20. Для исключения из реестра сведений по основанию, предусмотренному подпунктом &quot;г&quot; пункта 15 настоящего Положения, родственники или свойственники лица, которое было уволено (чьи полномочия были прекращены) в связи с утратой доверия за совершение коррупционного правонарушения, вправе направить в орган (организацию), в котором замещало должность такое лицо, посредством почтовой связи (передать на личном приеме граждан) письменное заявление с приложением нотариально заверенной копии свидетельства о смерти." w:history="1">
        <w:r>
          <w:rPr>
            <w:color w:val="0000FF"/>
          </w:rPr>
          <w:t>20</w:t>
        </w:r>
      </w:hyperlink>
      <w:r>
        <w:t xml:space="preserve"> настоящего Положения, направляются непосредственно в уполномоченное подразделение Аппарата Правительства Российской Федерации посредством почтовой связи (передаются на личном приеме граждан).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22. Реестр размещается в открытом доступе на официальном сайте единой системы по адресу http://gossluzhba.gov.ru/reestr в виде списка, который содержит: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30.01.2021 N 87)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а) порядковый номер;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б) фамилию, имя и отчество лица, которое было уволено (чьи полномочия были прекращены)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в) наименование органа (организации), в котором замещало должность лицо, которое было уволено (чьи полномочия были прекращены)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г) наименование должности, замещаемой на момент увольнения (прекращения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д) положение нормативного правового акта, требования которого были нарушены и послужившее основанием для увольнения (прекращения полномочий) лица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е) дату соответствующего акта или решения суда об увольнении (о прекращении полномочий) в связи с утратой доверия за совершение коррупционного правонарушения;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12.07.2023 N 1137)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t>ж) дату размещения информации на официальном сайте единой системы.</w:t>
      </w:r>
    </w:p>
    <w:p w:rsidR="00CE4136" w:rsidRDefault="00CE4136" w:rsidP="00CE4136">
      <w:pPr>
        <w:pStyle w:val="ConsPlusNormal"/>
        <w:spacing w:before="240"/>
        <w:ind w:firstLine="540"/>
        <w:jc w:val="both"/>
      </w:pPr>
      <w:r>
        <w:lastRenderedPageBreak/>
        <w:t>23. Изменение сведений, включенных в реестр, в части, касающейся исправления технических ошибок, осуществляется уполномоченным подразделением Аппарата Правительства Российской Федерации в течение суток со дня самостоятельного выявления технических ошибок, а также в течение 5 рабочих дней со дня получения соответствующего письменного обращения.</w:t>
      </w:r>
    </w:p>
    <w:p w:rsidR="00CE4136" w:rsidRDefault="00CE4136" w:rsidP="00CE4136">
      <w:pPr>
        <w:pStyle w:val="ConsPlusNormal"/>
        <w:jc w:val="both"/>
      </w:pPr>
      <w:r>
        <w:t>(в ред. Постановления Правительства РФ от 30.01.2021 N 87)</w:t>
      </w:r>
    </w:p>
    <w:p w:rsidR="00BB3796" w:rsidRDefault="00BB3796">
      <w:bookmarkStart w:id="18" w:name="_GoBack"/>
      <w:bookmarkEnd w:id="18"/>
    </w:p>
    <w:sectPr w:rsidR="00BB3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9A1"/>
    <w:rsid w:val="00BB3796"/>
    <w:rsid w:val="00CE4136"/>
    <w:rsid w:val="00C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41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E41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3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41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E41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4379</Words>
  <Characters>24963</Characters>
  <Application>Microsoft Office Word</Application>
  <DocSecurity>0</DocSecurity>
  <Lines>208</Lines>
  <Paragraphs>58</Paragraphs>
  <ScaleCrop>false</ScaleCrop>
  <Company/>
  <LinksUpToDate>false</LinksUpToDate>
  <CharactersWithSpaces>29284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</cp:revision>
  <dcterms:created xsi:type="dcterms:W3CDTF">2023-08-28T03:42:00Z</dcterms:created>
  <dcterms:modified xsi:type="dcterms:W3CDTF">2023-08-28T03:42:00Z</dcterms:modified>
</cp:coreProperties>
</file>