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5"/>
        <w:gridCol w:w="4785"/>
      </w:tblGrid>
      <w:tr w:rsidR="002F7DCC" w:rsidRPr="00D0246B" w:rsidTr="005A0335">
        <w:trPr>
          <w:cantSplit/>
        </w:trPr>
        <w:tc>
          <w:tcPr>
            <w:tcW w:w="9570" w:type="dxa"/>
            <w:gridSpan w:val="2"/>
          </w:tcPr>
          <w:p w:rsidR="002F7DCC" w:rsidRPr="00D0246B" w:rsidRDefault="002F7DCC" w:rsidP="005A0335">
            <w:pPr>
              <w:ind w:right="566"/>
              <w:jc w:val="center"/>
              <w:rPr>
                <w:color w:val="000000"/>
                <w:sz w:val="18"/>
              </w:rPr>
            </w:pPr>
            <w:r>
              <w:rPr>
                <w:noProof/>
                <w:color w:val="000000"/>
                <w:lang w:eastAsia="ru-RU"/>
              </w:rPr>
              <w:drawing>
                <wp:inline distT="0" distB="0" distL="0" distR="0">
                  <wp:extent cx="1009015" cy="961390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961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F7DCC" w:rsidRPr="00D0246B" w:rsidRDefault="002F7DCC" w:rsidP="005A0335">
            <w:pPr>
              <w:pStyle w:val="5"/>
              <w:rPr>
                <w:b/>
                <w:bCs/>
                <w:color w:val="000000"/>
              </w:rPr>
            </w:pPr>
            <w:r w:rsidRPr="00D0246B">
              <w:rPr>
                <w:b/>
                <w:bCs/>
                <w:color w:val="000000"/>
              </w:rPr>
              <w:t>Департамент финансов Томской области</w:t>
            </w:r>
          </w:p>
          <w:p w:rsidR="002F7DCC" w:rsidRPr="00D0246B" w:rsidRDefault="002F7DCC" w:rsidP="005A0335">
            <w:pPr>
              <w:pStyle w:val="4"/>
              <w:rPr>
                <w:bCs/>
                <w:color w:val="000000"/>
              </w:rPr>
            </w:pPr>
          </w:p>
          <w:p w:rsidR="002F7DCC" w:rsidRPr="00D0246B" w:rsidRDefault="002F7DCC" w:rsidP="005A0335">
            <w:pPr>
              <w:pStyle w:val="4"/>
              <w:rPr>
                <w:rFonts w:ascii="Times New Roman" w:hAnsi="Times New Roman"/>
                <w:color w:val="000000"/>
              </w:rPr>
            </w:pPr>
            <w:r w:rsidRPr="00D0246B">
              <w:rPr>
                <w:color w:val="000000"/>
              </w:rPr>
              <w:t>ПРИКАЗ</w:t>
            </w:r>
          </w:p>
          <w:p w:rsidR="002F7DCC" w:rsidRPr="00D0246B" w:rsidRDefault="002F7DCC" w:rsidP="005A0335">
            <w:pPr>
              <w:rPr>
                <w:color w:val="000000"/>
              </w:rPr>
            </w:pPr>
          </w:p>
        </w:tc>
      </w:tr>
      <w:tr w:rsidR="002F7DCC" w:rsidRPr="00D0246B" w:rsidTr="005A0335">
        <w:tc>
          <w:tcPr>
            <w:tcW w:w="4785" w:type="dxa"/>
          </w:tcPr>
          <w:p w:rsidR="002F7DCC" w:rsidRPr="00D0246B" w:rsidRDefault="002F7DCC" w:rsidP="00DD2A8E">
            <w:pPr>
              <w:ind w:right="56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>от «</w:t>
            </w:r>
            <w:r w:rsidR="00DD2A8E">
              <w:rPr>
                <w:rFonts w:ascii="Times New Roman" w:hAnsi="Times New Roman"/>
                <w:color w:val="000000"/>
                <w:sz w:val="24"/>
                <w:szCs w:val="24"/>
              </w:rPr>
              <w:t>15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  <w:r w:rsidR="00DD2A8E">
              <w:rPr>
                <w:rFonts w:ascii="Times New Roman" w:hAnsi="Times New Roman"/>
                <w:color w:val="000000"/>
                <w:sz w:val="24"/>
                <w:szCs w:val="24"/>
              </w:rPr>
              <w:t>марта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года</w:t>
            </w:r>
          </w:p>
        </w:tc>
        <w:tc>
          <w:tcPr>
            <w:tcW w:w="4785" w:type="dxa"/>
          </w:tcPr>
          <w:p w:rsidR="002F7DCC" w:rsidRPr="00D0246B" w:rsidRDefault="002F7DCC" w:rsidP="00DD2A8E">
            <w:pPr>
              <w:ind w:right="566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№ </w:t>
            </w:r>
            <w:r w:rsidR="00DD2A8E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Pr="00D0246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</w:t>
            </w:r>
          </w:p>
        </w:tc>
      </w:tr>
    </w:tbl>
    <w:p w:rsidR="002F7DCC" w:rsidRPr="003C09F6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C09F6">
        <w:rPr>
          <w:rFonts w:ascii="Times New Roman" w:hAnsi="Times New Roman"/>
          <w:bCs/>
          <w:sz w:val="24"/>
          <w:szCs w:val="24"/>
        </w:rPr>
        <w:t>г. Томск</w:t>
      </w:r>
    </w:p>
    <w:p w:rsidR="002F7DC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7DCC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 внесении изменений в</w:t>
      </w:r>
      <w:r w:rsidRPr="008158F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приказ </w:t>
      </w:r>
      <w:r w:rsidRPr="008158F2">
        <w:rPr>
          <w:rFonts w:ascii="Times New Roman" w:hAnsi="Times New Roman"/>
          <w:bCs/>
          <w:sz w:val="24"/>
          <w:szCs w:val="24"/>
        </w:rPr>
        <w:t>Департамент</w:t>
      </w:r>
      <w:r>
        <w:rPr>
          <w:rFonts w:ascii="Times New Roman" w:hAnsi="Times New Roman"/>
          <w:bCs/>
          <w:sz w:val="24"/>
          <w:szCs w:val="24"/>
        </w:rPr>
        <w:t>а</w:t>
      </w:r>
      <w:r w:rsidRPr="008158F2">
        <w:rPr>
          <w:rFonts w:ascii="Times New Roman" w:hAnsi="Times New Roman"/>
          <w:bCs/>
          <w:sz w:val="24"/>
          <w:szCs w:val="24"/>
        </w:rPr>
        <w:t xml:space="preserve"> финансов </w:t>
      </w:r>
    </w:p>
    <w:p w:rsidR="002F7DCC" w:rsidRPr="008158F2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8158F2">
        <w:rPr>
          <w:rFonts w:ascii="Times New Roman" w:hAnsi="Times New Roman"/>
          <w:bCs/>
          <w:sz w:val="24"/>
          <w:szCs w:val="24"/>
        </w:rPr>
        <w:t>Томской области</w:t>
      </w:r>
      <w:r>
        <w:rPr>
          <w:rFonts w:ascii="Times New Roman" w:hAnsi="Times New Roman"/>
          <w:bCs/>
          <w:sz w:val="24"/>
          <w:szCs w:val="24"/>
        </w:rPr>
        <w:t xml:space="preserve"> от 01.07.2015 №22</w:t>
      </w:r>
      <w:r w:rsidR="00F2016C">
        <w:rPr>
          <w:rFonts w:ascii="Times New Roman" w:hAnsi="Times New Roman"/>
          <w:bCs/>
          <w:sz w:val="24"/>
          <w:szCs w:val="24"/>
        </w:rPr>
        <w:t xml:space="preserve"> </w:t>
      </w:r>
      <w:r w:rsidR="00F2016C" w:rsidRPr="00904085">
        <w:rPr>
          <w:rFonts w:ascii="Times New Roman" w:hAnsi="Times New Roman"/>
          <w:sz w:val="24"/>
          <w:szCs w:val="24"/>
        </w:rPr>
        <w:t>«Об утверждении Положения о порядке открытия и ведения лицевых счетов в Департаменте финансов Томской области»</w:t>
      </w:r>
    </w:p>
    <w:p w:rsidR="002F7DCC" w:rsidRPr="00A5086A" w:rsidRDefault="002F7DCC" w:rsidP="002F7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7F37" w:rsidRDefault="00657F37">
      <w:pPr>
        <w:pStyle w:val="ConsPlusNormal"/>
        <w:jc w:val="both"/>
      </w:pPr>
    </w:p>
    <w:p w:rsidR="002F7DCC" w:rsidRPr="002F7DCC" w:rsidRDefault="002F7DCC" w:rsidP="002F7DC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4"/>
          <w:szCs w:val="24"/>
        </w:rPr>
      </w:pPr>
      <w:r w:rsidRPr="002F7DCC">
        <w:rPr>
          <w:rFonts w:ascii="Times New Roman" w:eastAsiaTheme="minorHAnsi" w:hAnsi="Times New Roman"/>
          <w:sz w:val="24"/>
          <w:szCs w:val="24"/>
        </w:rPr>
        <w:t>В целях приведения в соответствие с действующим бюджетным законодательством приказываю:</w:t>
      </w:r>
    </w:p>
    <w:p w:rsidR="00657F37" w:rsidRDefault="00657F3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 xml:space="preserve">1. </w:t>
      </w:r>
      <w:r w:rsidR="002F7DCC" w:rsidRPr="00904085">
        <w:rPr>
          <w:rFonts w:ascii="Times New Roman" w:hAnsi="Times New Roman" w:cs="Times New Roman"/>
          <w:sz w:val="24"/>
          <w:szCs w:val="24"/>
        </w:rPr>
        <w:t>Внести в приказ Департамента финансов Томской области от 01.07.2015 №22 «Об утверждении</w:t>
      </w:r>
      <w:r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2F7DCC" w:rsidRPr="00904085">
        <w:rPr>
          <w:rFonts w:ascii="Times New Roman" w:hAnsi="Times New Roman" w:cs="Times New Roman"/>
          <w:sz w:val="24"/>
          <w:szCs w:val="24"/>
        </w:rPr>
        <w:t>Положения о порядке</w:t>
      </w:r>
      <w:r w:rsidRPr="00904085">
        <w:rPr>
          <w:rFonts w:ascii="Times New Roman" w:hAnsi="Times New Roman" w:cs="Times New Roman"/>
          <w:sz w:val="24"/>
          <w:szCs w:val="24"/>
        </w:rPr>
        <w:t xml:space="preserve"> открытия и ведения лицевых счетов в Департаменте финансов Томской области</w:t>
      </w:r>
      <w:r w:rsidR="002F7DCC" w:rsidRPr="00904085">
        <w:rPr>
          <w:rFonts w:ascii="Times New Roman" w:hAnsi="Times New Roman" w:cs="Times New Roman"/>
          <w:sz w:val="24"/>
          <w:szCs w:val="24"/>
        </w:rPr>
        <w:t xml:space="preserve">» </w:t>
      </w:r>
      <w:r w:rsidR="00901783" w:rsidRPr="00901783">
        <w:rPr>
          <w:rFonts w:ascii="Times New Roman" w:eastAsiaTheme="minorHAnsi" w:hAnsi="Times New Roman" w:cs="Times New Roman"/>
          <w:sz w:val="24"/>
          <w:szCs w:val="24"/>
          <w:lang w:eastAsia="en-US"/>
        </w:rPr>
        <w:t>(</w:t>
      </w:r>
      <w:r w:rsidR="00901783">
        <w:rPr>
          <w:rFonts w:ascii="Times New Roman" w:eastAsiaTheme="minorHAnsi" w:hAnsi="Times New Roman" w:cs="Times New Roman"/>
          <w:sz w:val="24"/>
          <w:szCs w:val="24"/>
          <w:lang w:eastAsia="en-US"/>
        </w:rPr>
        <w:t>Официальный</w:t>
      </w:r>
      <w:r w:rsidR="00901783" w:rsidRPr="0090178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интернет-портал "Электронная Администрация Томской области" http://www.tomsk.gov.ru - 02.07.2015)</w:t>
      </w:r>
      <w:r w:rsidR="00901783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F7DCC" w:rsidRPr="00904085">
        <w:rPr>
          <w:rFonts w:ascii="Times New Roman" w:hAnsi="Times New Roman" w:cs="Times New Roman"/>
          <w:sz w:val="24"/>
          <w:szCs w:val="24"/>
        </w:rPr>
        <w:t>следующие изменения:</w:t>
      </w:r>
    </w:p>
    <w:p w:rsidR="00986279" w:rsidRPr="00904085" w:rsidRDefault="009862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Pr="00904085">
        <w:rPr>
          <w:rFonts w:ascii="Times New Roman" w:hAnsi="Times New Roman" w:cs="Times New Roman"/>
          <w:sz w:val="24"/>
          <w:szCs w:val="24"/>
        </w:rPr>
        <w:t>Положени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904085">
        <w:rPr>
          <w:rFonts w:ascii="Times New Roman" w:hAnsi="Times New Roman" w:cs="Times New Roman"/>
          <w:sz w:val="24"/>
          <w:szCs w:val="24"/>
        </w:rPr>
        <w:t xml:space="preserve"> о порядке открытия и ведения лицевых счетов в Департаменте финансов Томской области</w:t>
      </w:r>
      <w:r w:rsidR="00411949">
        <w:rPr>
          <w:rFonts w:ascii="Times New Roman" w:hAnsi="Times New Roman" w:cs="Times New Roman"/>
          <w:sz w:val="24"/>
          <w:szCs w:val="24"/>
        </w:rPr>
        <w:t xml:space="preserve"> (далее – Положение)</w:t>
      </w:r>
      <w:r>
        <w:rPr>
          <w:rFonts w:ascii="Times New Roman" w:hAnsi="Times New Roman" w:cs="Times New Roman"/>
          <w:sz w:val="24"/>
          <w:szCs w:val="24"/>
        </w:rPr>
        <w:t>, утвержденном указанным приказом:</w:t>
      </w:r>
    </w:p>
    <w:p w:rsidR="00656CF7" w:rsidRDefault="00656CF7" w:rsidP="00656CF7">
      <w:pPr>
        <w:pStyle w:val="ConsPlusNormal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подпункт 3) пункт</w:t>
      </w:r>
      <w:r w:rsidR="00A6636D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 9 и 32 изложить в следующей редакции:</w:t>
      </w:r>
    </w:p>
    <w:p w:rsidR="00656CF7" w:rsidRDefault="00656CF7" w:rsidP="00656CF7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«3) копию свидетельства о государственной регистрации юридического лица, заверенную учредителем, главным распорядителем средств областного бюджета, органом, осуществившим государственную регистрацию, или нотариально – в случае создания (в том числе путем реорганизации) юридического лица; в иных случаях – копию листа записи Единого государственного реестра юридических лиц, заверенную учредителем, главным распорядителем средств областного бюджета, органом, осуществившим государственную регистрацию, или нотариально.»;</w:t>
      </w:r>
    </w:p>
    <w:p w:rsidR="002F7DCC" w:rsidRPr="00904085" w:rsidRDefault="00656C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2F7DCC" w:rsidRPr="00904085">
        <w:rPr>
          <w:rFonts w:ascii="Times New Roman" w:hAnsi="Times New Roman" w:cs="Times New Roman"/>
          <w:sz w:val="24"/>
          <w:szCs w:val="24"/>
        </w:rPr>
        <w:t>пункт 66 изложить в следующей редакции:</w:t>
      </w:r>
    </w:p>
    <w:p w:rsidR="002F7DCC" w:rsidRPr="00904085" w:rsidRDefault="002F7DC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«66. Учет операций на лицевых счетах бюджетных и автономных</w:t>
      </w:r>
      <w:r w:rsidR="00B75FD4" w:rsidRPr="00904085">
        <w:rPr>
          <w:rFonts w:ascii="Times New Roman" w:hAnsi="Times New Roman" w:cs="Times New Roman"/>
          <w:sz w:val="24"/>
          <w:szCs w:val="24"/>
        </w:rPr>
        <w:t xml:space="preserve"> учреждений ведется по кодам видов расходов (далее – КВР), кодам субсидий и кодам вида финансового обеспечения (далее – КВФО).»;</w:t>
      </w:r>
    </w:p>
    <w:p w:rsidR="002F7DCC" w:rsidRPr="00904085" w:rsidRDefault="00656C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57F37" w:rsidRPr="00904085">
        <w:rPr>
          <w:rFonts w:ascii="Times New Roman" w:hAnsi="Times New Roman" w:cs="Times New Roman"/>
          <w:sz w:val="24"/>
          <w:szCs w:val="24"/>
        </w:rPr>
        <w:t xml:space="preserve">) </w:t>
      </w:r>
      <w:r w:rsidR="00CB4E2A" w:rsidRPr="00904085">
        <w:rPr>
          <w:rFonts w:ascii="Times New Roman" w:hAnsi="Times New Roman" w:cs="Times New Roman"/>
          <w:sz w:val="24"/>
          <w:szCs w:val="24"/>
        </w:rPr>
        <w:t>во втором абзаце пункта 67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и в</w:t>
      </w:r>
      <w:r w:rsidR="00CB4E2A" w:rsidRPr="00904085">
        <w:rPr>
          <w:rFonts w:ascii="Times New Roman" w:hAnsi="Times New Roman" w:cs="Times New Roman"/>
          <w:sz w:val="24"/>
          <w:szCs w:val="24"/>
        </w:rPr>
        <w:t xml:space="preserve"> пункте 68 слово «КОСГУ» заменить на «КВР»;</w:t>
      </w:r>
    </w:p>
    <w:p w:rsidR="006C4ABA" w:rsidRPr="00904085" w:rsidRDefault="00656C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) в подпункте 2) пункта 71 слово «КОСГУ» заменить </w:t>
      </w:r>
      <w:r w:rsidR="00DF7DF4">
        <w:rPr>
          <w:rFonts w:ascii="Times New Roman" w:hAnsi="Times New Roman" w:cs="Times New Roman"/>
          <w:sz w:val="24"/>
          <w:szCs w:val="24"/>
        </w:rPr>
        <w:t>словами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 «вида расходов»;</w:t>
      </w:r>
    </w:p>
    <w:p w:rsidR="006C4ABA" w:rsidRDefault="00656C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C4ABA" w:rsidRPr="00904085">
        <w:rPr>
          <w:rFonts w:ascii="Times New Roman" w:hAnsi="Times New Roman" w:cs="Times New Roman"/>
          <w:sz w:val="24"/>
          <w:szCs w:val="24"/>
        </w:rPr>
        <w:t xml:space="preserve">) в пунктах 73 и 74 слово «КОСГУ» заменить </w:t>
      </w:r>
      <w:r w:rsidR="00DF7DF4">
        <w:rPr>
          <w:rFonts w:ascii="Times New Roman" w:hAnsi="Times New Roman" w:cs="Times New Roman"/>
          <w:sz w:val="24"/>
          <w:szCs w:val="24"/>
        </w:rPr>
        <w:t>словами «видов расходов»;</w:t>
      </w:r>
    </w:p>
    <w:p w:rsidR="00DF7DF4" w:rsidRDefault="00656C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F7DF4">
        <w:rPr>
          <w:rFonts w:ascii="Times New Roman" w:hAnsi="Times New Roman" w:cs="Times New Roman"/>
          <w:sz w:val="24"/>
          <w:szCs w:val="24"/>
        </w:rPr>
        <w:t>) дополнить Положение разделом 9 «Порядок взаимодействия Департамента финансов Томской области с клиентами при проведении операций по кассовым выплатам за счет средств федерального бюджета» следующего содержания:</w:t>
      </w:r>
    </w:p>
    <w:p w:rsidR="00DF7DF4" w:rsidRPr="00DF7DF4" w:rsidRDefault="00DF7DF4" w:rsidP="006E0F2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DF7DF4">
        <w:rPr>
          <w:rFonts w:ascii="Times New Roman" w:hAnsi="Times New Roman" w:cs="Times New Roman"/>
          <w:sz w:val="24"/>
          <w:szCs w:val="24"/>
        </w:rPr>
        <w:t>9. ПОРЯДОК ВЗАИМОДЕЙСТВИЯ ДЕПАРТАМЕНТА ФИНАНСОВ</w:t>
      </w:r>
      <w:r w:rsidR="006E0F25">
        <w:rPr>
          <w:rFonts w:ascii="Times New Roman" w:hAnsi="Times New Roman" w:cs="Times New Roman"/>
          <w:sz w:val="24"/>
          <w:szCs w:val="24"/>
        </w:rPr>
        <w:t xml:space="preserve"> </w:t>
      </w:r>
      <w:r w:rsidRPr="00DF7DF4">
        <w:rPr>
          <w:rFonts w:ascii="Times New Roman" w:hAnsi="Times New Roman" w:cs="Times New Roman"/>
          <w:sz w:val="24"/>
          <w:szCs w:val="24"/>
        </w:rPr>
        <w:t>ТОМСКОЙ ОБЛАСТИ С КЛИЕНТАМИ ПРИ ПРОВЕДЕНИИ</w:t>
      </w:r>
      <w:r w:rsidR="006E0F25">
        <w:rPr>
          <w:rFonts w:ascii="Times New Roman" w:hAnsi="Times New Roman" w:cs="Times New Roman"/>
          <w:sz w:val="24"/>
          <w:szCs w:val="24"/>
        </w:rPr>
        <w:t xml:space="preserve"> </w:t>
      </w:r>
      <w:r w:rsidRPr="00DF7DF4">
        <w:rPr>
          <w:rFonts w:ascii="Times New Roman" w:hAnsi="Times New Roman" w:cs="Times New Roman"/>
          <w:sz w:val="24"/>
          <w:szCs w:val="24"/>
        </w:rPr>
        <w:t>ОПЕРАЦИЙ ПО КАССОВЫМ ВЫПЛАТАМ</w:t>
      </w:r>
      <w:r w:rsidR="006E0F25">
        <w:rPr>
          <w:rFonts w:ascii="Times New Roman" w:hAnsi="Times New Roman" w:cs="Times New Roman"/>
          <w:sz w:val="24"/>
          <w:szCs w:val="24"/>
        </w:rPr>
        <w:t xml:space="preserve"> </w:t>
      </w:r>
      <w:r w:rsidRPr="00DF7DF4">
        <w:rPr>
          <w:rFonts w:ascii="Times New Roman" w:hAnsi="Times New Roman" w:cs="Times New Roman"/>
          <w:sz w:val="24"/>
          <w:szCs w:val="24"/>
        </w:rPr>
        <w:t>ЗА СЧЕТ СРЕДСТВ ФЕДЕРАЛЬНОГО БЮДЖЕТА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87. </w:t>
      </w:r>
      <w:r w:rsidR="00DB2EBF">
        <w:rPr>
          <w:rFonts w:ascii="Times New Roman" w:hAnsi="Times New Roman" w:cs="Times New Roman"/>
          <w:sz w:val="24"/>
          <w:szCs w:val="24"/>
        </w:rPr>
        <w:t>Учет операций по кассовым выплатам за счет средств федерального бюджета осуществляется на лицевых счетах, открытых</w:t>
      </w:r>
      <w:r w:rsidRPr="00DF7DF4">
        <w:rPr>
          <w:rFonts w:ascii="Times New Roman" w:hAnsi="Times New Roman" w:cs="Times New Roman"/>
          <w:sz w:val="24"/>
          <w:szCs w:val="24"/>
        </w:rPr>
        <w:t xml:space="preserve"> клиентам в УФК по Томской области в соответствии с приказом Казначейства России от 29.12.2012 № 24н "О Порядке открытия </w:t>
      </w:r>
      <w:r w:rsidRPr="00DF7DF4">
        <w:rPr>
          <w:rFonts w:ascii="Times New Roman" w:hAnsi="Times New Roman" w:cs="Times New Roman"/>
          <w:sz w:val="24"/>
          <w:szCs w:val="24"/>
        </w:rPr>
        <w:lastRenderedPageBreak/>
        <w:t>и ведения лицевых счетов территориальными органами Федерального казначейства".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88. УФК по Томской области доводит </w:t>
      </w:r>
      <w:r w:rsidR="000A39EB">
        <w:rPr>
          <w:rFonts w:ascii="Times New Roman" w:hAnsi="Times New Roman" w:cs="Times New Roman"/>
          <w:sz w:val="24"/>
          <w:szCs w:val="24"/>
        </w:rPr>
        <w:t xml:space="preserve">на указанные в пункте 87 настоящего приказа лицевые счета </w:t>
      </w:r>
      <w:r w:rsidRPr="00DF7DF4">
        <w:rPr>
          <w:rFonts w:ascii="Times New Roman" w:hAnsi="Times New Roman" w:cs="Times New Roman"/>
          <w:sz w:val="24"/>
          <w:szCs w:val="24"/>
        </w:rPr>
        <w:t xml:space="preserve">главных распорядителей и получателей средств областного бюджета, бюджетные данные на основании представленных Департаментом финансов Расходных </w:t>
      </w:r>
      <w:hyperlink r:id="rId7" w:history="1">
        <w:r w:rsidRPr="00DF7DF4">
          <w:rPr>
            <w:rFonts w:ascii="Times New Roman" w:hAnsi="Times New Roman" w:cs="Times New Roman"/>
            <w:sz w:val="24"/>
            <w:szCs w:val="24"/>
          </w:rPr>
          <w:t>расписаний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(</w:t>
      </w:r>
      <w:hyperlink r:id="rId8" w:history="1">
        <w:r w:rsidRPr="00DF7DF4">
          <w:rPr>
            <w:rFonts w:ascii="Times New Roman" w:hAnsi="Times New Roman" w:cs="Times New Roman"/>
            <w:sz w:val="24"/>
            <w:szCs w:val="24"/>
          </w:rPr>
          <w:t>Реестров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расходных расписаний</w:t>
      </w:r>
      <w:r w:rsidR="00521A8A">
        <w:rPr>
          <w:rFonts w:ascii="Times New Roman" w:hAnsi="Times New Roman" w:cs="Times New Roman"/>
          <w:sz w:val="24"/>
          <w:szCs w:val="24"/>
        </w:rPr>
        <w:t>)</w:t>
      </w:r>
      <w:r w:rsidRPr="00DF7DF4">
        <w:rPr>
          <w:rFonts w:ascii="Times New Roman" w:hAnsi="Times New Roman" w:cs="Times New Roman"/>
          <w:sz w:val="24"/>
          <w:szCs w:val="24"/>
        </w:rPr>
        <w:t xml:space="preserve"> (код формы по КФД 0531723).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Бюджетные данные, указанные в Расходных </w:t>
      </w:r>
      <w:hyperlink r:id="rId9" w:history="1">
        <w:r w:rsidRPr="00DF7DF4">
          <w:rPr>
            <w:rFonts w:ascii="Times New Roman" w:hAnsi="Times New Roman" w:cs="Times New Roman"/>
            <w:sz w:val="24"/>
            <w:szCs w:val="24"/>
          </w:rPr>
          <w:t>расписаниях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DF7DF4">
          <w:rPr>
            <w:rFonts w:ascii="Times New Roman" w:hAnsi="Times New Roman" w:cs="Times New Roman"/>
            <w:sz w:val="24"/>
            <w:szCs w:val="24"/>
          </w:rPr>
          <w:t>Реестрах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расходных расписаний), учитываются на соответствующих лицевых счетах клиентов (открытых в УФК по Томской области) </w:t>
      </w:r>
      <w:r w:rsidR="0063464D">
        <w:rPr>
          <w:rFonts w:ascii="Times New Roman" w:hAnsi="Times New Roman" w:cs="Times New Roman"/>
          <w:sz w:val="24"/>
          <w:szCs w:val="24"/>
        </w:rPr>
        <w:t xml:space="preserve">нарастающим итогом </w:t>
      </w:r>
      <w:r w:rsidRPr="00DF7DF4">
        <w:rPr>
          <w:rFonts w:ascii="Times New Roman" w:hAnsi="Times New Roman" w:cs="Times New Roman"/>
          <w:sz w:val="24"/>
          <w:szCs w:val="24"/>
        </w:rPr>
        <w:t>с начала текущего финансового года.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89. </w:t>
      </w:r>
      <w:r w:rsidR="0063464D" w:rsidRPr="00DF7DF4">
        <w:rPr>
          <w:rFonts w:ascii="Times New Roman" w:hAnsi="Times New Roman" w:cs="Times New Roman"/>
          <w:sz w:val="24"/>
          <w:szCs w:val="24"/>
        </w:rPr>
        <w:t xml:space="preserve">Расходные </w:t>
      </w:r>
      <w:hyperlink r:id="rId11" w:history="1">
        <w:r w:rsidR="0063464D" w:rsidRPr="00DF7DF4">
          <w:rPr>
            <w:rFonts w:ascii="Times New Roman" w:hAnsi="Times New Roman" w:cs="Times New Roman"/>
            <w:sz w:val="24"/>
            <w:szCs w:val="24"/>
          </w:rPr>
          <w:t>расписания</w:t>
        </w:r>
      </w:hyperlink>
      <w:r w:rsidR="0063464D" w:rsidRPr="00DF7DF4">
        <w:rPr>
          <w:rFonts w:ascii="Times New Roman" w:hAnsi="Times New Roman" w:cs="Times New Roman"/>
          <w:sz w:val="24"/>
          <w:szCs w:val="24"/>
        </w:rPr>
        <w:t xml:space="preserve"> (</w:t>
      </w:r>
      <w:hyperlink r:id="rId12" w:history="1">
        <w:r w:rsidR="0063464D" w:rsidRPr="00DF7DF4">
          <w:rPr>
            <w:rFonts w:ascii="Times New Roman" w:hAnsi="Times New Roman" w:cs="Times New Roman"/>
            <w:sz w:val="24"/>
            <w:szCs w:val="24"/>
          </w:rPr>
          <w:t>Реестры</w:t>
        </w:r>
      </w:hyperlink>
      <w:r w:rsidR="0063464D" w:rsidRPr="00DF7DF4">
        <w:rPr>
          <w:rFonts w:ascii="Times New Roman" w:hAnsi="Times New Roman" w:cs="Times New Roman"/>
          <w:sz w:val="24"/>
          <w:szCs w:val="24"/>
        </w:rPr>
        <w:t xml:space="preserve"> расходных расписаний) </w:t>
      </w:r>
      <w:r w:rsidRPr="00DF7DF4">
        <w:rPr>
          <w:rFonts w:ascii="Times New Roman" w:hAnsi="Times New Roman" w:cs="Times New Roman"/>
          <w:sz w:val="24"/>
          <w:szCs w:val="24"/>
        </w:rPr>
        <w:t xml:space="preserve">Департамент финансов представляет в УФК по Томской области </w:t>
      </w:r>
      <w:r w:rsidR="0063464D" w:rsidRPr="00DF7DF4">
        <w:rPr>
          <w:rFonts w:ascii="Times New Roman" w:hAnsi="Times New Roman" w:cs="Times New Roman"/>
          <w:sz w:val="24"/>
          <w:szCs w:val="24"/>
        </w:rPr>
        <w:t xml:space="preserve">в электронном виде </w:t>
      </w:r>
      <w:r w:rsidRPr="00DF7DF4">
        <w:rPr>
          <w:rFonts w:ascii="Times New Roman" w:hAnsi="Times New Roman" w:cs="Times New Roman"/>
          <w:sz w:val="24"/>
          <w:szCs w:val="24"/>
        </w:rPr>
        <w:t xml:space="preserve">в пределах свободного остатка средств на едином счете областного бюджета. 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90. Расходные </w:t>
      </w:r>
      <w:hyperlink r:id="rId13" w:history="1">
        <w:r w:rsidRPr="00DF7DF4">
          <w:rPr>
            <w:rFonts w:ascii="Times New Roman" w:hAnsi="Times New Roman" w:cs="Times New Roman"/>
            <w:sz w:val="24"/>
            <w:szCs w:val="24"/>
          </w:rPr>
          <w:t>расписания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(</w:t>
      </w:r>
      <w:hyperlink r:id="rId14" w:history="1">
        <w:r w:rsidRPr="00DF7DF4">
          <w:rPr>
            <w:rFonts w:ascii="Times New Roman" w:hAnsi="Times New Roman" w:cs="Times New Roman"/>
            <w:sz w:val="24"/>
            <w:szCs w:val="24"/>
          </w:rPr>
          <w:t>Реестры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расходных расписаний) оформляются Департаментом финансов в соответствии с приказом Казначейства России от 10.10.2008 № 8н "О порядке кассового обслуживания исполнения федерального бюджета,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бюджетов" на основании представленных главными распорядителями средств областного бюджета Заявок на доведение предельных объемов финансирования</w:t>
      </w:r>
      <w:r w:rsidR="001257D0">
        <w:rPr>
          <w:rFonts w:ascii="Times New Roman" w:hAnsi="Times New Roman" w:cs="Times New Roman"/>
          <w:sz w:val="24"/>
          <w:szCs w:val="24"/>
        </w:rPr>
        <w:t xml:space="preserve"> </w:t>
      </w:r>
      <w:r w:rsidR="001257D0" w:rsidRPr="00DF7DF4">
        <w:rPr>
          <w:rFonts w:ascii="Times New Roman" w:hAnsi="Times New Roman" w:cs="Times New Roman"/>
          <w:sz w:val="24"/>
          <w:szCs w:val="24"/>
        </w:rPr>
        <w:t xml:space="preserve">по форме согласно приложению 8 к настоящему </w:t>
      </w:r>
      <w:r w:rsidR="00885978">
        <w:rPr>
          <w:rFonts w:ascii="Times New Roman" w:hAnsi="Times New Roman" w:cs="Times New Roman"/>
          <w:sz w:val="24"/>
          <w:szCs w:val="24"/>
        </w:rPr>
        <w:t>Положению</w:t>
      </w:r>
      <w:r w:rsidRPr="00DF7DF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>91. Главные распорядители средств областного бюджета представляют в Департамент финансов Заявку на доведение предельных объемов финансирования</w:t>
      </w:r>
      <w:r w:rsidR="001257D0">
        <w:rPr>
          <w:rFonts w:ascii="Times New Roman" w:hAnsi="Times New Roman" w:cs="Times New Roman"/>
          <w:sz w:val="24"/>
          <w:szCs w:val="24"/>
        </w:rPr>
        <w:t xml:space="preserve"> </w:t>
      </w:r>
      <w:r w:rsidR="001257D0" w:rsidRPr="00DF7DF4">
        <w:rPr>
          <w:rFonts w:ascii="Times New Roman" w:hAnsi="Times New Roman" w:cs="Times New Roman"/>
          <w:sz w:val="24"/>
          <w:szCs w:val="24"/>
        </w:rPr>
        <w:t>на бумажном носителе</w:t>
      </w:r>
      <w:r w:rsidRPr="00DF7DF4">
        <w:rPr>
          <w:rFonts w:ascii="Times New Roman" w:hAnsi="Times New Roman" w:cs="Times New Roman"/>
          <w:sz w:val="24"/>
          <w:szCs w:val="24"/>
        </w:rPr>
        <w:t>. Заявка на доведение предельных объемов финансирования составляется главным распорядителем средств областного бюджета на соответствующий месяц: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>- с учетом неиспользованных остатков предельных объемов финансирования, доведенных в предыдущий период</w:t>
      </w:r>
      <w:r w:rsidR="001257D0">
        <w:rPr>
          <w:rFonts w:ascii="Times New Roman" w:hAnsi="Times New Roman" w:cs="Times New Roman"/>
          <w:sz w:val="24"/>
          <w:szCs w:val="24"/>
        </w:rPr>
        <w:t>, учтенных на лицевых счетах в УФК по Томской области</w:t>
      </w:r>
      <w:r w:rsidRPr="00DF7DF4">
        <w:rPr>
          <w:rFonts w:ascii="Times New Roman" w:hAnsi="Times New Roman" w:cs="Times New Roman"/>
          <w:sz w:val="24"/>
          <w:szCs w:val="24"/>
        </w:rPr>
        <w:t>;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>- при наличии лимитов бюджетных обязательств и предельных объемов финансирования расходов, доведенных соответствующим федеральным ведомством по соответствующему коду цели до главного распорядителя средств областного бюджета;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- под фактическую потребность, то есть с учетом использования заявленных средств в течение пяти рабочих дней со дня представления Расходного </w:t>
      </w:r>
      <w:hyperlink r:id="rId15" w:history="1">
        <w:r w:rsidRPr="00DF7DF4">
          <w:rPr>
            <w:rFonts w:ascii="Times New Roman" w:hAnsi="Times New Roman" w:cs="Times New Roman"/>
            <w:sz w:val="24"/>
            <w:szCs w:val="24"/>
          </w:rPr>
          <w:t>расписания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(</w:t>
      </w:r>
      <w:hyperlink r:id="rId16" w:history="1">
        <w:r w:rsidRPr="00DF7DF4">
          <w:rPr>
            <w:rFonts w:ascii="Times New Roman" w:hAnsi="Times New Roman" w:cs="Times New Roman"/>
            <w:sz w:val="24"/>
            <w:szCs w:val="24"/>
          </w:rPr>
          <w:t>Реестра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расходных расписаний) Департаментом финансов в УФК по Томской области.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Заявка на доведение предельных объемов финансирования представляется главным распорядителем средств областного бюджета в Департамент финансов до 18.00 рабочего дня, предшествующего дню формирования Расходного </w:t>
      </w:r>
      <w:hyperlink r:id="rId17" w:history="1">
        <w:r w:rsidRPr="00DF7DF4">
          <w:rPr>
            <w:rFonts w:ascii="Times New Roman" w:hAnsi="Times New Roman" w:cs="Times New Roman"/>
            <w:sz w:val="24"/>
            <w:szCs w:val="24"/>
          </w:rPr>
          <w:t>расписания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(</w:t>
      </w:r>
      <w:hyperlink r:id="rId18" w:history="1">
        <w:r w:rsidRPr="00DF7DF4">
          <w:rPr>
            <w:rFonts w:ascii="Times New Roman" w:hAnsi="Times New Roman" w:cs="Times New Roman"/>
            <w:sz w:val="24"/>
            <w:szCs w:val="24"/>
          </w:rPr>
          <w:t>Реестра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расходных расписаний).</w:t>
      </w:r>
    </w:p>
    <w:p w:rsidR="00DF7DF4" w:rsidRPr="00DF7DF4" w:rsidRDefault="00DF7DF4" w:rsidP="00DF7DF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F7DF4">
        <w:rPr>
          <w:rFonts w:ascii="Times New Roman" w:hAnsi="Times New Roman" w:cs="Times New Roman"/>
          <w:sz w:val="24"/>
          <w:szCs w:val="24"/>
        </w:rPr>
        <w:t xml:space="preserve">92. Департамент финансов на основании Заявок на доведение предельных объемов финансирования, соответствующих требованиям, установленным в пункте 91 настоящего приказа, формирует Расходные </w:t>
      </w:r>
      <w:hyperlink r:id="rId19" w:history="1">
        <w:r w:rsidRPr="00DF7DF4">
          <w:rPr>
            <w:rFonts w:ascii="Times New Roman" w:hAnsi="Times New Roman" w:cs="Times New Roman"/>
            <w:sz w:val="24"/>
            <w:szCs w:val="24"/>
          </w:rPr>
          <w:t>расписания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(</w:t>
      </w:r>
      <w:hyperlink r:id="rId20" w:history="1">
        <w:r w:rsidRPr="00DF7DF4">
          <w:rPr>
            <w:rFonts w:ascii="Times New Roman" w:hAnsi="Times New Roman" w:cs="Times New Roman"/>
            <w:sz w:val="24"/>
            <w:szCs w:val="24"/>
          </w:rPr>
          <w:t>Реестры</w:t>
        </w:r>
      </w:hyperlink>
      <w:r w:rsidRPr="00DF7DF4">
        <w:rPr>
          <w:rFonts w:ascii="Times New Roman" w:hAnsi="Times New Roman" w:cs="Times New Roman"/>
          <w:sz w:val="24"/>
          <w:szCs w:val="24"/>
        </w:rPr>
        <w:t xml:space="preserve"> расходных расписаний) и представляет </w:t>
      </w:r>
      <w:r w:rsidR="001257D0">
        <w:rPr>
          <w:rFonts w:ascii="Times New Roman" w:hAnsi="Times New Roman" w:cs="Times New Roman"/>
          <w:sz w:val="24"/>
          <w:szCs w:val="24"/>
        </w:rPr>
        <w:t xml:space="preserve">их </w:t>
      </w:r>
      <w:r w:rsidRPr="00DF7DF4">
        <w:rPr>
          <w:rFonts w:ascii="Times New Roman" w:hAnsi="Times New Roman" w:cs="Times New Roman"/>
          <w:sz w:val="24"/>
          <w:szCs w:val="24"/>
        </w:rPr>
        <w:t>в УФК по Томской области до 1</w:t>
      </w:r>
      <w:r w:rsidR="001257D0">
        <w:rPr>
          <w:rFonts w:ascii="Times New Roman" w:hAnsi="Times New Roman" w:cs="Times New Roman"/>
          <w:sz w:val="24"/>
          <w:szCs w:val="24"/>
        </w:rPr>
        <w:t>2</w:t>
      </w:r>
      <w:r w:rsidRPr="00DF7DF4">
        <w:rPr>
          <w:rFonts w:ascii="Times New Roman" w:hAnsi="Times New Roman" w:cs="Times New Roman"/>
          <w:sz w:val="24"/>
          <w:szCs w:val="24"/>
        </w:rPr>
        <w:t xml:space="preserve"> часов текущего рабочего дня.</w:t>
      </w:r>
      <w:r w:rsidR="006E0F25">
        <w:rPr>
          <w:rFonts w:ascii="Times New Roman" w:hAnsi="Times New Roman" w:cs="Times New Roman"/>
          <w:sz w:val="24"/>
          <w:szCs w:val="24"/>
        </w:rPr>
        <w:t>»</w:t>
      </w:r>
      <w:r w:rsidR="001257D0">
        <w:rPr>
          <w:rFonts w:ascii="Times New Roman" w:hAnsi="Times New Roman" w:cs="Times New Roman"/>
          <w:sz w:val="24"/>
          <w:szCs w:val="24"/>
        </w:rPr>
        <w:t>.</w:t>
      </w:r>
    </w:p>
    <w:p w:rsidR="002F7DCC" w:rsidRDefault="00656C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E53FE">
        <w:rPr>
          <w:rFonts w:ascii="Times New Roman" w:hAnsi="Times New Roman" w:cs="Times New Roman"/>
          <w:sz w:val="24"/>
          <w:szCs w:val="24"/>
        </w:rPr>
        <w:t>)</w:t>
      </w:r>
      <w:r w:rsidR="00476B00" w:rsidRPr="00904085">
        <w:rPr>
          <w:rFonts w:ascii="Times New Roman" w:hAnsi="Times New Roman" w:cs="Times New Roman"/>
          <w:sz w:val="24"/>
          <w:szCs w:val="24"/>
        </w:rPr>
        <w:t xml:space="preserve"> Приложение 1 к Положению изложить в новой редакции согласно приложению </w:t>
      </w:r>
      <w:r w:rsidR="006E0F25">
        <w:rPr>
          <w:rFonts w:ascii="Times New Roman" w:hAnsi="Times New Roman" w:cs="Times New Roman"/>
          <w:sz w:val="24"/>
          <w:szCs w:val="24"/>
        </w:rPr>
        <w:t xml:space="preserve">1 </w:t>
      </w:r>
      <w:r w:rsidR="00476B00" w:rsidRPr="00904085">
        <w:rPr>
          <w:rFonts w:ascii="Times New Roman" w:hAnsi="Times New Roman" w:cs="Times New Roman"/>
          <w:sz w:val="24"/>
          <w:szCs w:val="24"/>
        </w:rPr>
        <w:t>к настоящему приказу.</w:t>
      </w:r>
    </w:p>
    <w:p w:rsidR="006E0F25" w:rsidRPr="00904085" w:rsidRDefault="00656CF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E53FE">
        <w:rPr>
          <w:rFonts w:ascii="Times New Roman" w:hAnsi="Times New Roman" w:cs="Times New Roman"/>
          <w:sz w:val="24"/>
          <w:szCs w:val="24"/>
        </w:rPr>
        <w:t>)</w:t>
      </w:r>
      <w:r w:rsidR="006E0F25">
        <w:rPr>
          <w:rFonts w:ascii="Times New Roman" w:hAnsi="Times New Roman" w:cs="Times New Roman"/>
          <w:sz w:val="24"/>
          <w:szCs w:val="24"/>
        </w:rPr>
        <w:t xml:space="preserve"> Дополнить </w:t>
      </w:r>
      <w:r w:rsidR="006E0F25" w:rsidRPr="00904085">
        <w:rPr>
          <w:rFonts w:ascii="Times New Roman" w:hAnsi="Times New Roman" w:cs="Times New Roman"/>
          <w:sz w:val="24"/>
          <w:szCs w:val="24"/>
        </w:rPr>
        <w:t>Положени</w:t>
      </w:r>
      <w:r w:rsidR="00BE53FE">
        <w:rPr>
          <w:rFonts w:ascii="Times New Roman" w:hAnsi="Times New Roman" w:cs="Times New Roman"/>
          <w:sz w:val="24"/>
          <w:szCs w:val="24"/>
        </w:rPr>
        <w:t>е</w:t>
      </w:r>
      <w:r w:rsidR="006E0F25" w:rsidRPr="00904085">
        <w:rPr>
          <w:rFonts w:ascii="Times New Roman" w:hAnsi="Times New Roman" w:cs="Times New Roman"/>
          <w:sz w:val="24"/>
          <w:szCs w:val="24"/>
        </w:rPr>
        <w:t xml:space="preserve"> </w:t>
      </w:r>
      <w:r w:rsidR="006E0F25">
        <w:rPr>
          <w:rFonts w:ascii="Times New Roman" w:hAnsi="Times New Roman" w:cs="Times New Roman"/>
          <w:sz w:val="24"/>
          <w:szCs w:val="24"/>
        </w:rPr>
        <w:t>приложением 8 согласно приложению 2 к настоящему приказу.</w:t>
      </w:r>
    </w:p>
    <w:p w:rsidR="00657F37" w:rsidRPr="00904085" w:rsidRDefault="00BE53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57F37" w:rsidRPr="00904085">
        <w:rPr>
          <w:rFonts w:ascii="Times New Roman" w:hAnsi="Times New Roman" w:cs="Times New Roman"/>
          <w:sz w:val="24"/>
          <w:szCs w:val="24"/>
        </w:rPr>
        <w:t>. Настоящий приказ вступает в силу со дня его официального опубликования.</w:t>
      </w:r>
    </w:p>
    <w:p w:rsidR="00657F37" w:rsidRPr="00904085" w:rsidRDefault="00BE53F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657F37" w:rsidRPr="00904085">
        <w:rPr>
          <w:rFonts w:ascii="Times New Roman" w:hAnsi="Times New Roman" w:cs="Times New Roman"/>
          <w:sz w:val="24"/>
          <w:szCs w:val="24"/>
        </w:rPr>
        <w:t>. Контроль за исполнением настоящего приказа оставляю за собой.</w:t>
      </w:r>
    </w:p>
    <w:p w:rsidR="00657F37" w:rsidRDefault="00657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04085" w:rsidRPr="00904085" w:rsidRDefault="0090408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57F37" w:rsidRPr="00904085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Заместитель Губернатора Томской области -</w:t>
      </w:r>
    </w:p>
    <w:p w:rsidR="00657F37" w:rsidRPr="00904085" w:rsidRDefault="00657F37" w:rsidP="00476B00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904085">
        <w:rPr>
          <w:rFonts w:ascii="Times New Roman" w:hAnsi="Times New Roman" w:cs="Times New Roman"/>
          <w:sz w:val="24"/>
          <w:szCs w:val="24"/>
        </w:rPr>
        <w:t>начальник Департамента финансов</w:t>
      </w:r>
      <w:r w:rsidR="00476B00" w:rsidRPr="009040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Pr="00904085">
        <w:rPr>
          <w:rFonts w:ascii="Times New Roman" w:hAnsi="Times New Roman" w:cs="Times New Roman"/>
          <w:sz w:val="24"/>
          <w:szCs w:val="24"/>
        </w:rPr>
        <w:t>А.М.Ф</w:t>
      </w:r>
      <w:r w:rsidR="00476B00" w:rsidRPr="00904085">
        <w:rPr>
          <w:rFonts w:ascii="Times New Roman" w:hAnsi="Times New Roman" w:cs="Times New Roman"/>
          <w:sz w:val="24"/>
          <w:szCs w:val="24"/>
        </w:rPr>
        <w:t>еденев</w:t>
      </w:r>
    </w:p>
    <w:p w:rsidR="001257D0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1257D0" w:rsidRDefault="001257D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E53FE" w:rsidRDefault="00BE53F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657F37" w:rsidRPr="00901783" w:rsidRDefault="00657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Приложение</w:t>
      </w:r>
      <w:r w:rsidR="006E0F25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657F37" w:rsidRPr="00901783" w:rsidRDefault="00657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к приказу</w:t>
      </w:r>
    </w:p>
    <w:p w:rsidR="00657F37" w:rsidRPr="00901783" w:rsidRDefault="00657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Департамента финансов</w:t>
      </w:r>
    </w:p>
    <w:p w:rsidR="00657F37" w:rsidRPr="00901783" w:rsidRDefault="00657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657F37" w:rsidRPr="00901783" w:rsidRDefault="00657F3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 xml:space="preserve">от </w:t>
      </w:r>
      <w:r w:rsidR="00476B00" w:rsidRPr="00901783">
        <w:rPr>
          <w:rFonts w:ascii="Times New Roman" w:hAnsi="Times New Roman" w:cs="Times New Roman"/>
          <w:sz w:val="24"/>
          <w:szCs w:val="24"/>
        </w:rPr>
        <w:t>_________ № _____</w:t>
      </w:r>
    </w:p>
    <w:p w:rsidR="00657F37" w:rsidRPr="00901783" w:rsidRDefault="00657F3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57F37" w:rsidRDefault="00657F37">
      <w:pPr>
        <w:pStyle w:val="ConsPlusNormal"/>
        <w:jc w:val="both"/>
      </w:pPr>
      <w:bookmarkStart w:id="0" w:name="P31"/>
      <w:bookmarkEnd w:id="0"/>
    </w:p>
    <w:p w:rsidR="00657F37" w:rsidRDefault="00657F37">
      <w:pPr>
        <w:pStyle w:val="ConsPlusNonformat"/>
        <w:jc w:val="both"/>
      </w:pPr>
      <w:bookmarkStart w:id="1" w:name="P272"/>
      <w:bookmarkEnd w:id="1"/>
      <w:r>
        <w:t xml:space="preserve">                                 Заявление</w:t>
      </w:r>
    </w:p>
    <w:p w:rsidR="00657F37" w:rsidRDefault="00657F37">
      <w:pPr>
        <w:pStyle w:val="ConsPlusNonformat"/>
        <w:jc w:val="both"/>
      </w:pPr>
      <w:r>
        <w:t xml:space="preserve">                        на открытие лицевого счета</w:t>
      </w:r>
    </w:p>
    <w:p w:rsidR="00657F37" w:rsidRDefault="00657F37">
      <w:pPr>
        <w:pStyle w:val="ConsPlusNonformat"/>
        <w:jc w:val="both"/>
      </w:pPr>
      <w:r>
        <w:t xml:space="preserve">                  в Департаменте финансов Томской области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___________________________________________________________________________</w:t>
      </w:r>
    </w:p>
    <w:p w:rsidR="00657F37" w:rsidRDefault="00657F37">
      <w:pPr>
        <w:pStyle w:val="ConsPlusNonformat"/>
        <w:jc w:val="both"/>
      </w:pPr>
      <w:r>
        <w:t xml:space="preserve">          (Полное и краткое наименование учреждения, организации</w:t>
      </w:r>
    </w:p>
    <w:p w:rsidR="00657F37" w:rsidRDefault="00657F37">
      <w:pPr>
        <w:pStyle w:val="ConsPlusNonformat"/>
        <w:jc w:val="both"/>
      </w:pPr>
      <w:r>
        <w:t>___________________________________________________________________________</w:t>
      </w:r>
    </w:p>
    <w:p w:rsidR="00657F37" w:rsidRDefault="00657F37">
      <w:pPr>
        <w:pStyle w:val="ConsPlusNonformat"/>
        <w:jc w:val="both"/>
      </w:pPr>
      <w:r>
        <w:t xml:space="preserve">               в соответствии с учредительными документами)</w:t>
      </w:r>
    </w:p>
    <w:p w:rsidR="00657F37" w:rsidRDefault="00657F37">
      <w:pPr>
        <w:pStyle w:val="ConsPlusNonformat"/>
        <w:jc w:val="both"/>
      </w:pPr>
      <w:r>
        <w:t>___________________________________________________________________________</w:t>
      </w:r>
    </w:p>
    <w:p w:rsidR="00657F37" w:rsidRDefault="00657F37">
      <w:pPr>
        <w:pStyle w:val="ConsPlusNonformat"/>
        <w:jc w:val="both"/>
      </w:pPr>
      <w:r>
        <w:t xml:space="preserve">                  (Наименование вышестоящей организации)</w:t>
      </w:r>
    </w:p>
    <w:p w:rsidR="00657F37" w:rsidRDefault="00657F37">
      <w:pPr>
        <w:pStyle w:val="ConsPlusNonformat"/>
        <w:jc w:val="both"/>
      </w:pPr>
      <w:r>
        <w:t>ИНН _________________________________ КПП _________________________________</w:t>
      </w:r>
    </w:p>
    <w:p w:rsidR="00657F37" w:rsidRDefault="00657F37">
      <w:pPr>
        <w:pStyle w:val="ConsPlusNonformat"/>
        <w:jc w:val="both"/>
      </w:pPr>
      <w:r>
        <w:t>Юридический адрес: ________________________________________________________</w:t>
      </w:r>
    </w:p>
    <w:p w:rsidR="00904085" w:rsidRDefault="00904085" w:rsidP="00904085">
      <w:pPr>
        <w:pStyle w:val="ConsPlusNonformat"/>
        <w:jc w:val="both"/>
      </w:pPr>
    </w:p>
    <w:p w:rsidR="00904085" w:rsidRDefault="00904085" w:rsidP="00904085">
      <w:pPr>
        <w:pStyle w:val="ConsPlusNonformat"/>
        <w:jc w:val="both"/>
      </w:pPr>
      <w:r>
        <w:t>К заявлению прилагаются:</w:t>
      </w:r>
    </w:p>
    <w:p w:rsidR="00904085" w:rsidRDefault="00904085" w:rsidP="00904085">
      <w:pPr>
        <w:pStyle w:val="ConsPlusNonformat"/>
        <w:jc w:val="both"/>
      </w:pPr>
      <w:r>
        <w:t xml:space="preserve">    1. ____________________________________________________________________</w:t>
      </w:r>
    </w:p>
    <w:p w:rsidR="00904085" w:rsidRDefault="00904085" w:rsidP="00904085">
      <w:pPr>
        <w:pStyle w:val="ConsPlusNonformat"/>
        <w:jc w:val="both"/>
      </w:pPr>
      <w:r>
        <w:t xml:space="preserve">        (копии документов, являющиеся основанием для переоформления счета)</w:t>
      </w:r>
    </w:p>
    <w:p w:rsidR="00904085" w:rsidRDefault="00904085" w:rsidP="00904085">
      <w:pPr>
        <w:pStyle w:val="ConsPlusNonformat"/>
        <w:jc w:val="both"/>
      </w:pPr>
      <w:r>
        <w:t xml:space="preserve">    2. Карточки образцов подписей и оттиска печати</w:t>
      </w:r>
    </w:p>
    <w:p w:rsidR="00904085" w:rsidRDefault="00904085" w:rsidP="00904085">
      <w:pPr>
        <w:pStyle w:val="ConsPlusNonformat"/>
        <w:jc w:val="both"/>
      </w:pPr>
      <w:r>
        <w:t xml:space="preserve">    3. ____________________________________________________________________</w:t>
      </w:r>
    </w:p>
    <w:p w:rsidR="00904085" w:rsidRDefault="00904085" w:rsidP="00904085">
      <w:pPr>
        <w:pStyle w:val="ConsPlusNonformat"/>
        <w:jc w:val="both"/>
      </w:pPr>
      <w:r>
        <w:t xml:space="preserve">              (иные документы, необходимые для переоформления счета)</w:t>
      </w:r>
    </w:p>
    <w:p w:rsidR="00904085" w:rsidRDefault="00904085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Просим открыть лицевой счет _______________________________________________</w:t>
      </w:r>
    </w:p>
    <w:p w:rsidR="00657F37" w:rsidRDefault="00657F37">
      <w:pPr>
        <w:pStyle w:val="ConsPlusNonformat"/>
        <w:jc w:val="both"/>
      </w:pPr>
      <w:r>
        <w:t xml:space="preserve">                                              (вид счета)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Руководитель      _________________     ___________________________________</w:t>
      </w:r>
    </w:p>
    <w:p w:rsidR="00657F37" w:rsidRDefault="00657F37">
      <w:pPr>
        <w:pStyle w:val="ConsPlusNonformat"/>
        <w:jc w:val="both"/>
      </w:pPr>
      <w:r>
        <w:t xml:space="preserve">                      (подпись)                (расшифровка подписи)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Главный бухгалтер _________________     ___________________________________</w:t>
      </w:r>
    </w:p>
    <w:p w:rsidR="00657F37" w:rsidRDefault="00657F37">
      <w:pPr>
        <w:pStyle w:val="ConsPlusNonformat"/>
        <w:jc w:val="both"/>
      </w:pPr>
      <w:r>
        <w:t xml:space="preserve">                      (подпись)                (расшифровка подписи)</w:t>
      </w:r>
    </w:p>
    <w:p w:rsidR="00657F37" w:rsidRDefault="00657F37">
      <w:pPr>
        <w:pStyle w:val="ConsPlusNonformat"/>
        <w:jc w:val="both"/>
      </w:pPr>
      <w:r>
        <w:t xml:space="preserve">        М.П.</w:t>
      </w:r>
    </w:p>
    <w:p w:rsidR="00657F37" w:rsidRDefault="00657F37">
      <w:pPr>
        <w:pStyle w:val="ConsPlusNonformat"/>
        <w:jc w:val="both"/>
      </w:pPr>
      <w:r>
        <w:t xml:space="preserve">                         "__" ___________ 20__ г.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657F37" w:rsidRDefault="00657F37">
      <w:pPr>
        <w:pStyle w:val="ConsPlusNonformat"/>
        <w:jc w:val="both"/>
      </w:pPr>
      <w:r>
        <w:t xml:space="preserve">    Отметка Департамента финансов Томской области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Открыть лицевой счет _____________________________________________ разрешаю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Руководитель Департамента финансов _____________  _________________________</w:t>
      </w:r>
    </w:p>
    <w:p w:rsidR="00657F37" w:rsidRDefault="00657F37">
      <w:pPr>
        <w:pStyle w:val="ConsPlusNonformat"/>
        <w:jc w:val="both"/>
      </w:pPr>
      <w:r>
        <w:t xml:space="preserve">                                     (подпись)      (расшифровка подписи)</w:t>
      </w:r>
    </w:p>
    <w:p w:rsidR="00657F37" w:rsidRDefault="00657F37">
      <w:pPr>
        <w:pStyle w:val="ConsPlusNonformat"/>
        <w:jc w:val="both"/>
      </w:pPr>
      <w:r>
        <w:t xml:space="preserve">                         "__" ___________ 20__ г.</w:t>
      </w:r>
    </w:p>
    <w:p w:rsidR="00657F37" w:rsidRDefault="00657F37">
      <w:pPr>
        <w:pStyle w:val="ConsPlusNonformat"/>
        <w:jc w:val="both"/>
      </w:pPr>
      <w:r>
        <w:t>Документы на оформление счета проверил: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Счет открыт "__" _______________ 20__ г. N ________________________________</w:t>
      </w:r>
    </w:p>
    <w:p w:rsidR="00657F37" w:rsidRDefault="00657F37">
      <w:pPr>
        <w:pStyle w:val="ConsPlusNonformat"/>
        <w:jc w:val="both"/>
      </w:pPr>
    </w:p>
    <w:p w:rsidR="00657F37" w:rsidRDefault="00657F37">
      <w:pPr>
        <w:pStyle w:val="ConsPlusNonformat"/>
        <w:jc w:val="both"/>
      </w:pPr>
      <w:r>
        <w:t>Исполнитель              _______________________  _________________________</w:t>
      </w:r>
    </w:p>
    <w:p w:rsidR="00657F37" w:rsidRDefault="00657F37">
      <w:pPr>
        <w:pStyle w:val="ConsPlusNonformat"/>
        <w:jc w:val="both"/>
      </w:pPr>
      <w:r>
        <w:t xml:space="preserve">                                (подпись)           (расшифровка подписи)</w:t>
      </w:r>
    </w:p>
    <w:p w:rsidR="00657F37" w:rsidRDefault="00657F37">
      <w:pPr>
        <w:pStyle w:val="ConsPlusNormal"/>
        <w:jc w:val="both"/>
      </w:pPr>
    </w:p>
    <w:p w:rsidR="00657F37" w:rsidRDefault="00657F37">
      <w:pPr>
        <w:pStyle w:val="ConsPlusNormal"/>
        <w:jc w:val="both"/>
      </w:pPr>
    </w:p>
    <w:p w:rsidR="00657F37" w:rsidRDefault="00657F37">
      <w:pPr>
        <w:pStyle w:val="ConsPlusNormal"/>
        <w:jc w:val="both"/>
      </w:pPr>
    </w:p>
    <w:p w:rsidR="00657F37" w:rsidRDefault="00657F37">
      <w:pPr>
        <w:pStyle w:val="ConsPlusNormal"/>
        <w:jc w:val="both"/>
      </w:pPr>
    </w:p>
    <w:p w:rsidR="00657F37" w:rsidRDefault="00657F37">
      <w:pPr>
        <w:pStyle w:val="ConsPlusNormal"/>
        <w:jc w:val="both"/>
      </w:pPr>
    </w:p>
    <w:p w:rsidR="00657F37" w:rsidRDefault="00657F37">
      <w:pPr>
        <w:pStyle w:val="ConsPlusNormal"/>
        <w:jc w:val="both"/>
      </w:pPr>
    </w:p>
    <w:p w:rsidR="00280732" w:rsidRPr="00901783" w:rsidRDefault="00280732" w:rsidP="00280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280732" w:rsidRPr="00901783" w:rsidRDefault="00280732" w:rsidP="00280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к приказу</w:t>
      </w:r>
    </w:p>
    <w:p w:rsidR="00280732" w:rsidRPr="00901783" w:rsidRDefault="00280732" w:rsidP="00280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Департамента финансов</w:t>
      </w:r>
    </w:p>
    <w:p w:rsidR="00280732" w:rsidRPr="00901783" w:rsidRDefault="00280732" w:rsidP="00280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280732" w:rsidRPr="00901783" w:rsidRDefault="00280732" w:rsidP="0028073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01783">
        <w:rPr>
          <w:rFonts w:ascii="Times New Roman" w:hAnsi="Times New Roman" w:cs="Times New Roman"/>
          <w:sz w:val="24"/>
          <w:szCs w:val="24"/>
        </w:rPr>
        <w:t>от _________ № _____</w:t>
      </w:r>
    </w:p>
    <w:p w:rsidR="00341360" w:rsidRDefault="00341360" w:rsidP="00341360">
      <w:pPr>
        <w:pStyle w:val="ConsPlusNormal"/>
        <w:ind w:firstLine="6379"/>
        <w:jc w:val="both"/>
        <w:rPr>
          <w:rFonts w:ascii="Times New Roman" w:hAnsi="Times New Roman" w:cs="Times New Roman"/>
          <w:sz w:val="24"/>
          <w:szCs w:val="24"/>
        </w:rPr>
      </w:pPr>
    </w:p>
    <w:p w:rsidR="00341360" w:rsidRDefault="00341360" w:rsidP="00341360">
      <w:pPr>
        <w:pStyle w:val="ConsPlusNormal"/>
        <w:ind w:firstLine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Департамент финансов Томской области</w:t>
      </w:r>
    </w:p>
    <w:p w:rsidR="00341360" w:rsidRDefault="00341360" w:rsidP="002807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1360" w:rsidRDefault="00341360" w:rsidP="002807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41360" w:rsidRPr="00901783" w:rsidRDefault="00341360" w:rsidP="0028073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80732" w:rsidRDefault="00280732">
      <w:pPr>
        <w:pStyle w:val="ConsPlusNormal"/>
        <w:jc w:val="both"/>
      </w:pPr>
    </w:p>
    <w:p w:rsidR="00280732" w:rsidRPr="00280732" w:rsidRDefault="00280732" w:rsidP="00280732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732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280732" w:rsidRPr="00280732" w:rsidRDefault="00280732" w:rsidP="00280732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732">
        <w:rPr>
          <w:rFonts w:ascii="Times New Roman" w:hAnsi="Times New Roman" w:cs="Times New Roman"/>
          <w:b/>
          <w:sz w:val="24"/>
          <w:szCs w:val="24"/>
        </w:rPr>
        <w:t>на доведение предельных объемов финансирования</w:t>
      </w:r>
    </w:p>
    <w:p w:rsidR="00280732" w:rsidRPr="00280732" w:rsidRDefault="00280732" w:rsidP="00280732">
      <w:pPr>
        <w:pStyle w:val="ConsPlusNormal"/>
        <w:jc w:val="center"/>
        <w:rPr>
          <w:rFonts w:ascii="Times New Roman" w:hAnsi="Times New Roman" w:cs="Times New Roman"/>
          <w:sz w:val="16"/>
          <w:szCs w:val="16"/>
        </w:rPr>
      </w:pPr>
    </w:p>
    <w:p w:rsidR="00280732" w:rsidRDefault="00280732" w:rsidP="0028073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___________ 20__г.</w:t>
      </w:r>
    </w:p>
    <w:p w:rsidR="00280732" w:rsidRPr="00280732" w:rsidRDefault="00280732" w:rsidP="00280732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</w:t>
      </w:r>
      <w:r w:rsidRPr="00280732">
        <w:rPr>
          <w:rFonts w:ascii="Times New Roman" w:hAnsi="Times New Roman" w:cs="Times New Roman"/>
          <w:i/>
          <w:sz w:val="16"/>
          <w:szCs w:val="16"/>
        </w:rPr>
        <w:t>(месяц)</w:t>
      </w:r>
    </w:p>
    <w:p w:rsidR="00280732" w:rsidRDefault="00077A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Основание:_________________________________________________________</w:t>
      </w:r>
    </w:p>
    <w:p w:rsidR="002A561E" w:rsidRDefault="00077A93" w:rsidP="00077A93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</w:t>
      </w:r>
      <w:r w:rsidR="002A561E">
        <w:rPr>
          <w:rFonts w:ascii="Times New Roman" w:hAnsi="Times New Roman" w:cs="Times New Roman"/>
          <w:i/>
          <w:sz w:val="16"/>
          <w:szCs w:val="16"/>
        </w:rPr>
        <w:t xml:space="preserve">                  </w:t>
      </w:r>
      <w:r w:rsidRPr="00077A93">
        <w:rPr>
          <w:rFonts w:ascii="Times New Roman" w:hAnsi="Times New Roman" w:cs="Times New Roman"/>
          <w:i/>
          <w:sz w:val="16"/>
          <w:szCs w:val="16"/>
        </w:rPr>
        <w:t xml:space="preserve">(указать </w:t>
      </w:r>
      <w:r w:rsidR="002A561E">
        <w:rPr>
          <w:rFonts w:ascii="Times New Roman" w:hAnsi="Times New Roman" w:cs="Times New Roman"/>
          <w:i/>
          <w:sz w:val="16"/>
          <w:szCs w:val="16"/>
        </w:rPr>
        <w:t xml:space="preserve">реквизиты соглашения, заключенного с федеральным ведомством, </w:t>
      </w:r>
    </w:p>
    <w:p w:rsidR="00077A93" w:rsidRDefault="002A561E" w:rsidP="00077A93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</w:t>
      </w:r>
      <w:r w:rsidR="00077A93" w:rsidRPr="00077A93">
        <w:rPr>
          <w:rFonts w:ascii="Times New Roman" w:hAnsi="Times New Roman" w:cs="Times New Roman"/>
          <w:i/>
          <w:sz w:val="16"/>
          <w:szCs w:val="16"/>
        </w:rPr>
        <w:t>наименование межбюджетного трансферта)</w:t>
      </w:r>
    </w:p>
    <w:p w:rsidR="00077A93" w:rsidRPr="00077A93" w:rsidRDefault="00077A93" w:rsidP="00077A93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</w:p>
    <w:p w:rsidR="00077A93" w:rsidRDefault="00077A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Номер лицевого счета в УФК по Томской области ________________________</w:t>
      </w:r>
    </w:p>
    <w:p w:rsidR="00077A93" w:rsidRDefault="00077A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077A93" w:rsidRDefault="00077A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940"/>
        <w:gridCol w:w="919"/>
        <w:gridCol w:w="928"/>
        <w:gridCol w:w="923"/>
        <w:gridCol w:w="872"/>
        <w:gridCol w:w="1019"/>
        <w:gridCol w:w="1038"/>
        <w:gridCol w:w="1007"/>
        <w:gridCol w:w="982"/>
        <w:gridCol w:w="942"/>
      </w:tblGrid>
      <w:tr w:rsidR="00077A93" w:rsidTr="00055A76">
        <w:tc>
          <w:tcPr>
            <w:tcW w:w="957" w:type="dxa"/>
            <w:vMerge w:val="restart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цели</w:t>
            </w:r>
          </w:p>
        </w:tc>
        <w:tc>
          <w:tcPr>
            <w:tcW w:w="7656" w:type="dxa"/>
            <w:gridSpan w:val="8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Бюджетная классификация (с учетом дополнительной детализации)</w:t>
            </w:r>
          </w:p>
        </w:tc>
        <w:tc>
          <w:tcPr>
            <w:tcW w:w="957" w:type="dxa"/>
            <w:vMerge w:val="restart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077A93" w:rsidTr="00077A93">
        <w:tc>
          <w:tcPr>
            <w:tcW w:w="957" w:type="dxa"/>
            <w:vMerge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КВСР</w:t>
            </w:r>
          </w:p>
        </w:tc>
        <w:tc>
          <w:tcPr>
            <w:tcW w:w="957" w:type="dxa"/>
          </w:tcPr>
          <w:p w:rsidR="00077A93" w:rsidRDefault="00077A93" w:rsidP="00B865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КФСР</w:t>
            </w:r>
          </w:p>
        </w:tc>
        <w:tc>
          <w:tcPr>
            <w:tcW w:w="957" w:type="dxa"/>
          </w:tcPr>
          <w:p w:rsidR="00077A93" w:rsidRDefault="00077A93" w:rsidP="00B865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КЦСР</w:t>
            </w:r>
          </w:p>
        </w:tc>
        <w:tc>
          <w:tcPr>
            <w:tcW w:w="957" w:type="dxa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КВР</w:t>
            </w:r>
          </w:p>
        </w:tc>
        <w:tc>
          <w:tcPr>
            <w:tcW w:w="957" w:type="dxa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КОСГУ</w:t>
            </w:r>
          </w:p>
        </w:tc>
        <w:tc>
          <w:tcPr>
            <w:tcW w:w="957" w:type="dxa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Доп.ФК</w:t>
            </w:r>
          </w:p>
        </w:tc>
        <w:tc>
          <w:tcPr>
            <w:tcW w:w="957" w:type="dxa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Доп.ЭК</w:t>
            </w:r>
          </w:p>
        </w:tc>
        <w:tc>
          <w:tcPr>
            <w:tcW w:w="957" w:type="dxa"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Доп.КР</w:t>
            </w:r>
          </w:p>
        </w:tc>
        <w:tc>
          <w:tcPr>
            <w:tcW w:w="957" w:type="dxa"/>
            <w:vMerge/>
          </w:tcPr>
          <w:p w:rsidR="00077A93" w:rsidRDefault="00077A93" w:rsidP="00077A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A93" w:rsidTr="00077A93"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CC4" w:rsidTr="00077A93"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977CC4" w:rsidRDefault="00977CC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A93" w:rsidTr="00077A93"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7A93" w:rsidTr="00077A93"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7" w:type="dxa"/>
          </w:tcPr>
          <w:p w:rsidR="00077A93" w:rsidRDefault="00077A9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77A93" w:rsidRDefault="00077A9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E0" w:rsidRDefault="007B0B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Примечание:________________________________________________________________</w:t>
      </w:r>
    </w:p>
    <w:p w:rsidR="007B0BE0" w:rsidRPr="0043518A" w:rsidRDefault="00341360">
      <w:pPr>
        <w:pStyle w:val="ConsPlusNormal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</w:t>
      </w:r>
      <w:r w:rsidR="006B7900">
        <w:rPr>
          <w:rFonts w:ascii="Times New Roman" w:hAnsi="Times New Roman" w:cs="Times New Roman"/>
          <w:i/>
          <w:sz w:val="16"/>
          <w:szCs w:val="16"/>
        </w:rPr>
        <w:t>(направление расходов</w:t>
      </w:r>
      <w:r w:rsidR="0043518A">
        <w:rPr>
          <w:rFonts w:ascii="Times New Roman" w:hAnsi="Times New Roman" w:cs="Times New Roman"/>
          <w:i/>
          <w:sz w:val="16"/>
          <w:szCs w:val="16"/>
        </w:rPr>
        <w:t>)</w:t>
      </w:r>
    </w:p>
    <w:p w:rsidR="007B0BE0" w:rsidRDefault="007B0B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E0" w:rsidRDefault="007B0B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B0BE0" w:rsidRDefault="007B0BE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7B0BE0" w:rsidRPr="007B0BE0" w:rsidRDefault="007B0BE0" w:rsidP="007B0BE0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7B0BE0">
        <w:rPr>
          <w:rFonts w:ascii="Times New Roman" w:hAnsi="Times New Roman" w:cs="Times New Roman"/>
          <w:i/>
          <w:sz w:val="16"/>
          <w:szCs w:val="16"/>
        </w:rPr>
        <w:t xml:space="preserve">(подпись)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</w:t>
      </w:r>
      <w:r w:rsidRPr="007B0BE0">
        <w:rPr>
          <w:rFonts w:ascii="Times New Roman" w:hAnsi="Times New Roman" w:cs="Times New Roman"/>
          <w:i/>
          <w:sz w:val="16"/>
          <w:szCs w:val="16"/>
        </w:rPr>
        <w:t xml:space="preserve"> (расшифровка подписи)</w:t>
      </w:r>
    </w:p>
    <w:p w:rsidR="007B0BE0" w:rsidRDefault="007B0BE0" w:rsidP="007B0BE0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</w:p>
    <w:p w:rsidR="007B0BE0" w:rsidRPr="007B0BE0" w:rsidRDefault="007B0BE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М.П.</w:t>
      </w:r>
    </w:p>
    <w:p w:rsidR="007B0BE0" w:rsidRDefault="007B0BE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B0BE0" w:rsidRDefault="007B0BE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</w:t>
      </w:r>
    </w:p>
    <w:p w:rsidR="007B0BE0" w:rsidRPr="007B0BE0" w:rsidRDefault="007B0BE0" w:rsidP="007B0BE0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7B0BE0">
        <w:rPr>
          <w:rFonts w:ascii="Times New Roman" w:hAnsi="Times New Roman" w:cs="Times New Roman"/>
          <w:i/>
          <w:sz w:val="16"/>
          <w:szCs w:val="16"/>
        </w:rPr>
        <w:t xml:space="preserve">(подпись)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</w:t>
      </w:r>
      <w:r w:rsidRPr="007B0BE0">
        <w:rPr>
          <w:rFonts w:ascii="Times New Roman" w:hAnsi="Times New Roman" w:cs="Times New Roman"/>
          <w:i/>
          <w:sz w:val="16"/>
          <w:szCs w:val="16"/>
        </w:rPr>
        <w:t xml:space="preserve"> (расшифровка подписи)</w:t>
      </w:r>
    </w:p>
    <w:p w:rsidR="007B0BE0" w:rsidRDefault="007B0BE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7B0BE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 ___________ </w:t>
      </w:r>
      <w:r w:rsidR="002042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20__ г.</w:t>
      </w:r>
    </w:p>
    <w:p w:rsidR="007B0BE0" w:rsidRDefault="007B0BE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03B4E" w:rsidRDefault="00303B4E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03B4E" w:rsidRDefault="00303B4E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03B4E" w:rsidRDefault="00303B4E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4136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4136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Исполнено:</w:t>
      </w:r>
    </w:p>
    <w:p w:rsidR="0034136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4136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Расходное расписание </w:t>
      </w:r>
      <w:r w:rsidR="0020427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№ _____</w:t>
      </w:r>
      <w:r w:rsidR="0020427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от   «___»  ____________ </w:t>
      </w:r>
      <w:r w:rsidR="002042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20__ г.</w:t>
      </w:r>
    </w:p>
    <w:p w:rsidR="00341360" w:rsidRDefault="00341360" w:rsidP="007B0BE0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 w:rsidRPr="00341360">
        <w:rPr>
          <w:rFonts w:ascii="Times New Roman" w:hAnsi="Times New Roman" w:cs="Times New Roman"/>
          <w:i/>
          <w:sz w:val="16"/>
          <w:szCs w:val="16"/>
        </w:rPr>
        <w:t>(Реестр расходных расписаний)</w:t>
      </w:r>
    </w:p>
    <w:p w:rsidR="00341360" w:rsidRPr="0034136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41360" w:rsidRPr="0034136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341360" w:rsidRPr="00341360" w:rsidRDefault="00341360" w:rsidP="007B0BE0">
      <w:pPr>
        <w:pStyle w:val="ConsPlusNormal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           _______________           ____________________</w:t>
      </w:r>
    </w:p>
    <w:p w:rsidR="00341360" w:rsidRPr="007B0BE0" w:rsidRDefault="00341360" w:rsidP="00341360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</w:t>
      </w:r>
      <w:r w:rsidRPr="00341360">
        <w:rPr>
          <w:rFonts w:ascii="Times New Roman" w:hAnsi="Times New Roman" w:cs="Times New Roman"/>
          <w:i/>
          <w:sz w:val="16"/>
          <w:szCs w:val="16"/>
        </w:rPr>
        <w:t xml:space="preserve"> (должность специалиста комитета исполнения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</w:t>
      </w:r>
      <w:r w:rsidRPr="007B0BE0">
        <w:rPr>
          <w:rFonts w:ascii="Times New Roman" w:hAnsi="Times New Roman" w:cs="Times New Roman"/>
          <w:i/>
          <w:sz w:val="16"/>
          <w:szCs w:val="16"/>
        </w:rPr>
        <w:t xml:space="preserve">(подпись)  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</w:t>
      </w:r>
      <w:r w:rsidRPr="007B0BE0">
        <w:rPr>
          <w:rFonts w:ascii="Times New Roman" w:hAnsi="Times New Roman" w:cs="Times New Roman"/>
          <w:i/>
          <w:sz w:val="16"/>
          <w:szCs w:val="16"/>
        </w:rPr>
        <w:t xml:space="preserve"> (расшифровка подписи)</w:t>
      </w:r>
    </w:p>
    <w:p w:rsidR="00341360" w:rsidRPr="00341360" w:rsidRDefault="00341360" w:rsidP="007B0BE0">
      <w:pPr>
        <w:pStyle w:val="ConsPlusNormal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бюджета и кассового обслуживания)</w:t>
      </w:r>
    </w:p>
    <w:sectPr w:rsidR="00341360" w:rsidRPr="00341360" w:rsidSect="00656CF7">
      <w:pgSz w:w="11905" w:h="16838"/>
      <w:pgMar w:top="993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9574F"/>
    <w:multiLevelType w:val="hybridMultilevel"/>
    <w:tmpl w:val="AE928266"/>
    <w:lvl w:ilvl="0" w:tplc="C46ACC0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characterSpacingControl w:val="doNotCompress"/>
  <w:compat/>
  <w:rsids>
    <w:rsidRoot w:val="00657F37"/>
    <w:rsid w:val="00077A93"/>
    <w:rsid w:val="000A39EB"/>
    <w:rsid w:val="001257D0"/>
    <w:rsid w:val="001518F7"/>
    <w:rsid w:val="00204273"/>
    <w:rsid w:val="00280732"/>
    <w:rsid w:val="002A561E"/>
    <w:rsid w:val="002D1710"/>
    <w:rsid w:val="002F7DCC"/>
    <w:rsid w:val="00303B4E"/>
    <w:rsid w:val="00341360"/>
    <w:rsid w:val="00354537"/>
    <w:rsid w:val="003A66E2"/>
    <w:rsid w:val="003F2D56"/>
    <w:rsid w:val="00411949"/>
    <w:rsid w:val="0043062A"/>
    <w:rsid w:val="0043518A"/>
    <w:rsid w:val="00476B00"/>
    <w:rsid w:val="00521A8A"/>
    <w:rsid w:val="0063464D"/>
    <w:rsid w:val="00641CC9"/>
    <w:rsid w:val="00653BFC"/>
    <w:rsid w:val="00656CF7"/>
    <w:rsid w:val="00657F37"/>
    <w:rsid w:val="006B7900"/>
    <w:rsid w:val="006C4ABA"/>
    <w:rsid w:val="006E0F25"/>
    <w:rsid w:val="007B0BE0"/>
    <w:rsid w:val="00827B8F"/>
    <w:rsid w:val="00885978"/>
    <w:rsid w:val="00887DDF"/>
    <w:rsid w:val="008F22A9"/>
    <w:rsid w:val="00901783"/>
    <w:rsid w:val="00904085"/>
    <w:rsid w:val="009446B3"/>
    <w:rsid w:val="00977CC4"/>
    <w:rsid w:val="00986279"/>
    <w:rsid w:val="009D09BC"/>
    <w:rsid w:val="009D4645"/>
    <w:rsid w:val="00A6636D"/>
    <w:rsid w:val="00B75FD4"/>
    <w:rsid w:val="00BC2299"/>
    <w:rsid w:val="00BE53FE"/>
    <w:rsid w:val="00CB4E2A"/>
    <w:rsid w:val="00D5425F"/>
    <w:rsid w:val="00DB2EBF"/>
    <w:rsid w:val="00DD2A8E"/>
    <w:rsid w:val="00DF7DF4"/>
    <w:rsid w:val="00F14774"/>
    <w:rsid w:val="00F14EF8"/>
    <w:rsid w:val="00F2016C"/>
    <w:rsid w:val="00FF0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DCC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qFormat/>
    <w:rsid w:val="002F7DCC"/>
    <w:pPr>
      <w:keepNext/>
      <w:spacing w:after="0" w:line="240" w:lineRule="auto"/>
      <w:ind w:right="566"/>
      <w:jc w:val="center"/>
      <w:outlineLvl w:val="3"/>
    </w:pPr>
    <w:rPr>
      <w:rFonts w:ascii="Tms Rmn" w:eastAsia="Times New Roman" w:hAnsi="Tms Rmn"/>
      <w:b/>
      <w:sz w:val="26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2F7DCC"/>
    <w:pPr>
      <w:keepNext/>
      <w:spacing w:after="0" w:line="240" w:lineRule="auto"/>
      <w:ind w:right="566"/>
      <w:jc w:val="center"/>
      <w:outlineLvl w:val="4"/>
    </w:pPr>
    <w:rPr>
      <w:rFonts w:ascii="Times New Roman" w:eastAsia="Times New Roman" w:hAnsi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657F3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57F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657F3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F7DCC"/>
    <w:rPr>
      <w:rFonts w:ascii="Tms Rmn" w:eastAsia="Times New Roman" w:hAnsi="Tms Rmn" w:cs="Times New Roman"/>
      <w:b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F7DC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F7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7DCC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077A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2AA03E22527F39D4010070DD0CDFF77700C21F648D872B217BC0EE53CE42F0B559D7E1B2EB4F855J5T0F" TargetMode="External"/><Relationship Id="rId13" Type="http://schemas.openxmlformats.org/officeDocument/2006/relationships/hyperlink" Target="consultantplus://offline/ref=92AA03E22527F39D4010070DD0CDFF77700C21F648D872B217BC0EE53CE42F0B559D7E1B2EB4F859J5T5F" TargetMode="External"/><Relationship Id="rId18" Type="http://schemas.openxmlformats.org/officeDocument/2006/relationships/hyperlink" Target="consultantplus://offline/ref=92AA03E22527F39D4010070DD0CDFF77700C21F648D872B217BC0EE53CE42F0B559D7E1B2EB4F855J5T0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92AA03E22527F39D4010070DD0CDFF77700C21F648D872B217BC0EE53CE42F0B559D7E1B2EB4F859J5T5F" TargetMode="External"/><Relationship Id="rId12" Type="http://schemas.openxmlformats.org/officeDocument/2006/relationships/hyperlink" Target="consultantplus://offline/ref=92AA03E22527F39D4010070DD0CDFF77700C21F648D872B217BC0EE53CE42F0B559D7E1B2EB4F855J5T0F" TargetMode="External"/><Relationship Id="rId17" Type="http://schemas.openxmlformats.org/officeDocument/2006/relationships/hyperlink" Target="consultantplus://offline/ref=92AA03E22527F39D4010070DD0CDFF77700C21F648D872B217BC0EE53CE42F0B559D7E1B2EB4F859J5T5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2AA03E22527F39D4010070DD0CDFF77700C21F648D872B217BC0EE53CE42F0B559D7E1B2EB4F855J5T0F" TargetMode="External"/><Relationship Id="rId20" Type="http://schemas.openxmlformats.org/officeDocument/2006/relationships/hyperlink" Target="consultantplus://offline/ref=92AA03E22527F39D4010070DD0CDFF77700C21F648D872B217BC0EE53CE42F0B559D7E1B2EB4F855J5T0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92AA03E22527F39D4010070DD0CDFF77700C21F648D872B217BC0EE53CE42F0B559D7E1B2EB4F859J5T5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2AA03E22527F39D4010070DD0CDFF77700C21F648D872B217BC0EE53CE42F0B559D7E1B2EB4F859J5T5F" TargetMode="External"/><Relationship Id="rId10" Type="http://schemas.openxmlformats.org/officeDocument/2006/relationships/hyperlink" Target="consultantplus://offline/ref=406E8C5B6CB840F10A27D37E4DCE8EF4BDE5B25397D7CA0652AD8C8F893F1844DC6B622B6772272CxFqFH" TargetMode="External"/><Relationship Id="rId19" Type="http://schemas.openxmlformats.org/officeDocument/2006/relationships/hyperlink" Target="consultantplus://offline/ref=92AA03E22527F39D4010070DD0CDFF77700C21F648D872B217BC0EE53CE42F0B559D7E1B2EB4F859J5T5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06E8C5B6CB840F10A27D37E4DCE8EF4BDE5B25397D7CA0652AD8C8F893F1844DC6B622B67722720xFqAH" TargetMode="External"/><Relationship Id="rId14" Type="http://schemas.openxmlformats.org/officeDocument/2006/relationships/hyperlink" Target="consultantplus://offline/ref=92AA03E22527F39D4010070DD0CDFF77700C21F648D872B217BC0EE53CE42F0B559D7E1B2EB4F855J5T0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B0324B-DB30-42B5-8D4E-9D7A9F909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1057</TotalTime>
  <Pages>4</Pages>
  <Words>1794</Words>
  <Characters>10231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syv</dc:creator>
  <cp:lastModifiedBy>nne</cp:lastModifiedBy>
  <cp:revision>47</cp:revision>
  <cp:lastPrinted>2016-03-04T10:56:00Z</cp:lastPrinted>
  <dcterms:created xsi:type="dcterms:W3CDTF">2015-12-10T03:47:00Z</dcterms:created>
  <dcterms:modified xsi:type="dcterms:W3CDTF">2016-03-17T08:49:00Z</dcterms:modified>
</cp:coreProperties>
</file>