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>
      <w:pPr>
        <w:pStyle w:val="Normal"/>
        <w:suppressAutoHyphens w:val="false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bidi="zxx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(далее – конкурсная комиссия) </w:t>
      </w:r>
      <w:r>
        <w:rPr>
          <w:rFonts w:cs="PT Astra Serif" w:ascii="PT Astra Serif" w:hAnsi="PT Astra Serif"/>
          <w:sz w:val="28"/>
          <w:szCs w:val="28"/>
        </w:rPr>
        <w:t xml:space="preserve">сообщает </w:t>
      </w:r>
      <w:r>
        <w:rPr>
          <w:rFonts w:cs="PT Astra Serif" w:ascii="PT Astra Serif" w:hAnsi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>
      <w:pPr>
        <w:pStyle w:val="Normal"/>
        <w:ind w:firstLine="540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3969" w:leader="none"/>
        </w:tabs>
        <w:suppressAutoHyphens w:val="true"/>
        <w:spacing w:before="280" w:after="280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>
        <w:rPr>
          <w:rFonts w:cs="PT Astra Serif" w:ascii="PT Astra Serif" w:hAnsi="PT Astra Serif"/>
          <w:sz w:val="28"/>
          <w:szCs w:val="28"/>
          <w:lang w:eastAsia="ru-RU" w:bidi="zxx"/>
        </w:rPr>
        <w:t xml:space="preserve">на вакантную должность главного специалиста </w:t>
      </w:r>
      <w:r>
        <w:rPr>
          <w:rFonts w:cs="PT Astra Serif" w:ascii="PT Astra Serif" w:hAnsi="PT Astra Serif"/>
          <w:sz w:val="28"/>
          <w:szCs w:val="28"/>
          <w:lang w:eastAsia="ru-RU" w:bidi="zxx"/>
        </w:rPr>
        <w:t xml:space="preserve">Отдела ЗАГС города Томска и Томского района </w:t>
      </w:r>
      <w:r>
        <w:rPr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>: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cs="PT Astra Serif" w:ascii="PT Astra Serif" w:hAnsi="PT Astra Serif"/>
          <w:sz w:val="28"/>
          <w:szCs w:val="28"/>
          <w:lang w:val="ru-RU" w:eastAsia="ru-RU"/>
        </w:rPr>
        <w:t xml:space="preserve"> 7 октября </w:t>
      </w:r>
      <w:r>
        <w:rPr>
          <w:rFonts w:cs="PT Astra Serif" w:ascii="PT Astra Serif" w:hAnsi="PT Astra Serif"/>
          <w:sz w:val="28"/>
          <w:szCs w:val="28"/>
          <w:lang w:eastAsia="ru-RU"/>
        </w:rPr>
        <w:t>2024 года с 10.00 до 11.00 в ОГБУ «Томский региональный ресурсный центр».</w:t>
      </w:r>
    </w:p>
    <w:p>
      <w:pPr>
        <w:pStyle w:val="Normal"/>
        <w:suppressAutoHyphens w:val="true"/>
        <w:ind w:firstLine="709" w:left="0" w:right="0"/>
        <w:jc w:val="both"/>
        <w:rPr/>
      </w:pPr>
      <w:r>
        <w:rPr>
          <w:rFonts w:cs="PT Astra Serif" w:ascii="PT Astra Serif" w:hAnsi="PT Astra Serif"/>
          <w:sz w:val="28"/>
          <w:szCs w:val="28"/>
          <w:lang w:eastAsia="ru-RU"/>
        </w:rPr>
        <w:t xml:space="preserve">2. Индивидуальное собеседование с руководителем </w:t>
      </w:r>
      <w:r>
        <w:rPr>
          <w:rFonts w:cs="PT Astra Serif" w:ascii="PT Astra Serif" w:hAnsi="PT Astra Serif"/>
          <w:sz w:val="28"/>
          <w:szCs w:val="28"/>
          <w:lang w:bidi="zxx"/>
        </w:rPr>
        <w:t>Департамента записи актов гражданского состояния Томской области</w:t>
      </w:r>
      <w:r>
        <w:rPr>
          <w:rFonts w:cs="PT Astra Serif" w:ascii="PT Astra Serif" w:hAnsi="PT Astra Serif"/>
          <w:sz w:val="28"/>
          <w:szCs w:val="28"/>
          <w:lang w:eastAsia="ru-RU"/>
        </w:rPr>
        <w:t xml:space="preserve"> состоится в период с 4 по 9 октября 2024 года по адресу: г.Томск, ул.Р.Люксембург д.18 а, кабинет   № 32. </w:t>
      </w:r>
    </w:p>
    <w:p>
      <w:pPr>
        <w:pStyle w:val="Normal"/>
        <w:suppressAutoHyphens w:val="true"/>
        <w:ind w:firstLine="709" w:left="0" w:right="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  <w:t>3. Индивидуальное собеседование с членами конкурсной комиссии состоится 10 октября 2024 года с 09.30 по адресу: г.Томск, ул.Р.Люксембург д.18 а, кабинет № 12.</w:t>
      </w:r>
    </w:p>
    <w:p>
      <w:pPr>
        <w:pStyle w:val="Normal"/>
        <w:jc w:val="left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cs="PT Astra Serif" w:ascii="PT Astra Serif" w:hAnsi="PT Astra Serif"/>
          <w:sz w:val="28"/>
          <w:szCs w:val="28"/>
          <w:lang w:eastAsia="ru-RU"/>
        </w:rPr>
      </w:r>
    </w:p>
    <w:p>
      <w:pPr>
        <w:pStyle w:val="Normal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М.В. Апсалямова</w:t>
      </w:r>
    </w:p>
    <w:p>
      <w:pPr>
        <w:pStyle w:val="Normal"/>
        <w:keepNext w:val="true"/>
        <w:widowControl/>
        <w:suppressAutoHyphens w:val="true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cs="PT Astra Serif" w:ascii="PT Astra Serif" w:hAnsi="PT Astra Serif"/>
          <w:sz w:val="28"/>
          <w:szCs w:val="28"/>
        </w:rPr>
      </w:r>
    </w:p>
    <w:sectPr>
      <w:type w:val="nextPage"/>
      <w:pgSz w:w="11906" w:h="16838"/>
      <w:pgMar w:left="1418" w:right="991" w:gutter="0" w:header="0" w:top="1134" w:footer="0" w:bottom="8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Calibri"/>
      <w:color w:val="auto"/>
      <w:kern w:val="0"/>
      <w:sz w:val="24"/>
      <w:szCs w:val="20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sz w:val="26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Style12">
    <w:name w:val="Основной шрифт абзаца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2">
    <w:name w:val="Заголовок 2 Знак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Style13">
    <w:name w:val="Основной текст Знак"/>
    <w:qFormat/>
    <w:rPr>
      <w:b/>
      <w:bCs/>
      <w:color w:val="000000"/>
      <w:sz w:val="24"/>
      <w:szCs w:val="24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</w:rPr>
  </w:style>
  <w:style w:type="character" w:styleId="Data">
    <w:name w:val="data"/>
    <w:qFormat/>
    <w:rPr>
      <w:color w:val="FFFFFF"/>
      <w:shd w:fill="356F1D" w:val="clear"/>
    </w:rPr>
  </w:style>
  <w:style w:type="character" w:styleId="Hyperlink">
    <w:name w:val="Hyperlink"/>
    <w:rPr>
      <w:color w:val="0000FF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false"/>
    </w:pPr>
    <w:rPr>
      <w:rFonts w:cs="Times New Roman"/>
      <w:b/>
      <w:bCs/>
      <w:color w:val="000000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7">
    <w:name w:val="Абзац списка"/>
    <w:basedOn w:val="Normal"/>
    <w:qFormat/>
    <w:pPr>
      <w:spacing w:before="0" w:after="0"/>
      <w:ind w:hanging="0" w:left="720" w:right="0"/>
      <w:contextualSpacing/>
    </w:pPr>
    <w:rPr/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ConsPlusTitle">
    <w:name w:val="ConsPlusTitle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zh-CN"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Должность"/>
    <w:basedOn w:val="Normal"/>
    <w:next w:val="Normal"/>
    <w:qFormat/>
    <w:pPr>
      <w:suppressAutoHyphens w:val="false"/>
      <w:jc w:val="left"/>
    </w:pPr>
    <w:rPr>
      <w:rFonts w:cs="Times New Roman"/>
      <w:i/>
      <w:color w:val="000000"/>
    </w:rPr>
  </w:style>
  <w:style w:type="paragraph" w:styleId="ConsPlusNonformat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zh-CN"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220</TotalTime>
  <Application>LibreOffice/24.2.0.3$Windows_X86_64 LibreOffice_project/da48488a73ddd66ea24cf16bbc4f7b9c08e9bea1</Application>
  <AppVersion>15.0000</AppVersion>
  <Pages>1</Pages>
  <Words>162</Words>
  <Characters>1087</Characters>
  <CharactersWithSpaces>1246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2022-02-11T16:10:00Z</dcterms:created>
  <dc:creator>vela</dc:creator>
  <dc:description/>
  <dc:language>ru-RU</dc:language>
  <cp:lastModifiedBy/>
  <cp:lastPrinted>2022-08-04T11:34:00Z</cp:lastPrinted>
  <dcterms:modified xsi:type="dcterms:W3CDTF">2024-09-18T15:06:05Z</dcterms:modified>
  <cp:revision>11</cp:revision>
  <dc:subject/>
  <dc:title>Повестка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