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B35843"/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>«</w:t>
      </w:r>
      <w:r w:rsidRPr="00A147C2">
        <w:rPr>
          <w:rFonts w:ascii="PT Astra Serif" w:hAnsi="PT Astra Serif"/>
          <w:i/>
          <w:iCs/>
          <w:sz w:val="24"/>
          <w:szCs w:val="24"/>
        </w:rPr>
        <w:t>Регулирование в сфере труда и социального развития</w:t>
      </w:r>
      <w:r>
        <w:rPr>
          <w:rFonts w:ascii="PT Astra Serif" w:hAnsi="PT Astra Serif"/>
          <w:i/>
          <w:iCs/>
          <w:sz w:val="24"/>
          <w:szCs w:val="24"/>
        </w:rPr>
        <w:t>»</w:t>
      </w:r>
      <w:r w:rsidRPr="00A147C2">
        <w:rPr>
          <w:rFonts w:ascii="PT Astra Serif" w:hAnsi="PT Astra Serif"/>
          <w:i/>
          <w:iCs/>
          <w:sz w:val="24"/>
          <w:szCs w:val="24"/>
        </w:rPr>
        <w:t>.</w:t>
      </w:r>
    </w:p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3. Вид профессиональной служебной деятельности государственного гражданского служащего: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Style w:val="markedcontent"/>
          <w:rFonts w:ascii="PT Astra Serif" w:hAnsi="PT Astra Serif" w:cs="Arial"/>
          <w:i/>
          <w:sz w:val="24"/>
          <w:szCs w:val="24"/>
        </w:rPr>
        <w:t>«</w:t>
      </w:r>
      <w:r w:rsidRPr="00A147C2">
        <w:rPr>
          <w:rStyle w:val="markedcontent"/>
          <w:rFonts w:ascii="PT Astra Serif" w:hAnsi="PT Astra Serif" w:cs="Arial"/>
          <w:i/>
          <w:sz w:val="24"/>
          <w:szCs w:val="24"/>
        </w:rPr>
        <w:t>Регулирование в сфере социального обеспечения и обслуживания граждан</w:t>
      </w:r>
      <w:r>
        <w:rPr>
          <w:rStyle w:val="markedcontent"/>
          <w:rFonts w:ascii="PT Astra Serif" w:hAnsi="PT Astra Serif" w:cs="Arial"/>
          <w:i/>
          <w:sz w:val="24"/>
          <w:szCs w:val="24"/>
        </w:rPr>
        <w:t>»</w:t>
      </w:r>
      <w:r w:rsidRPr="00A147C2">
        <w:rPr>
          <w:rStyle w:val="markedcontent"/>
          <w:rFonts w:ascii="PT Astra Serif" w:hAnsi="PT Astra Serif" w:cs="Arial"/>
          <w:i/>
          <w:sz w:val="24"/>
          <w:szCs w:val="24"/>
        </w:rPr>
        <w:t>.</w:t>
      </w:r>
    </w:p>
    <w:p w:rsidR="00B35843" w:rsidRDefault="00B35843" w:rsidP="00B35843"/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238D6">
        <w:rPr>
          <w:rFonts w:ascii="PT Astra Serif" w:eastAsia="Times New Roman" w:hAnsi="PT Astra Serif"/>
          <w:b/>
          <w:sz w:val="24"/>
          <w:szCs w:val="24"/>
          <w:lang w:val="en-US"/>
        </w:rPr>
        <w:t>III</w:t>
      </w:r>
      <w:r w:rsidRPr="009238D6">
        <w:rPr>
          <w:rFonts w:ascii="PT Astra Serif" w:eastAsia="Times New Roman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9. В целях реализации задач и функций, возложенных на Департамент, консультант обязан: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1) Осуществляет организационное и методическое руководство курируемыми подведомственными учреждениями в части назначения и выплаты государственных пособий, к</w:t>
      </w:r>
      <w:r>
        <w:rPr>
          <w:rFonts w:ascii="PT Astra Serif" w:eastAsia="Times New Roman" w:hAnsi="PT Astra Serif"/>
          <w:i/>
          <w:sz w:val="24"/>
          <w:szCs w:val="24"/>
        </w:rPr>
        <w:t xml:space="preserve">омпенсационных выплат и других </w:t>
      </w:r>
      <w:r w:rsidRPr="009238D6">
        <w:rPr>
          <w:rFonts w:ascii="PT Astra Serif" w:eastAsia="Times New Roman" w:hAnsi="PT Astra Serif"/>
          <w:i/>
          <w:sz w:val="24"/>
          <w:szCs w:val="24"/>
        </w:rPr>
        <w:t>социальных выплат, отнесенных к компетенции комитета.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2) Рассматривает запросы 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3) Готовит сводки и информацию по вопросам обеспеченности населения области государственными пособиями и социальными выплатами, отнесенными к компетенции комитета, по курируемым подведомственным учреждениям и вносит предложения по совершенствованию этих процессов.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4) Готовит проекты инструктивных и методических писем по вопросам применения законодательства по поручению председателя комитета.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9238D6">
        <w:rPr>
          <w:rFonts w:ascii="PT Astra Serif" w:eastAsia="Times New Roman" w:hAnsi="PT Astra Serif"/>
          <w:bCs/>
          <w:i/>
          <w:iCs/>
          <w:sz w:val="24"/>
          <w:szCs w:val="24"/>
        </w:rPr>
        <w:t>5)</w:t>
      </w:r>
      <w:r w:rsidRPr="009238D6">
        <w:rPr>
          <w:rFonts w:ascii="PT Astra Serif" w:eastAsia="Times New Roman" w:hAnsi="PT Astra Serif"/>
          <w:b/>
          <w:bCs/>
          <w:i/>
          <w:iCs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Курирует вопросы, связанные с </w:t>
      </w:r>
      <w:r w:rsidRPr="009238D6">
        <w:rPr>
          <w:rFonts w:ascii="PT Astra Serif" w:eastAsia="Times New Roman" w:hAnsi="PT Astra Serif"/>
          <w:i/>
          <w:iCs/>
          <w:sz w:val="24"/>
          <w:szCs w:val="24"/>
        </w:rPr>
        <w:t xml:space="preserve">предоставлением государственной пенсии за выслугу лет государственным и муниципальным служащим Томской области; 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денежных выплат и мер социальной поддержки Почетным гражданам Томской области, доплат к пенсиям отдельным категориям граждан, при отсутствии курирующего специалиста – вопросы, связанные с </w:t>
      </w:r>
      <w:r w:rsidRPr="009238D6">
        <w:rPr>
          <w:rFonts w:ascii="PT Astra Serif" w:eastAsia="Times New Roman" w:hAnsi="PT Astra Serif"/>
          <w:i/>
          <w:iCs/>
          <w:sz w:val="24"/>
          <w:szCs w:val="24"/>
        </w:rPr>
        <w:t xml:space="preserve">предоставлением государственной социальной помощи, материальной помощи, 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ежемесячной денежной компенсации военнослужащим или гражданам, призванным на военные сборы, которым в период прохождения военной службы либо после увольнения с военной службы (отчисления с военных сборов или окончания военных сборов) установлена инвалидность вследствие военной травмы, а также членам семьи умершего (погибшего) инвалида, а также членам семьи военнослужащего или гражданина, призванного на военные сборы, погибших (умерших) при исполнении обязанностей военной службы либо умерших вследствие военной травмы; </w:t>
      </w:r>
      <w:r w:rsidRPr="009238D6">
        <w:rPr>
          <w:rFonts w:ascii="PT Astra Serif" w:eastAsia="Times New Roman" w:hAnsi="PT Astra Serif"/>
          <w:i/>
          <w:iCs/>
          <w:sz w:val="24"/>
          <w:szCs w:val="24"/>
        </w:rPr>
        <w:t>ежемесячной денежной выплаты вдовам участников Великой Отечественной войны, ежемесячной денежной выплаты родителям военнослужащих, умерших в результате заболевания, приобретенного в период прохождения военной службы.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6) Участвует в проводимых проверках подведомственных учреждений.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7) Рассматривает устные и письменные обращения граждан по вопросам компетенции комитета. 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8) 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>9) Изучает и обобщает передовые методы и формы работы по курируемым вопросам комитета государственных пособий и социальных выплат Департамента.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10) Организует проведение семинаров, корпоративной учебы с руководителями и специалистами подведомственных учреждений по вопросам компетенции комитета.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11) Ведет информационно-разъяснительную работу по вопросам реализации нормативных актов по вопросам компетенции комитета.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12) Ведет прием населения по вопросам, относящимся к компетенции комитета.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13) 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14)</w:t>
      </w:r>
      <w:r>
        <w:rPr>
          <w:rFonts w:ascii="PT Astra Serif" w:eastAsia="Times New Roman" w:hAnsi="PT Astra Serif"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Участвует в оказании бесплатной юридической помощи в пределах компетенции комитета.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15) В соответствии с графиком дежурства сотрудников на телефоне «Горячей линии» Департамента осуществляет прием звонков, поступающих на «Горячую линию», разъясняет гражданам положения действующего законодательства.</w:t>
      </w:r>
    </w:p>
    <w:p w:rsidR="009238D6" w:rsidRPr="009238D6" w:rsidRDefault="009238D6" w:rsidP="009238D6">
      <w:pPr>
        <w:adjustRightInd w:val="0"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16) Оказывает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9238D6" w:rsidRPr="009238D6" w:rsidRDefault="009238D6" w:rsidP="009238D6">
      <w:pPr>
        <w:tabs>
          <w:tab w:val="left" w:pos="567"/>
        </w:tabs>
        <w:adjustRightInd w:val="0"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17) Оказывает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9238D6" w:rsidRPr="009238D6" w:rsidRDefault="009238D6" w:rsidP="009238D6">
      <w:pPr>
        <w:adjustRightInd w:val="0"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18) Предоставляет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9238D6" w:rsidRPr="009238D6" w:rsidRDefault="009238D6" w:rsidP="009238D6">
      <w:pPr>
        <w:adjustRightInd w:val="0"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19) Осуществляет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20) Привлекает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9238D6" w:rsidRPr="009238D6" w:rsidRDefault="009238D6" w:rsidP="009238D6">
      <w:pPr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21) Выполняет в установленные сроки иные поручения председателя комитета, заместителя начальника и начальника Департамента, обусловленные осуществлением функций комитета.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10. В целях исполнения возложенных должностных обязанностей консультант имеет право:</w:t>
      </w:r>
    </w:p>
    <w:p w:rsidR="009238D6" w:rsidRPr="009238D6" w:rsidRDefault="009238D6" w:rsidP="009238D6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самоуправления, структурными подразделениями и сотрудниками Департамента по исполнению возложенных на комитет функций.</w:t>
      </w:r>
    </w:p>
    <w:p w:rsidR="009238D6" w:rsidRPr="009238D6" w:rsidRDefault="009238D6" w:rsidP="009238D6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2) Знакомиться с нормативными правовыми актами Российской Федерации и Томской области по вопросам, отнесенным к компетенции комитета и (или) необходимых для исполнения предусмотренных настоящим должностным регламентом обязанностей.</w:t>
      </w:r>
    </w:p>
    <w:p w:rsidR="009238D6" w:rsidRPr="009238D6" w:rsidRDefault="009238D6" w:rsidP="009238D6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3) Получать объективную оценку своей деятельности от руководителей Департамента.</w:t>
      </w:r>
    </w:p>
    <w:p w:rsidR="009238D6" w:rsidRPr="009238D6" w:rsidRDefault="009238D6" w:rsidP="009238D6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4) Разрабатывать методические и инструктивные материалы по вопросам корпоративного обучения специалистов и руководителей подведомственных учреждений Томской области.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5) Вносить на рассмотрение руководителей Департамента предложения по вопросам, относящимся к компетенции возглавляемого комитета, в том числе </w:t>
      </w: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>предложения по совершенствованию работы Департамента и подведомственных учреждений.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6)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7) Получать дополнительное профессиональное образование за счет средств областного бюджета.</w:t>
      </w:r>
    </w:p>
    <w:p w:rsidR="009238D6" w:rsidRPr="009238D6" w:rsidRDefault="009238D6" w:rsidP="009238D6">
      <w:pPr>
        <w:tabs>
          <w:tab w:val="left" w:pos="900"/>
        </w:tabs>
        <w:ind w:right="140"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8) Иметь иные права, предусмотренные нормами действующего законодательства Российской Федерации и Томской области.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11. Консультант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Департамента.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12.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10267" w:rsidRPr="00910267" w:rsidRDefault="00910267" w:rsidP="00910267">
      <w:pPr>
        <w:ind w:firstLine="284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10267">
        <w:rPr>
          <w:rFonts w:ascii="PT Astra Serif" w:eastAsia="Times New Roman" w:hAnsi="PT Astra Serif"/>
          <w:b/>
          <w:sz w:val="24"/>
          <w:szCs w:val="24"/>
          <w:lang w:val="en-US"/>
        </w:rPr>
        <w:t>IX</w:t>
      </w:r>
      <w:r w:rsidRPr="00910267">
        <w:rPr>
          <w:rFonts w:ascii="PT Astra Serif" w:eastAsia="Times New Roman" w:hAnsi="PT Astra Serif"/>
          <w:b/>
          <w:sz w:val="24"/>
          <w:szCs w:val="24"/>
        </w:rPr>
        <w:t>. Показатели эффективности и результативности профессиональной служебной деятельности гражданского служащего:</w:t>
      </w:r>
    </w:p>
    <w:p w:rsidR="00910267" w:rsidRPr="00910267" w:rsidRDefault="00910267" w:rsidP="00910267">
      <w:pPr>
        <w:ind w:firstLine="284"/>
        <w:jc w:val="both"/>
        <w:rPr>
          <w:rFonts w:ascii="PT Astra Serif" w:eastAsia="Times New Roman" w:hAnsi="PT Astra Serif"/>
          <w:b/>
          <w:sz w:val="24"/>
          <w:szCs w:val="24"/>
        </w:rPr>
      </w:pP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10267">
        <w:rPr>
          <w:rFonts w:ascii="PT Astra Serif" w:eastAsia="Times New Roman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1) Своевременность исполнения служебных обязанностей. 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2) Качество исполнения служебных обязанностей в установленные действующим законодательством сроки.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3) Количество разработанных проектов правовых актов. 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4) Количество методических рекомендаций по сложным направлениям деятельности.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5) Количество предложений по совершенствованию программного обеспечения при реализации мер социальной поддержки.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6) Количество заключений при согласовании вопросов совершенствования программного обеспечения комитета и отрасли.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7) Динамика позитивных изменений по направлениям деятельности.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8) Положительная динамика показателей результативности и эффективности деятельности консультанта.</w:t>
      </w:r>
    </w:p>
    <w:p w:rsid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bookmarkStart w:id="0" w:name="_GoBack"/>
      <w:bookmarkEnd w:id="0"/>
    </w:p>
    <w:p w:rsid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238D6">
        <w:rPr>
          <w:rFonts w:ascii="PT Astra Serif" w:eastAsia="Times New Roman" w:hAnsi="PT Astra Serif"/>
          <w:b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i/>
          <w:iCs/>
          <w:sz w:val="24"/>
          <w:szCs w:val="24"/>
        </w:rPr>
        <w:t>«Регулирование в сфере труда и социального развития».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238D6">
        <w:rPr>
          <w:rFonts w:ascii="PT Astra Serif" w:eastAsia="Times New Roman" w:hAnsi="PT Astra Serif"/>
          <w:b/>
          <w:sz w:val="24"/>
          <w:szCs w:val="24"/>
        </w:rPr>
        <w:t xml:space="preserve">3. Вид профессиональной служебной деятельности государственного гражданского служащего: 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«Регулирование в сфере социального обеспечения и обслуживания граждан».</w:t>
      </w:r>
      <w:r w:rsidRPr="009238D6">
        <w:rPr>
          <w:rFonts w:ascii="PT Astra Serif" w:eastAsia="Times New Roman" w:hAnsi="PT Astra Serif" w:cs="Arial"/>
          <w:i/>
          <w:sz w:val="24"/>
          <w:szCs w:val="24"/>
        </w:rPr>
        <w:t xml:space="preserve"> «Обеспечение социальной защиты и реабилитации инвалидов».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</w:p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238D6">
        <w:rPr>
          <w:rFonts w:ascii="PT Astra Serif" w:eastAsia="Times New Roman" w:hAnsi="PT Astra Serif"/>
          <w:b/>
          <w:sz w:val="24"/>
          <w:szCs w:val="24"/>
          <w:lang w:val="en-US"/>
        </w:rPr>
        <w:t>III</w:t>
      </w:r>
      <w:r w:rsidRPr="009238D6">
        <w:rPr>
          <w:rFonts w:ascii="PT Astra Serif" w:eastAsia="Times New Roman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8.  Основные права и обязанности консультанта,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9. В целях реализации задач и функций, возложенных на Комитет, консультант обязан: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>1)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Осуществлять взаимодействие с Администрацией Томской области, органами государственной власти Томской области, органами местного самоуправления, общественными, благотворительными, государственными, негосударственными организациями по вопросам своей компетенции.</w:t>
      </w:r>
    </w:p>
    <w:p w:rsidR="009238D6" w:rsidRPr="009238D6" w:rsidRDefault="009238D6" w:rsidP="009238D6">
      <w:pPr>
        <w:widowControl w:val="0"/>
        <w:shd w:val="clear" w:color="auto" w:fill="FFFFFF"/>
        <w:tabs>
          <w:tab w:val="left" w:pos="0"/>
        </w:tabs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iCs/>
          <w:color w:val="000000"/>
          <w:spacing w:val="5"/>
          <w:sz w:val="24"/>
          <w:szCs w:val="24"/>
        </w:rPr>
        <w:tab/>
        <w:t>2) Координировать работу по реализации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Стратегии действий в интересах граждан старшего поколения в Российской Федерации до 2025 года, </w:t>
      </w:r>
      <w:r w:rsidRPr="009238D6">
        <w:rPr>
          <w:rFonts w:ascii="PT Astra Serif" w:eastAsia="Times New Roman" w:hAnsi="PT Astra Serif"/>
          <w:i/>
          <w:iCs/>
          <w:color w:val="000000"/>
          <w:spacing w:val="5"/>
          <w:sz w:val="24"/>
          <w:szCs w:val="24"/>
        </w:rPr>
        <w:t xml:space="preserve">выполнению мероприятий регионального плана по реализации </w:t>
      </w:r>
      <w:r w:rsidRPr="009238D6">
        <w:rPr>
          <w:rFonts w:ascii="PT Astra Serif" w:eastAsia="Times New Roman" w:hAnsi="PT Astra Serif"/>
          <w:i/>
          <w:sz w:val="24"/>
          <w:szCs w:val="24"/>
        </w:rPr>
        <w:t>Стратегии действий в интересах граждан старшего поколения в Российской Федерации до 2025 года.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bCs/>
          <w:i/>
          <w:sz w:val="24"/>
          <w:szCs w:val="24"/>
        </w:rPr>
        <w:t xml:space="preserve">3) Готовить и представлять сводную отчетную информацию в Министерство труда и социальной защиты РФ, Правительство РФ, Сибирский Федеральный округ </w:t>
      </w:r>
      <w:r w:rsidRPr="009238D6">
        <w:rPr>
          <w:rFonts w:ascii="PT Astra Serif" w:eastAsia="Times New Roman" w:hAnsi="PT Astra Serif"/>
          <w:i/>
          <w:sz w:val="24"/>
          <w:szCs w:val="24"/>
        </w:rPr>
        <w:t>по реализации Стратегии действий в интересах граждан старшего поколения в Российской Федерации до 2025 года.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4) Участвовать в реализации региональных проектов в рамках исполнения национального проекта «Демография».</w:t>
      </w:r>
    </w:p>
    <w:p w:rsidR="009238D6" w:rsidRPr="009238D6" w:rsidRDefault="009238D6" w:rsidP="009238D6">
      <w:pPr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5) Осуществлять координационное и методическое руководство центрами социальной поддержки населения по вопросам компетенции комитета, готовить проекты инструктивных и методических писем.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6) Участвовать в подготовке и реализации социальных проектов и благотворительных акций.</w:t>
      </w:r>
    </w:p>
    <w:p w:rsidR="009238D6" w:rsidRPr="009238D6" w:rsidRDefault="009238D6" w:rsidP="009238D6">
      <w:pPr>
        <w:widowControl w:val="0"/>
        <w:shd w:val="clear" w:color="auto" w:fill="FFFFFF"/>
        <w:tabs>
          <w:tab w:val="left" w:pos="691"/>
        </w:tabs>
        <w:adjustRightInd w:val="0"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7) Вносить предложения по совершенствованию действующего законодательства по курируемым направлениям работы, принимать участие в разработке проектов постановлений, законов социальных программ и иных нормативных документов по вопросам своей компетенции.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8) Готовить аналитические и информационные материалы по вопросам своей компетенции, отчеты, доклады, презентации и иную обобщенную информацию для Администрации Томской области, Министерства труда и социальной защиты Российской Федерации и других заинтересованных ведомств в пределах своей компетенции.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9238D6">
        <w:rPr>
          <w:rFonts w:ascii="PT Astra Serif" w:eastAsia="Times New Roman" w:hAnsi="PT Astra Serif"/>
          <w:bCs/>
          <w:i/>
          <w:sz w:val="24"/>
          <w:szCs w:val="24"/>
        </w:rPr>
        <w:t xml:space="preserve">9) </w:t>
      </w:r>
      <w:r w:rsidRPr="009238D6">
        <w:rPr>
          <w:rFonts w:ascii="PT Astra Serif" w:eastAsia="Times New Roman" w:hAnsi="PT Astra Serif"/>
          <w:i/>
          <w:iCs/>
          <w:sz w:val="24"/>
          <w:szCs w:val="24"/>
        </w:rPr>
        <w:t>Готовить заключения на проекты нормативных правовых документов по вопросам своей компетенции.</w:t>
      </w:r>
    </w:p>
    <w:p w:rsidR="009238D6" w:rsidRPr="009238D6" w:rsidRDefault="009238D6" w:rsidP="009238D6">
      <w:pPr>
        <w:widowControl w:val="0"/>
        <w:shd w:val="clear" w:color="auto" w:fill="FFFFFF"/>
        <w:tabs>
          <w:tab w:val="left" w:pos="288"/>
        </w:tabs>
        <w:adjustRightInd w:val="0"/>
        <w:spacing w:line="274" w:lineRule="exact"/>
        <w:ind w:firstLine="567"/>
        <w:jc w:val="both"/>
        <w:rPr>
          <w:rFonts w:ascii="PT Astra Serif" w:eastAsia="Times New Roman" w:hAnsi="PT Astra Serif"/>
          <w:i/>
          <w:iCs/>
          <w:color w:val="000000"/>
          <w:spacing w:val="1"/>
          <w:sz w:val="24"/>
          <w:szCs w:val="24"/>
        </w:rPr>
      </w:pPr>
      <w:r w:rsidRPr="009238D6">
        <w:rPr>
          <w:rFonts w:ascii="PT Astra Serif" w:eastAsia="Times New Roman" w:hAnsi="PT Astra Serif"/>
          <w:bCs/>
          <w:i/>
          <w:sz w:val="24"/>
          <w:szCs w:val="24"/>
        </w:rPr>
        <w:tab/>
        <w:t>10)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iCs/>
          <w:color w:val="000000"/>
          <w:spacing w:val="2"/>
          <w:sz w:val="24"/>
          <w:szCs w:val="24"/>
        </w:rPr>
        <w:t xml:space="preserve">Вести прием населения, отвечать на письменные обращения, заявления </w:t>
      </w:r>
      <w:r w:rsidRPr="009238D6">
        <w:rPr>
          <w:rFonts w:ascii="PT Astra Serif" w:eastAsia="Times New Roman" w:hAnsi="PT Astra Serif"/>
          <w:i/>
          <w:iCs/>
          <w:color w:val="000000"/>
          <w:spacing w:val="1"/>
          <w:sz w:val="24"/>
          <w:szCs w:val="24"/>
        </w:rPr>
        <w:t xml:space="preserve">граждан, запросы подведомственных учреждений, иных предприятий, организаций. 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11) Обеспечивать рассмотрение других вопросов социальной поддержки населения по поручению председателя комитета.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12)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13)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9238D6" w:rsidRPr="009238D6" w:rsidRDefault="009238D6" w:rsidP="009238D6">
      <w:pPr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14)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9238D6" w:rsidRPr="009238D6" w:rsidRDefault="009238D6" w:rsidP="009238D6">
      <w:pPr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15)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9238D6" w:rsidRPr="009238D6" w:rsidRDefault="009238D6" w:rsidP="009238D6">
      <w:pPr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16) 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>17)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объекту;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18)  В соответствии с графиком дежурства сотрудников на телефоне "Горячей линии" Департамента социальной защиты населения Томской области осуществлят</w:t>
      </w:r>
      <w:r>
        <w:rPr>
          <w:rFonts w:ascii="PT Astra Serif" w:eastAsia="Times New Roman" w:hAnsi="PT Astra Serif"/>
          <w:i/>
          <w:sz w:val="24"/>
          <w:szCs w:val="24"/>
        </w:rPr>
        <w:t>ь прием звонков, поступающих на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"Горячую линию", разъяснять гражданам положения действующего законодательства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19)  Оказывать бесплатную юридическую помощь гражданам по вопросам компетенции комитета.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>20) Выполнять в установленные сроки иные поручения Заместителя начальника Департамента - председателя Комитета социального развития отрасли и начальника Департамента.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10. В целях исполнения возложенных должностных обязанностей консультант имеет право: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консультанта функций.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2) Знакомиться с нормативными правовыми актами Томской области, если они касаются вопросов, по которым консультант выполняет те или иные обязанности.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3) Получать объективную оценку своей деятельности непосредственно от председателя комитета.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4) Вносить на рассмотрение председателя комитета, начальника Департамента предложения по вопросам, относящимся к компетенции консультанта, в том числе предложения по совершенствованию работы Департамента.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5)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6) Получать дополнительное профессиональное образование за счет средств областного бюджета.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7) Иметь иные права, предусмотренные нормами действующего законодательства Российской Федерации и Томской области.</w:t>
      </w:r>
    </w:p>
    <w:p w:rsidR="009238D6" w:rsidRPr="009238D6" w:rsidRDefault="009238D6" w:rsidP="009238D6">
      <w:pPr>
        <w:tabs>
          <w:tab w:val="left" w:pos="0"/>
        </w:tabs>
        <w:autoSpaceDE/>
        <w:autoSpaceDN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ab/>
        <w:t>11. Консультант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заместителя начальника Департамента – председателя Комитета.</w:t>
      </w:r>
    </w:p>
    <w:p w:rsid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ab/>
        <w:t>12. 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10267" w:rsidRPr="00910267" w:rsidRDefault="00910267" w:rsidP="00910267">
      <w:pPr>
        <w:ind w:firstLine="284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10267">
        <w:rPr>
          <w:rFonts w:ascii="PT Astra Serif" w:eastAsia="Times New Roman" w:hAnsi="PT Astra Serif"/>
          <w:b/>
          <w:sz w:val="24"/>
          <w:szCs w:val="24"/>
          <w:lang w:val="en-US"/>
        </w:rPr>
        <w:t>IX</w:t>
      </w:r>
      <w:r w:rsidRPr="00910267">
        <w:rPr>
          <w:rFonts w:ascii="PT Astra Serif" w:eastAsia="Times New Roman" w:hAnsi="PT Astra Serif"/>
          <w:b/>
          <w:sz w:val="24"/>
          <w:szCs w:val="24"/>
        </w:rPr>
        <w:t>. Показатели эффективности и результативности профессиональной служебной деятельности гражданского служащего:</w:t>
      </w:r>
    </w:p>
    <w:p w:rsidR="00910267" w:rsidRPr="00910267" w:rsidRDefault="00910267" w:rsidP="00910267">
      <w:pPr>
        <w:ind w:firstLine="284"/>
        <w:jc w:val="both"/>
        <w:rPr>
          <w:rFonts w:ascii="PT Astra Serif" w:eastAsia="Times New Roman" w:hAnsi="PT Astra Serif"/>
          <w:b/>
          <w:sz w:val="24"/>
          <w:szCs w:val="24"/>
        </w:rPr>
      </w:pP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10267">
        <w:rPr>
          <w:rFonts w:ascii="PT Astra Serif" w:eastAsia="Times New Roman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1) Своевременность исполнения служебных обязанностей. 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2) Качество исполнения служебных обязанностей.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3) Доля разработанных проектов правовых актов, на которые не высказано замечаний. 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4)  Доля проектов решений по сложным направлениям деятельности.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5) Динамика позитивных изменений по направлениям деятельности.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lastRenderedPageBreak/>
        <w:t>6) Положительная динамика показателей результативности и эффективности деятельности ведущего специалиста.</w:t>
      </w:r>
    </w:p>
    <w:p w:rsidR="00910267" w:rsidRPr="009238D6" w:rsidRDefault="00910267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238D6">
        <w:rPr>
          <w:rFonts w:ascii="PT Astra Serif" w:eastAsia="Times New Roman" w:hAnsi="PT Astra Serif"/>
          <w:b/>
          <w:sz w:val="24"/>
          <w:szCs w:val="24"/>
          <w:lang w:val="en-US"/>
        </w:rPr>
        <w:t>III</w:t>
      </w:r>
      <w:r w:rsidRPr="009238D6">
        <w:rPr>
          <w:rFonts w:ascii="PT Astra Serif" w:eastAsia="Times New Roman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9238D6" w:rsidRPr="009238D6" w:rsidRDefault="009238D6" w:rsidP="009238D6">
      <w:pPr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8.  Основные права и обязанности консультанта-юриста,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9. В целях реализации задач и функций, возложенных на Комитет, консультант-юрист обязан: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1) Разрабатывать проекты постановлений, законов, иных нормативных документов по вопросам своей компетенции. </w:t>
      </w:r>
      <w:r w:rsidRPr="009238D6">
        <w:rPr>
          <w:rFonts w:ascii="PT Astra Serif" w:eastAsia="Times New Roman" w:hAnsi="PT Astra Serif"/>
          <w:bCs/>
          <w:i/>
          <w:sz w:val="24"/>
          <w:szCs w:val="24"/>
        </w:rPr>
        <w:t>Готовить предложения для направления их Департаментом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в Администрацию Томской области с целью обращения в Правительство РФ, Государственную Думу РФ и Законодательную Думу Томской области по совершенствованию действующего законодательства.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Готовить проекты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законов, постановлений Администрации Томской области и других законодательных актов, готовить заключения на законопроекты по вопросам социальной поддержки, адресной социальной помощи различным категориям граждан. 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3)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Осуществлять взаимодействие с Администрацией Томской области, органами государственной власти Томской области, органами местного самоуправления, общественными, благотворительными, государственными, негосударственными организациями по вопросам своей компетенции.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4)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Изучать и обобщать передовые методы и формы работы по курируемым вопросам.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5)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>Организовывать проведение семинаров, совещаний, учеб со специалистами подведомственных учреждений по вопросам своей компетенции.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6)</w:t>
      </w:r>
      <w:r w:rsidRPr="009238D6">
        <w:rPr>
          <w:rFonts w:ascii="PT Astra Serif" w:eastAsia="Times New Roman" w:hAnsi="PT Astra Serif"/>
          <w:b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Готовить аналитические и сводные материалы по вопросам, относящимся к компетенции комитета социального развития отрасли. 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7) Вести прием населения по вопросам, относящимся к компетенции Департамента, рассматривать письменные обращения граждан, запросы подведомственных учреждений, организаций.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8) Организовывать работу по ведению списков (внеочередников, первоочередников и очередников) граждан, нуждающихся в улучшении жилищных условий, указанных в </w:t>
      </w:r>
      <w:hyperlink r:id="rId8" w:history="1">
        <w:r w:rsidRPr="009238D6">
          <w:rPr>
            <w:rFonts w:ascii="PT Astra Serif" w:eastAsia="Times New Roman" w:hAnsi="PT Astra Serif"/>
            <w:i/>
            <w:sz w:val="24"/>
            <w:szCs w:val="24"/>
          </w:rPr>
          <w:t>статье 1</w:t>
        </w:r>
      </w:hyperlink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Закона Томской области от 6 июня 2006 года N 116-ОЗ «О форме и порядке предоставления мер социальной поддержки по обеспечению жильем ветеранов, инвалидов и семей, имеющих детей-инвалидов», их публикации на сайте Департамента. 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9) Подготавливать отчеты, доклады, презентации и иную обобщенную информацию для Администрации Томской области, Министерства труда и социальной защиты Российской Федерации и других заинтересованных ведомств в пределах своей компетенции. 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10) Организовывать работу областной комиссии, являясь ее секретарем, по выдаче удостоверений гражданам, подвергшимся воздействию радиации: проводить правовую оценку документов, оформлять пакет документов и направлять их в МЧС России, Министерство труда и социальной защиты Российской Федерации; выписывать удостоверения, оформлять ведомость выдачи с последующим ее направлением в МЧС России, Министерство труда и социальной защиты Российской Федерации.  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11) Обеспечивать методическое сопровождение и контроль за деятельностью  центров социальной поддержки населения в части исполнения административных регламентов предоставления государственных услуг по выдаче удостоверений гражданам, подвергшимся воздействию радиации вследствие аварии на ЧАЭС, и приравненных к ним категориям граждан (Семипалатинский полигон, п/о «Маяк», ветераны подразделений особого риска).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ab/>
        <w:t>12) Вести статистическую отчетность по гражданам, подвергшимся воздействию радиации, и лицам, приравненным к ним, для направления статистических сведений в МЧС России.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13) Осуществлять консультационно-методическую помощь подведомственным учреждениям по вопросам компетенции комитета.</w:t>
      </w:r>
    </w:p>
    <w:p w:rsidR="009238D6" w:rsidRPr="009238D6" w:rsidRDefault="009238D6" w:rsidP="009238D6">
      <w:pPr>
        <w:tabs>
          <w:tab w:val="left" w:pos="0"/>
        </w:tabs>
        <w:adjustRightInd w:val="0"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14) Проводить работу по осуществлению оценки качества оказания общественно полезных услуг социально ориентированными некоммерческими организациями, осуществляющими деятельность в сфере социальной поддержки и защиты населения.</w:t>
      </w:r>
    </w:p>
    <w:p w:rsidR="009238D6" w:rsidRPr="009238D6" w:rsidRDefault="009238D6" w:rsidP="009238D6">
      <w:pPr>
        <w:tabs>
          <w:tab w:val="left" w:pos="0"/>
        </w:tabs>
        <w:ind w:firstLine="709"/>
        <w:jc w:val="both"/>
        <w:rPr>
          <w:rFonts w:ascii="PT Astra Serif" w:eastAsia="Times New Roman" w:hAnsi="PT Astra Serif"/>
          <w:bCs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15) Осуществлять организационно-методическую работу по вопросам </w:t>
      </w:r>
      <w:r w:rsidRPr="009238D6">
        <w:rPr>
          <w:rFonts w:ascii="PT Astra Serif" w:eastAsia="Times New Roman" w:hAnsi="PT Astra Serif"/>
          <w:bCs/>
          <w:i/>
          <w:sz w:val="24"/>
          <w:szCs w:val="24"/>
        </w:rPr>
        <w:t>реализации мер социальной поддержки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bCs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color w:val="FF0000"/>
          <w:sz w:val="24"/>
          <w:szCs w:val="24"/>
        </w:rPr>
        <w:tab/>
      </w:r>
      <w:r w:rsidRPr="009238D6">
        <w:rPr>
          <w:rFonts w:ascii="PT Astra Serif" w:eastAsia="Times New Roman" w:hAnsi="PT Astra Serif"/>
          <w:i/>
          <w:sz w:val="24"/>
          <w:szCs w:val="24"/>
        </w:rPr>
        <w:t>16) Осуществлять взаимодействие с некоммерческими организациями в рамках распоряжения Губернатора Томской области от 28.08.2016 № 223р «О взаимодействии Администрации Томской области с некоммерческими организациями».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17)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 xml:space="preserve">18)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9238D6" w:rsidRPr="009238D6" w:rsidRDefault="009238D6" w:rsidP="009238D6">
      <w:pPr>
        <w:tabs>
          <w:tab w:val="left" w:pos="0"/>
        </w:tabs>
        <w:adjustRightInd w:val="0"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19)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9238D6" w:rsidRPr="009238D6" w:rsidRDefault="009238D6" w:rsidP="009238D6">
      <w:pPr>
        <w:tabs>
          <w:tab w:val="left" w:pos="0"/>
        </w:tabs>
        <w:adjustRightInd w:val="0"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20)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9238D6" w:rsidRPr="009238D6" w:rsidRDefault="009238D6" w:rsidP="009238D6">
      <w:pPr>
        <w:tabs>
          <w:tab w:val="left" w:pos="0"/>
        </w:tabs>
        <w:adjustRightInd w:val="0"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21) 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22) 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23)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 «Горячую линию», разъяснять гражданам положения действующего законодательства.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24) Оказывать бесплатную юридическую помощь гражданам по вопросам компетенции комитета.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25) Выполнять в установленные сроки иные поручения Заместителя начальника Департамента - председателя Комитета социального развития отрасли и начальника Департамента.</w:t>
      </w:r>
    </w:p>
    <w:p w:rsidR="009238D6" w:rsidRPr="009238D6" w:rsidRDefault="009238D6" w:rsidP="009238D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>10. В целях исполнения возложенных должностных обязанностей консультант-юрист имеет право:</w:t>
      </w:r>
    </w:p>
    <w:p w:rsidR="009238D6" w:rsidRPr="009238D6" w:rsidRDefault="009238D6" w:rsidP="009238D6">
      <w:pPr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гражданского служащего функций.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lastRenderedPageBreak/>
        <w:tab/>
        <w:t>2) Знакомиться с нормативными правовыми актами Томской области, если они касаются вопросов, по которым гражданский служащий выполняет те или иные обязанности.</w:t>
      </w:r>
    </w:p>
    <w:p w:rsidR="009238D6" w:rsidRPr="009238D6" w:rsidRDefault="009238D6" w:rsidP="009238D6">
      <w:pPr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3) Получать объективную оценку своей деятельности непосредственно от председателя Комитета.</w:t>
      </w:r>
    </w:p>
    <w:p w:rsidR="009238D6" w:rsidRPr="009238D6" w:rsidRDefault="009238D6" w:rsidP="009238D6">
      <w:pPr>
        <w:autoSpaceDE/>
        <w:autoSpaceDN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4)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гражданского служащего обязанностей.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5) Давать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регламентом.</w:t>
      </w:r>
    </w:p>
    <w:p w:rsidR="009238D6" w:rsidRPr="009238D6" w:rsidRDefault="009238D6" w:rsidP="009238D6">
      <w:pPr>
        <w:tabs>
          <w:tab w:val="left" w:pos="0"/>
        </w:tabs>
        <w:autoSpaceDE/>
        <w:autoSpaceDN/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6) Разрабатывать методические и инструктивные материалы по вопросам дополнительного профессионального образования гражданских служащих Томской области.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7) Вести переписку с органами государственной власти и местного самоуправления по вопросам, относящимся к ведению гражданского служащего.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8) Вносить на рассмотрение председателя Комитета, начальника Департамента предложения по вопросам, относящимся к компетенции гражданского служащего, в том числе предложения по совершенствованию работы Департамента.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 xml:space="preserve"> </w:t>
      </w:r>
      <w:r w:rsidRPr="009238D6">
        <w:rPr>
          <w:rFonts w:ascii="PT Astra Serif" w:eastAsia="Times New Roman" w:hAnsi="PT Astra Serif"/>
          <w:i/>
          <w:sz w:val="24"/>
          <w:szCs w:val="24"/>
        </w:rPr>
        <w:tab/>
        <w:t>10) Получать дополнительное профессиональное образование за счет средств областного бюджета.</w:t>
      </w:r>
    </w:p>
    <w:p w:rsidR="009238D6" w:rsidRPr="009238D6" w:rsidRDefault="009238D6" w:rsidP="009238D6">
      <w:pPr>
        <w:tabs>
          <w:tab w:val="left" w:pos="0"/>
        </w:tabs>
        <w:ind w:firstLine="567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238D6">
        <w:rPr>
          <w:rFonts w:ascii="PT Astra Serif" w:eastAsia="Times New Roman" w:hAnsi="PT Astra Serif"/>
          <w:i/>
          <w:sz w:val="24"/>
          <w:szCs w:val="24"/>
        </w:rPr>
        <w:tab/>
        <w:t>11) Иметь иные права, предусмотренные нормами действующего законодательства Российской Федерации и Томской области.</w:t>
      </w:r>
    </w:p>
    <w:p w:rsidR="009238D6" w:rsidRPr="009238D6" w:rsidRDefault="009238D6" w:rsidP="009238D6">
      <w:pPr>
        <w:tabs>
          <w:tab w:val="left" w:pos="0"/>
        </w:tabs>
        <w:autoSpaceDE/>
        <w:autoSpaceDN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ab/>
        <w:t>11. Консультант-юрист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заместителя начальника Департамента – председателя Комитета.</w:t>
      </w:r>
    </w:p>
    <w:p w:rsidR="009238D6" w:rsidRPr="009238D6" w:rsidRDefault="009238D6" w:rsidP="009238D6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238D6">
        <w:rPr>
          <w:rFonts w:ascii="PT Astra Serif" w:eastAsia="Times New Roman" w:hAnsi="PT Astra Serif"/>
          <w:sz w:val="24"/>
          <w:szCs w:val="24"/>
        </w:rPr>
        <w:tab/>
        <w:t>12.  Консультант-юрист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238D6" w:rsidRPr="009238D6" w:rsidRDefault="009238D6" w:rsidP="009238D6">
      <w:pPr>
        <w:tabs>
          <w:tab w:val="left" w:pos="900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910267" w:rsidRPr="00910267" w:rsidRDefault="00910267" w:rsidP="00910267">
      <w:pPr>
        <w:ind w:firstLine="284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910267">
        <w:rPr>
          <w:rFonts w:ascii="PT Astra Serif" w:eastAsia="Times New Roman" w:hAnsi="PT Astra Serif"/>
          <w:b/>
          <w:sz w:val="24"/>
          <w:szCs w:val="24"/>
          <w:lang w:val="en-US"/>
        </w:rPr>
        <w:t>IX</w:t>
      </w:r>
      <w:r w:rsidRPr="00910267">
        <w:rPr>
          <w:rFonts w:ascii="PT Astra Serif" w:eastAsia="Times New Roman" w:hAnsi="PT Astra Serif"/>
          <w:b/>
          <w:sz w:val="24"/>
          <w:szCs w:val="24"/>
        </w:rPr>
        <w:t>. Показатели эффективности и результативности профессиональной служебной деятельности гражданского служащего:</w:t>
      </w:r>
    </w:p>
    <w:p w:rsidR="00910267" w:rsidRPr="00910267" w:rsidRDefault="00910267" w:rsidP="00910267">
      <w:pPr>
        <w:ind w:firstLine="284"/>
        <w:jc w:val="both"/>
        <w:rPr>
          <w:rFonts w:ascii="PT Astra Serif" w:eastAsia="Times New Roman" w:hAnsi="PT Astra Serif"/>
          <w:b/>
          <w:sz w:val="24"/>
          <w:szCs w:val="24"/>
        </w:rPr>
      </w:pP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910267">
        <w:rPr>
          <w:rFonts w:ascii="PT Astra Serif" w:eastAsia="Times New Roman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консультанта-юриста оценивается по следующим показателям: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1) Своевременность исполнения служебных обязанностей. 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2) Качество исполнения служебных обязанностей.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 xml:space="preserve">3) Доля разработанных проектов правовых актов, на которые не высказано замечаний. 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4)  Доля проектов решений по сложным направлениям деятельности.</w:t>
      </w:r>
    </w:p>
    <w:p w:rsidR="00910267" w:rsidRPr="00910267" w:rsidRDefault="00910267" w:rsidP="00910267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5) Динамика позитивных изменений по направлениям деятельности.</w:t>
      </w:r>
    </w:p>
    <w:p w:rsidR="00910267" w:rsidRPr="00910267" w:rsidRDefault="00910267" w:rsidP="0091026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910267">
        <w:rPr>
          <w:rFonts w:ascii="PT Astra Serif" w:eastAsia="Times New Roman" w:hAnsi="PT Astra Serif"/>
          <w:i/>
          <w:sz w:val="24"/>
          <w:szCs w:val="24"/>
        </w:rPr>
        <w:t>6) Положительная динамика показателей результативности и эффективности деятельности ведущего специалиста.</w:t>
      </w:r>
    </w:p>
    <w:p w:rsidR="00160927" w:rsidRPr="00A147C2" w:rsidRDefault="00160927" w:rsidP="009238D6">
      <w:pPr>
        <w:jc w:val="center"/>
        <w:rPr>
          <w:rFonts w:ascii="PT Astra Serif" w:hAnsi="PT Astra Serif"/>
          <w:i/>
          <w:sz w:val="24"/>
          <w:szCs w:val="24"/>
        </w:rPr>
      </w:pPr>
    </w:p>
    <w:sectPr w:rsidR="00160927" w:rsidRPr="00A147C2" w:rsidSect="00047345">
      <w:headerReference w:type="default" r:id="rId9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58D" w:rsidRDefault="0032258D" w:rsidP="00764B5C">
      <w:r>
        <w:separator/>
      </w:r>
    </w:p>
  </w:endnote>
  <w:endnote w:type="continuationSeparator" w:id="0">
    <w:p w:rsidR="0032258D" w:rsidRDefault="0032258D" w:rsidP="0076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58D" w:rsidRDefault="0032258D" w:rsidP="00764B5C">
      <w:r>
        <w:separator/>
      </w:r>
    </w:p>
  </w:footnote>
  <w:footnote w:type="continuationSeparator" w:id="0">
    <w:p w:rsidR="0032258D" w:rsidRDefault="0032258D" w:rsidP="00764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A6B" w:rsidRDefault="00785A6B">
    <w:pPr>
      <w:pStyle w:val="a3"/>
      <w:jc w:val="center"/>
    </w:pPr>
  </w:p>
  <w:p w:rsidR="00F537C4" w:rsidRDefault="002312F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0267">
      <w:rPr>
        <w:noProof/>
      </w:rPr>
      <w:t>3</w:t>
    </w:r>
    <w:r>
      <w:rPr>
        <w:noProof/>
      </w:rPr>
      <w:fldChar w:fldCharType="end"/>
    </w:r>
  </w:p>
  <w:p w:rsidR="00F537C4" w:rsidRDefault="00F537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 w15:restartNumberingAfterBreak="0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 w15:restartNumberingAfterBreak="0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59E5"/>
    <w:rsid w:val="00034C84"/>
    <w:rsid w:val="00035FCC"/>
    <w:rsid w:val="0004172F"/>
    <w:rsid w:val="00045E0D"/>
    <w:rsid w:val="00047345"/>
    <w:rsid w:val="0005017B"/>
    <w:rsid w:val="0007251E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0927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2FC"/>
    <w:rsid w:val="0023156B"/>
    <w:rsid w:val="00236126"/>
    <w:rsid w:val="00241DF8"/>
    <w:rsid w:val="002425BB"/>
    <w:rsid w:val="00242946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2258D"/>
    <w:rsid w:val="003268F8"/>
    <w:rsid w:val="00330193"/>
    <w:rsid w:val="0033547C"/>
    <w:rsid w:val="00335FB0"/>
    <w:rsid w:val="003405BD"/>
    <w:rsid w:val="00340934"/>
    <w:rsid w:val="00341401"/>
    <w:rsid w:val="00341C74"/>
    <w:rsid w:val="00342E56"/>
    <w:rsid w:val="003432EF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13B9F"/>
    <w:rsid w:val="00820491"/>
    <w:rsid w:val="0082499F"/>
    <w:rsid w:val="00843828"/>
    <w:rsid w:val="00845DBC"/>
    <w:rsid w:val="008461D4"/>
    <w:rsid w:val="0087603A"/>
    <w:rsid w:val="00891ECE"/>
    <w:rsid w:val="008949B1"/>
    <w:rsid w:val="008A0B13"/>
    <w:rsid w:val="008A6D72"/>
    <w:rsid w:val="008B2D5C"/>
    <w:rsid w:val="008B3D03"/>
    <w:rsid w:val="008B5117"/>
    <w:rsid w:val="008D4E5A"/>
    <w:rsid w:val="008E623E"/>
    <w:rsid w:val="008E6A08"/>
    <w:rsid w:val="008F1A5D"/>
    <w:rsid w:val="008F538C"/>
    <w:rsid w:val="00910267"/>
    <w:rsid w:val="0091090E"/>
    <w:rsid w:val="00911D77"/>
    <w:rsid w:val="00913658"/>
    <w:rsid w:val="009230CC"/>
    <w:rsid w:val="009238D6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16BC0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2ABF"/>
    <w:rsid w:val="00B7326B"/>
    <w:rsid w:val="00B739B4"/>
    <w:rsid w:val="00B74260"/>
    <w:rsid w:val="00B74FBF"/>
    <w:rsid w:val="00B81FBC"/>
    <w:rsid w:val="00B96F2D"/>
    <w:rsid w:val="00BA2729"/>
    <w:rsid w:val="00BB52E2"/>
    <w:rsid w:val="00BB6428"/>
    <w:rsid w:val="00BC0589"/>
    <w:rsid w:val="00BD66A3"/>
    <w:rsid w:val="00BE5A93"/>
    <w:rsid w:val="00BF4939"/>
    <w:rsid w:val="00C011F5"/>
    <w:rsid w:val="00C059AF"/>
    <w:rsid w:val="00C170BE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948BF"/>
    <w:rsid w:val="00CA2905"/>
    <w:rsid w:val="00CA5442"/>
    <w:rsid w:val="00CB5C3A"/>
    <w:rsid w:val="00CB608A"/>
    <w:rsid w:val="00CB6104"/>
    <w:rsid w:val="00CC06FF"/>
    <w:rsid w:val="00CC208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6627A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0223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766587"/>
  <w15:docId w15:val="{312FE821-430B-456A-987F-468A46F5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B9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13B9F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13B9F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13B9F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13B9F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3B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3B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3B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3B9F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13B9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813B9F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813B9F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813B9F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813B9F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813B9F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813B9F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13B9F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unhideWhenUsed/>
    <w:rsid w:val="00B16BC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8F53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A31973CF3534ADF83DE5C991EFD05A7B7D68534B4AE3CDA02F0D4F4F7E56C4C006F2F7ED9FE9583E5C07a1C2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EAAB0-294C-481C-8C8F-48B38671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8</Pages>
  <Words>3791</Words>
  <Characters>21610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Людмила Валентиновна Степанова</cp:lastModifiedBy>
  <cp:revision>8</cp:revision>
  <cp:lastPrinted>2024-07-04T03:12:00Z</cp:lastPrinted>
  <dcterms:created xsi:type="dcterms:W3CDTF">2021-07-20T08:09:00Z</dcterms:created>
  <dcterms:modified xsi:type="dcterms:W3CDTF">2024-11-15T03:36:00Z</dcterms:modified>
</cp:coreProperties>
</file>