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D3F" w:rsidRDefault="00A01D3F" w:rsidP="00A01D3F">
      <w:pPr>
        <w:spacing w:after="120"/>
        <w:ind w:firstLine="0"/>
        <w:jc w:val="center"/>
        <w:rPr>
          <w:b/>
          <w:lang w:val="en-US"/>
        </w:rPr>
      </w:pPr>
      <w:r>
        <w:rPr>
          <w:noProof/>
        </w:rPr>
        <w:drawing>
          <wp:inline distT="0" distB="0" distL="0" distR="0">
            <wp:extent cx="713105" cy="647700"/>
            <wp:effectExtent l="19050" t="0" r="0" b="0"/>
            <wp:docPr id="4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10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1D3F" w:rsidRDefault="00A01D3F" w:rsidP="00A01D3F">
      <w:pPr>
        <w:pStyle w:val="a3"/>
        <w:spacing w:before="0" w:after="0" w:line="360" w:lineRule="exact"/>
        <w:ind w:firstLine="0"/>
        <w:rPr>
          <w:sz w:val="30"/>
        </w:rPr>
      </w:pPr>
      <w:r>
        <w:rPr>
          <w:sz w:val="30"/>
        </w:rPr>
        <w:t>ДЕПАРТАМЕНТ ОХОТНИЧЬЕГО И рыбного хозяйства ТОМСКОЙ ОБЛАСТИ</w:t>
      </w:r>
    </w:p>
    <w:p w:rsidR="00A01D3F" w:rsidRDefault="00A01D3F" w:rsidP="00A01D3F">
      <w:pPr>
        <w:pStyle w:val="a3"/>
        <w:spacing w:before="240" w:after="0"/>
        <w:ind w:firstLine="0"/>
        <w:rPr>
          <w:spacing w:val="20"/>
        </w:rPr>
      </w:pPr>
      <w:r>
        <w:rPr>
          <w:spacing w:val="20"/>
        </w:rPr>
        <w:t>приказ</w:t>
      </w:r>
    </w:p>
    <w:p w:rsidR="00724DEA" w:rsidRDefault="00724DEA" w:rsidP="00C37473">
      <w:pPr>
        <w:pStyle w:val="a9"/>
        <w:spacing w:line="276" w:lineRule="auto"/>
        <w:rPr>
          <w:b w:val="0"/>
          <w:sz w:val="26"/>
          <w:szCs w:val="26"/>
        </w:rPr>
      </w:pPr>
    </w:p>
    <w:p w:rsidR="00C80EB6" w:rsidRPr="00CC2725" w:rsidRDefault="00C80EB6" w:rsidP="00C80EB6">
      <w:pPr>
        <w:pStyle w:val="2"/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Pr="00CC2725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</w:t>
      </w:r>
      <w:r w:rsidRPr="00CC2725">
        <w:rPr>
          <w:sz w:val="28"/>
          <w:szCs w:val="28"/>
        </w:rPr>
        <w:t xml:space="preserve">   № </w:t>
      </w:r>
      <w:r>
        <w:rPr>
          <w:sz w:val="28"/>
          <w:szCs w:val="28"/>
        </w:rPr>
        <w:t>__________</w:t>
      </w:r>
    </w:p>
    <w:p w:rsidR="00C37473" w:rsidRDefault="00C37473" w:rsidP="00C37473">
      <w:pPr>
        <w:pStyle w:val="a9"/>
        <w:spacing w:line="276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О добыче видов охотничьих рес</w:t>
      </w:r>
      <w:r w:rsidR="00C80EB6">
        <w:rPr>
          <w:b w:val="0"/>
          <w:sz w:val="26"/>
          <w:szCs w:val="26"/>
        </w:rPr>
        <w:t xml:space="preserve">урсов в </w:t>
      </w:r>
      <w:proofErr w:type="gramStart"/>
      <w:r w:rsidR="00C80EB6">
        <w:rPr>
          <w:b w:val="0"/>
          <w:sz w:val="26"/>
          <w:szCs w:val="26"/>
        </w:rPr>
        <w:t>летне-осенний</w:t>
      </w:r>
      <w:proofErr w:type="gramEnd"/>
      <w:r w:rsidR="00C80EB6">
        <w:rPr>
          <w:b w:val="0"/>
          <w:sz w:val="26"/>
          <w:szCs w:val="26"/>
        </w:rPr>
        <w:t xml:space="preserve"> и осенне-</w:t>
      </w:r>
      <w:r>
        <w:rPr>
          <w:b w:val="0"/>
          <w:sz w:val="26"/>
          <w:szCs w:val="26"/>
        </w:rPr>
        <w:t>зимний</w:t>
      </w:r>
    </w:p>
    <w:p w:rsidR="00C37473" w:rsidRDefault="00C37473" w:rsidP="00C37473">
      <w:pPr>
        <w:pStyle w:val="a9"/>
        <w:spacing w:line="276" w:lineRule="auto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периоды 2016-2017 годов</w:t>
      </w:r>
    </w:p>
    <w:p w:rsidR="00A01D3F" w:rsidRPr="00CE16FB" w:rsidRDefault="00A01D3F" w:rsidP="00A01D3F">
      <w:pPr>
        <w:ind w:firstLine="0"/>
        <w:rPr>
          <w:sz w:val="20"/>
        </w:rPr>
      </w:pPr>
    </w:p>
    <w:p w:rsidR="00A01D3F" w:rsidRPr="00CE16FB" w:rsidRDefault="00A01D3F" w:rsidP="00A01D3F">
      <w:pPr>
        <w:pStyle w:val="ConsPlusNormal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CE16FB">
        <w:rPr>
          <w:rFonts w:ascii="Times New Roman" w:hAnsi="Times New Roman" w:cs="Times New Roman"/>
          <w:sz w:val="26"/>
          <w:szCs w:val="26"/>
        </w:rPr>
        <w:t xml:space="preserve">В </w:t>
      </w:r>
      <w:proofErr w:type="gramStart"/>
      <w:r w:rsidRPr="00CE16FB">
        <w:rPr>
          <w:rFonts w:ascii="Times New Roman" w:hAnsi="Times New Roman" w:cs="Times New Roman"/>
          <w:sz w:val="26"/>
          <w:szCs w:val="26"/>
        </w:rPr>
        <w:t>соответствии</w:t>
      </w:r>
      <w:proofErr w:type="gramEnd"/>
      <w:r w:rsidRPr="00CE16FB">
        <w:rPr>
          <w:rFonts w:ascii="Times New Roman" w:hAnsi="Times New Roman" w:cs="Times New Roman"/>
          <w:sz w:val="26"/>
          <w:szCs w:val="26"/>
        </w:rPr>
        <w:t xml:space="preserve"> с постановлением Губернатора Томской области </w:t>
      </w:r>
      <w:r w:rsidR="00C80EB6">
        <w:rPr>
          <w:rFonts w:ascii="Times New Roman" w:hAnsi="Times New Roman" w:cs="Times New Roman"/>
          <w:sz w:val="26"/>
          <w:szCs w:val="26"/>
        </w:rPr>
        <w:br/>
      </w:r>
      <w:r w:rsidRPr="00CE16FB">
        <w:rPr>
          <w:rFonts w:ascii="Times New Roman" w:hAnsi="Times New Roman" w:cs="Times New Roman"/>
          <w:sz w:val="26"/>
          <w:szCs w:val="26"/>
        </w:rPr>
        <w:t xml:space="preserve">от 18.08.2015 № 84 «Об утверждении Положения о Департаменте охотничьего </w:t>
      </w:r>
      <w:r w:rsidR="00C80EB6">
        <w:rPr>
          <w:rFonts w:ascii="Times New Roman" w:hAnsi="Times New Roman" w:cs="Times New Roman"/>
          <w:sz w:val="26"/>
          <w:szCs w:val="26"/>
        </w:rPr>
        <w:br/>
      </w:r>
      <w:r w:rsidRPr="00CE16FB">
        <w:rPr>
          <w:rFonts w:ascii="Times New Roman" w:hAnsi="Times New Roman" w:cs="Times New Roman"/>
          <w:sz w:val="26"/>
          <w:szCs w:val="26"/>
        </w:rPr>
        <w:t>и рыбного хозяйства Томской области»</w:t>
      </w:r>
    </w:p>
    <w:p w:rsidR="00A01D3F" w:rsidRPr="00CE16FB" w:rsidRDefault="00AE223D" w:rsidP="00A01D3F">
      <w:pPr>
        <w:pStyle w:val="a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="00A01D3F" w:rsidRPr="00CE16FB">
        <w:rPr>
          <w:rFonts w:ascii="Times New Roman" w:hAnsi="Times New Roman"/>
          <w:sz w:val="26"/>
          <w:szCs w:val="26"/>
        </w:rPr>
        <w:t>ПРИКАЗЫВАЮ:</w:t>
      </w:r>
    </w:p>
    <w:p w:rsidR="00A01D3F" w:rsidRPr="00CE16FB" w:rsidRDefault="00A01D3F" w:rsidP="00A01D3F">
      <w:pPr>
        <w:pStyle w:val="a9"/>
        <w:ind w:firstLine="708"/>
        <w:jc w:val="both"/>
        <w:rPr>
          <w:b w:val="0"/>
          <w:sz w:val="26"/>
          <w:szCs w:val="26"/>
        </w:rPr>
      </w:pPr>
      <w:r w:rsidRPr="00CE16FB">
        <w:rPr>
          <w:b w:val="0"/>
          <w:bCs/>
          <w:color w:val="000000"/>
          <w:sz w:val="26"/>
          <w:szCs w:val="26"/>
        </w:rPr>
        <w:t>1.</w:t>
      </w:r>
      <w:r w:rsidRPr="00CE16FB">
        <w:rPr>
          <w:bCs/>
          <w:color w:val="000000"/>
          <w:sz w:val="26"/>
          <w:szCs w:val="26"/>
        </w:rPr>
        <w:t> </w:t>
      </w:r>
      <w:r w:rsidRPr="00CE16FB">
        <w:rPr>
          <w:b w:val="0"/>
          <w:sz w:val="26"/>
          <w:szCs w:val="26"/>
        </w:rPr>
        <w:t xml:space="preserve">Специалистам территориальных отделов Департамента охотничьего </w:t>
      </w:r>
      <w:r w:rsidRPr="00CE16FB">
        <w:rPr>
          <w:b w:val="0"/>
          <w:sz w:val="26"/>
          <w:szCs w:val="26"/>
        </w:rPr>
        <w:br/>
        <w:t>и рыбного хозяйства Томской области в районах</w:t>
      </w:r>
      <w:r>
        <w:rPr>
          <w:b w:val="0"/>
          <w:sz w:val="26"/>
          <w:szCs w:val="26"/>
        </w:rPr>
        <w:t>:</w:t>
      </w:r>
    </w:p>
    <w:p w:rsidR="00727EB7" w:rsidRPr="00727EB7" w:rsidRDefault="00A01D3F" w:rsidP="00727EB7">
      <w:pPr>
        <w:pStyle w:val="a9"/>
        <w:spacing w:line="276" w:lineRule="auto"/>
        <w:ind w:firstLine="720"/>
        <w:jc w:val="both"/>
        <w:rPr>
          <w:b w:val="0"/>
          <w:sz w:val="26"/>
          <w:szCs w:val="26"/>
        </w:rPr>
      </w:pPr>
      <w:r w:rsidRPr="00727EB7">
        <w:rPr>
          <w:b w:val="0"/>
          <w:sz w:val="26"/>
          <w:szCs w:val="26"/>
        </w:rPr>
        <w:t xml:space="preserve">1) обеспечить на территории района </w:t>
      </w:r>
      <w:r w:rsidR="00727EB7">
        <w:rPr>
          <w:b w:val="0"/>
          <w:sz w:val="26"/>
          <w:szCs w:val="26"/>
        </w:rPr>
        <w:t>д</w:t>
      </w:r>
      <w:r w:rsidR="00727EB7" w:rsidRPr="00727EB7">
        <w:rPr>
          <w:b w:val="0"/>
          <w:sz w:val="26"/>
          <w:szCs w:val="26"/>
        </w:rPr>
        <w:t xml:space="preserve">обычу видов охотничьих ресурсов </w:t>
      </w:r>
      <w:r w:rsidR="00C80EB6">
        <w:rPr>
          <w:b w:val="0"/>
          <w:sz w:val="26"/>
          <w:szCs w:val="26"/>
        </w:rPr>
        <w:br/>
      </w:r>
      <w:r w:rsidR="00727EB7" w:rsidRPr="00727EB7">
        <w:rPr>
          <w:b w:val="0"/>
          <w:sz w:val="26"/>
          <w:szCs w:val="26"/>
        </w:rPr>
        <w:t>в летне-осенний и осенне-зимний  период</w:t>
      </w:r>
      <w:r w:rsidR="003F0347">
        <w:rPr>
          <w:b w:val="0"/>
          <w:sz w:val="26"/>
          <w:szCs w:val="26"/>
        </w:rPr>
        <w:t>ы</w:t>
      </w:r>
      <w:r w:rsidR="00727EB7" w:rsidRPr="00727EB7">
        <w:rPr>
          <w:b w:val="0"/>
          <w:sz w:val="26"/>
          <w:szCs w:val="26"/>
        </w:rPr>
        <w:t xml:space="preserve"> охоты  201</w:t>
      </w:r>
      <w:r w:rsidR="00727EB7">
        <w:rPr>
          <w:b w:val="0"/>
          <w:sz w:val="26"/>
          <w:szCs w:val="26"/>
        </w:rPr>
        <w:t>6</w:t>
      </w:r>
      <w:r w:rsidR="00727EB7" w:rsidRPr="00727EB7">
        <w:rPr>
          <w:b w:val="0"/>
          <w:sz w:val="26"/>
          <w:szCs w:val="26"/>
        </w:rPr>
        <w:t>-201</w:t>
      </w:r>
      <w:r w:rsidR="00727EB7">
        <w:rPr>
          <w:b w:val="0"/>
          <w:sz w:val="26"/>
          <w:szCs w:val="26"/>
        </w:rPr>
        <w:t>7</w:t>
      </w:r>
      <w:r w:rsidR="00727EB7" w:rsidRPr="00727EB7">
        <w:rPr>
          <w:b w:val="0"/>
          <w:sz w:val="26"/>
          <w:szCs w:val="26"/>
        </w:rPr>
        <w:t xml:space="preserve"> годов </w:t>
      </w:r>
      <w:r w:rsidR="00C80EB6">
        <w:rPr>
          <w:b w:val="0"/>
          <w:sz w:val="26"/>
          <w:szCs w:val="26"/>
        </w:rPr>
        <w:br/>
      </w:r>
      <w:r w:rsidR="00727EB7" w:rsidRPr="00727EB7">
        <w:rPr>
          <w:b w:val="0"/>
          <w:sz w:val="26"/>
          <w:szCs w:val="26"/>
        </w:rPr>
        <w:t xml:space="preserve">в установленные </w:t>
      </w:r>
      <w:r w:rsidR="002B16E2" w:rsidRPr="003F0347">
        <w:rPr>
          <w:b w:val="0"/>
          <w:sz w:val="26"/>
          <w:szCs w:val="26"/>
        </w:rPr>
        <w:t>Правилами охоты, утвержденными приказом Минприроды России от 06.1</w:t>
      </w:r>
      <w:r w:rsidR="0079321C" w:rsidRPr="003F0347">
        <w:rPr>
          <w:b w:val="0"/>
          <w:sz w:val="26"/>
          <w:szCs w:val="26"/>
        </w:rPr>
        <w:t>1</w:t>
      </w:r>
      <w:r w:rsidR="002B16E2" w:rsidRPr="003F0347">
        <w:rPr>
          <w:b w:val="0"/>
          <w:sz w:val="26"/>
          <w:szCs w:val="26"/>
        </w:rPr>
        <w:t>.2010 № 512 (дале</w:t>
      </w:r>
      <w:proofErr w:type="gramStart"/>
      <w:r w:rsidR="002B16E2" w:rsidRPr="003F0347">
        <w:rPr>
          <w:b w:val="0"/>
          <w:sz w:val="26"/>
          <w:szCs w:val="26"/>
        </w:rPr>
        <w:t>е-</w:t>
      </w:r>
      <w:proofErr w:type="gramEnd"/>
      <w:r w:rsidR="002B16E2" w:rsidRPr="003F0347">
        <w:rPr>
          <w:b w:val="0"/>
          <w:sz w:val="26"/>
          <w:szCs w:val="26"/>
        </w:rPr>
        <w:t xml:space="preserve"> Правила охоты), </w:t>
      </w:r>
      <w:r w:rsidR="00727EB7" w:rsidRPr="003F0347">
        <w:rPr>
          <w:b w:val="0"/>
          <w:sz w:val="26"/>
          <w:szCs w:val="26"/>
        </w:rPr>
        <w:t>постановлением Губернатора</w:t>
      </w:r>
      <w:r w:rsidR="00727EB7" w:rsidRPr="00724DEA">
        <w:rPr>
          <w:b w:val="0"/>
          <w:sz w:val="26"/>
          <w:szCs w:val="26"/>
        </w:rPr>
        <w:t xml:space="preserve"> Томской области от 12.08.2013 № 89</w:t>
      </w:r>
      <w:r w:rsidR="002B16E2">
        <w:rPr>
          <w:b w:val="0"/>
          <w:sz w:val="26"/>
          <w:szCs w:val="26"/>
        </w:rPr>
        <w:t xml:space="preserve"> «Об определении видов разрешенной охоты </w:t>
      </w:r>
      <w:r w:rsidR="00C80EB6">
        <w:rPr>
          <w:b w:val="0"/>
          <w:sz w:val="26"/>
          <w:szCs w:val="26"/>
        </w:rPr>
        <w:br/>
      </w:r>
      <w:r w:rsidR="002B16E2">
        <w:rPr>
          <w:b w:val="0"/>
          <w:sz w:val="26"/>
          <w:szCs w:val="26"/>
        </w:rPr>
        <w:t>и параметров осуществления охоты в охотничьих угодьях на территории Томской области, за исключением особо охраняемых природных территорий федерального значения»</w:t>
      </w:r>
      <w:r w:rsidR="00727EB7" w:rsidRPr="00727EB7">
        <w:rPr>
          <w:b w:val="0"/>
          <w:sz w:val="26"/>
          <w:szCs w:val="26"/>
        </w:rPr>
        <w:t xml:space="preserve"> сроки охоты:</w:t>
      </w:r>
    </w:p>
    <w:p w:rsidR="00E94BFB" w:rsidRPr="00E94BFB" w:rsidRDefault="00727EB7" w:rsidP="00A01D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 </w:t>
      </w:r>
      <w:r w:rsidR="00E94BFB" w:rsidRPr="00E94BFB">
        <w:rPr>
          <w:rFonts w:ascii="Times New Roman" w:hAnsi="Times New Roman" w:cs="Times New Roman"/>
          <w:sz w:val="26"/>
          <w:szCs w:val="26"/>
        </w:rPr>
        <w:t>водоплавающ</w:t>
      </w:r>
      <w:r>
        <w:rPr>
          <w:rFonts w:ascii="Times New Roman" w:hAnsi="Times New Roman" w:cs="Times New Roman"/>
          <w:sz w:val="26"/>
          <w:szCs w:val="26"/>
        </w:rPr>
        <w:t>ая</w:t>
      </w:r>
      <w:r w:rsidR="00E94BFB" w:rsidRPr="00E94BFB">
        <w:rPr>
          <w:rFonts w:ascii="Times New Roman" w:hAnsi="Times New Roman" w:cs="Times New Roman"/>
          <w:sz w:val="26"/>
          <w:szCs w:val="26"/>
        </w:rPr>
        <w:t>, болотно-лугов</w:t>
      </w:r>
      <w:r>
        <w:rPr>
          <w:rFonts w:ascii="Times New Roman" w:hAnsi="Times New Roman" w:cs="Times New Roman"/>
          <w:sz w:val="26"/>
          <w:szCs w:val="26"/>
        </w:rPr>
        <w:t>ая</w:t>
      </w:r>
      <w:r w:rsidR="00E94BFB" w:rsidRPr="00E94BFB">
        <w:rPr>
          <w:rFonts w:ascii="Times New Roman" w:hAnsi="Times New Roman" w:cs="Times New Roman"/>
          <w:sz w:val="26"/>
          <w:szCs w:val="26"/>
        </w:rPr>
        <w:t>, полев</w:t>
      </w:r>
      <w:r>
        <w:rPr>
          <w:rFonts w:ascii="Times New Roman" w:hAnsi="Times New Roman" w:cs="Times New Roman"/>
          <w:sz w:val="26"/>
          <w:szCs w:val="26"/>
        </w:rPr>
        <w:t>ая</w:t>
      </w:r>
      <w:r w:rsidR="00E94BFB" w:rsidRPr="00E94BFB">
        <w:rPr>
          <w:rFonts w:ascii="Times New Roman" w:hAnsi="Times New Roman" w:cs="Times New Roman"/>
          <w:sz w:val="26"/>
          <w:szCs w:val="26"/>
        </w:rPr>
        <w:t>, степн</w:t>
      </w:r>
      <w:r>
        <w:rPr>
          <w:rFonts w:ascii="Times New Roman" w:hAnsi="Times New Roman" w:cs="Times New Roman"/>
          <w:sz w:val="26"/>
          <w:szCs w:val="26"/>
        </w:rPr>
        <w:t>ая</w:t>
      </w:r>
      <w:r w:rsidR="00E94BFB" w:rsidRPr="00E94BFB">
        <w:rPr>
          <w:rFonts w:ascii="Times New Roman" w:hAnsi="Times New Roman" w:cs="Times New Roman"/>
          <w:sz w:val="26"/>
          <w:szCs w:val="26"/>
        </w:rPr>
        <w:t xml:space="preserve"> дич</w:t>
      </w:r>
      <w:r>
        <w:rPr>
          <w:rFonts w:ascii="Times New Roman" w:hAnsi="Times New Roman" w:cs="Times New Roman"/>
          <w:sz w:val="26"/>
          <w:szCs w:val="26"/>
        </w:rPr>
        <w:t>ь</w:t>
      </w:r>
      <w:r w:rsidR="00E94BFB" w:rsidRPr="00E94BFB">
        <w:rPr>
          <w:rFonts w:ascii="Times New Roman" w:hAnsi="Times New Roman" w:cs="Times New Roman"/>
          <w:sz w:val="26"/>
          <w:szCs w:val="26"/>
        </w:rPr>
        <w:t>, дрозд-рябинник</w:t>
      </w:r>
      <w:r>
        <w:rPr>
          <w:rFonts w:ascii="Times New Roman" w:hAnsi="Times New Roman" w:cs="Times New Roman"/>
          <w:sz w:val="26"/>
          <w:szCs w:val="26"/>
        </w:rPr>
        <w:t>,</w:t>
      </w:r>
      <w:r w:rsidR="00E94BFB" w:rsidRPr="00E94BFB">
        <w:rPr>
          <w:rFonts w:ascii="Times New Roman" w:hAnsi="Times New Roman" w:cs="Times New Roman"/>
          <w:sz w:val="26"/>
          <w:szCs w:val="26"/>
        </w:rPr>
        <w:t xml:space="preserve"> сер</w:t>
      </w:r>
      <w:r>
        <w:rPr>
          <w:rFonts w:ascii="Times New Roman" w:hAnsi="Times New Roman" w:cs="Times New Roman"/>
          <w:sz w:val="26"/>
          <w:szCs w:val="26"/>
        </w:rPr>
        <w:t>ая</w:t>
      </w:r>
      <w:r w:rsidR="00E94BFB" w:rsidRPr="00E94BFB">
        <w:rPr>
          <w:rFonts w:ascii="Times New Roman" w:hAnsi="Times New Roman" w:cs="Times New Roman"/>
          <w:sz w:val="26"/>
          <w:szCs w:val="26"/>
        </w:rPr>
        <w:t xml:space="preserve"> ворон</w:t>
      </w:r>
      <w:r>
        <w:rPr>
          <w:rFonts w:ascii="Times New Roman" w:hAnsi="Times New Roman" w:cs="Times New Roman"/>
          <w:sz w:val="26"/>
          <w:szCs w:val="26"/>
        </w:rPr>
        <w:t xml:space="preserve">а </w:t>
      </w:r>
      <w:r w:rsidR="00E94BFB" w:rsidRPr="00E94BFB">
        <w:rPr>
          <w:rFonts w:ascii="Times New Roman" w:hAnsi="Times New Roman" w:cs="Times New Roman"/>
          <w:sz w:val="26"/>
          <w:szCs w:val="26"/>
        </w:rPr>
        <w:t>– с 2</w:t>
      </w:r>
      <w:r w:rsidR="001B080B">
        <w:rPr>
          <w:rFonts w:ascii="Times New Roman" w:hAnsi="Times New Roman" w:cs="Times New Roman"/>
          <w:sz w:val="26"/>
          <w:szCs w:val="26"/>
        </w:rPr>
        <w:t>7</w:t>
      </w:r>
      <w:r w:rsidR="00E94BFB" w:rsidRPr="00E94BFB">
        <w:rPr>
          <w:rFonts w:ascii="Times New Roman" w:hAnsi="Times New Roman" w:cs="Times New Roman"/>
          <w:sz w:val="26"/>
          <w:szCs w:val="26"/>
        </w:rPr>
        <w:t xml:space="preserve"> августа по 15 ноября 201</w:t>
      </w:r>
      <w:r w:rsidR="001B080B">
        <w:rPr>
          <w:rFonts w:ascii="Times New Roman" w:hAnsi="Times New Roman" w:cs="Times New Roman"/>
          <w:sz w:val="26"/>
          <w:szCs w:val="26"/>
        </w:rPr>
        <w:t>6</w:t>
      </w:r>
      <w:r w:rsidR="00E94BFB" w:rsidRPr="00E94BFB">
        <w:rPr>
          <w:rFonts w:ascii="Times New Roman" w:hAnsi="Times New Roman" w:cs="Times New Roman"/>
          <w:sz w:val="26"/>
          <w:szCs w:val="26"/>
        </w:rPr>
        <w:t xml:space="preserve"> года</w:t>
      </w:r>
      <w:r w:rsidR="001B080B">
        <w:rPr>
          <w:rFonts w:ascii="Times New Roman" w:hAnsi="Times New Roman" w:cs="Times New Roman"/>
          <w:sz w:val="26"/>
          <w:szCs w:val="26"/>
        </w:rPr>
        <w:t>;</w:t>
      </w:r>
    </w:p>
    <w:p w:rsidR="001B080B" w:rsidRDefault="00C80EB6" w:rsidP="001B080B">
      <w:pPr>
        <w:pStyle w:val="a9"/>
        <w:spacing w:line="276" w:lineRule="auto"/>
        <w:ind w:firstLine="72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- </w:t>
      </w:r>
      <w:r w:rsidR="001B080B">
        <w:rPr>
          <w:b w:val="0"/>
          <w:sz w:val="26"/>
          <w:szCs w:val="26"/>
        </w:rPr>
        <w:t>бурундук - с 2</w:t>
      </w:r>
      <w:r w:rsidR="00727EB7">
        <w:rPr>
          <w:b w:val="0"/>
          <w:sz w:val="26"/>
          <w:szCs w:val="26"/>
        </w:rPr>
        <w:t>7</w:t>
      </w:r>
      <w:r w:rsidR="001B080B">
        <w:rPr>
          <w:b w:val="0"/>
          <w:sz w:val="26"/>
          <w:szCs w:val="26"/>
        </w:rPr>
        <w:t xml:space="preserve"> августа по 31 октября 201</w:t>
      </w:r>
      <w:r w:rsidR="00727EB7">
        <w:rPr>
          <w:b w:val="0"/>
          <w:sz w:val="26"/>
          <w:szCs w:val="26"/>
        </w:rPr>
        <w:t>6</w:t>
      </w:r>
      <w:r w:rsidR="001B080B">
        <w:rPr>
          <w:b w:val="0"/>
          <w:sz w:val="26"/>
          <w:szCs w:val="26"/>
        </w:rPr>
        <w:t xml:space="preserve"> года;</w:t>
      </w:r>
    </w:p>
    <w:p w:rsidR="001B080B" w:rsidRDefault="00C80EB6" w:rsidP="001B080B">
      <w:pPr>
        <w:pStyle w:val="a9"/>
        <w:spacing w:line="276" w:lineRule="auto"/>
        <w:ind w:firstLine="72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- </w:t>
      </w:r>
      <w:r w:rsidR="001B080B">
        <w:rPr>
          <w:b w:val="0"/>
          <w:sz w:val="26"/>
          <w:szCs w:val="26"/>
        </w:rPr>
        <w:t>барсук – с 1 сентября по 31 октября 201</w:t>
      </w:r>
      <w:r w:rsidR="00101CC3">
        <w:rPr>
          <w:b w:val="0"/>
          <w:sz w:val="26"/>
          <w:szCs w:val="26"/>
        </w:rPr>
        <w:t>6</w:t>
      </w:r>
      <w:r w:rsidR="001B080B">
        <w:rPr>
          <w:b w:val="0"/>
          <w:sz w:val="26"/>
          <w:szCs w:val="26"/>
        </w:rPr>
        <w:t xml:space="preserve"> года;</w:t>
      </w:r>
    </w:p>
    <w:p w:rsidR="00565084" w:rsidRPr="00565084" w:rsidRDefault="00C80EB6" w:rsidP="00565084">
      <w:pPr>
        <w:autoSpaceDE w:val="0"/>
        <w:autoSpaceDN w:val="0"/>
        <w:adjustRightInd w:val="0"/>
        <w:jc w:val="both"/>
        <w:rPr>
          <w:rFonts w:eastAsiaTheme="minorHAnsi"/>
          <w:szCs w:val="26"/>
          <w:lang w:eastAsia="en-US"/>
        </w:rPr>
      </w:pPr>
      <w:r>
        <w:rPr>
          <w:rFonts w:eastAsiaTheme="minorHAnsi"/>
          <w:szCs w:val="26"/>
          <w:lang w:eastAsia="en-US"/>
        </w:rPr>
        <w:t>- </w:t>
      </w:r>
      <w:r w:rsidR="00565084" w:rsidRPr="00565084">
        <w:rPr>
          <w:rFonts w:eastAsiaTheme="minorHAnsi"/>
          <w:szCs w:val="26"/>
          <w:lang w:eastAsia="en-US"/>
        </w:rPr>
        <w:t>за</w:t>
      </w:r>
      <w:r w:rsidR="00565084">
        <w:rPr>
          <w:rFonts w:eastAsiaTheme="minorHAnsi"/>
          <w:szCs w:val="26"/>
          <w:lang w:eastAsia="en-US"/>
        </w:rPr>
        <w:t>я</w:t>
      </w:r>
      <w:r w:rsidR="00565084" w:rsidRPr="00565084">
        <w:rPr>
          <w:rFonts w:eastAsiaTheme="minorHAnsi"/>
          <w:szCs w:val="26"/>
          <w:lang w:eastAsia="en-US"/>
        </w:rPr>
        <w:t>ц</w:t>
      </w:r>
      <w:r w:rsidR="00565084">
        <w:rPr>
          <w:rFonts w:eastAsiaTheme="minorHAnsi"/>
          <w:szCs w:val="26"/>
          <w:lang w:eastAsia="en-US"/>
        </w:rPr>
        <w:t>-беляк</w:t>
      </w:r>
      <w:r w:rsidR="00565084" w:rsidRPr="00565084">
        <w:rPr>
          <w:rFonts w:eastAsiaTheme="minorHAnsi"/>
          <w:szCs w:val="26"/>
          <w:lang w:eastAsia="en-US"/>
        </w:rPr>
        <w:t xml:space="preserve"> и лисиц</w:t>
      </w:r>
      <w:r w:rsidR="00565084">
        <w:rPr>
          <w:rFonts w:eastAsiaTheme="minorHAnsi"/>
          <w:szCs w:val="26"/>
          <w:lang w:eastAsia="en-US"/>
        </w:rPr>
        <w:t>а</w:t>
      </w:r>
      <w:r w:rsidR="00565084" w:rsidRPr="00565084">
        <w:rPr>
          <w:rFonts w:eastAsiaTheme="minorHAnsi"/>
          <w:szCs w:val="26"/>
          <w:lang w:eastAsia="en-US"/>
        </w:rPr>
        <w:t xml:space="preserve"> с гончими и борзыми собаками без охотничьего огнестрельного и (или) пневматического оружия </w:t>
      </w:r>
      <w:r w:rsidR="00565084">
        <w:rPr>
          <w:rFonts w:eastAsiaTheme="minorHAnsi"/>
          <w:szCs w:val="26"/>
          <w:lang w:eastAsia="en-US"/>
        </w:rPr>
        <w:t>-</w:t>
      </w:r>
      <w:r w:rsidR="00565084" w:rsidRPr="00565084">
        <w:rPr>
          <w:rFonts w:eastAsiaTheme="minorHAnsi"/>
          <w:szCs w:val="26"/>
          <w:lang w:eastAsia="en-US"/>
        </w:rPr>
        <w:t xml:space="preserve"> с 1 сентября по 14 сентября</w:t>
      </w:r>
      <w:r w:rsidR="00101CC3">
        <w:rPr>
          <w:rFonts w:eastAsiaTheme="minorHAnsi"/>
          <w:szCs w:val="26"/>
          <w:lang w:eastAsia="en-US"/>
        </w:rPr>
        <w:t xml:space="preserve"> 2016 года;</w:t>
      </w:r>
    </w:p>
    <w:p w:rsidR="001B080B" w:rsidRDefault="00C80EB6" w:rsidP="001B080B">
      <w:pPr>
        <w:pStyle w:val="a9"/>
        <w:spacing w:line="276" w:lineRule="auto"/>
        <w:ind w:firstLine="720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- </w:t>
      </w:r>
      <w:r w:rsidR="001B080B">
        <w:rPr>
          <w:b w:val="0"/>
          <w:sz w:val="26"/>
          <w:szCs w:val="26"/>
        </w:rPr>
        <w:t>боров</w:t>
      </w:r>
      <w:r w:rsidR="00565084">
        <w:rPr>
          <w:b w:val="0"/>
          <w:sz w:val="26"/>
          <w:szCs w:val="26"/>
        </w:rPr>
        <w:t>ая</w:t>
      </w:r>
      <w:r w:rsidR="001B080B">
        <w:rPr>
          <w:b w:val="0"/>
          <w:sz w:val="26"/>
          <w:szCs w:val="26"/>
        </w:rPr>
        <w:t xml:space="preserve"> дич</w:t>
      </w:r>
      <w:r w:rsidR="00565084">
        <w:rPr>
          <w:b w:val="0"/>
          <w:sz w:val="26"/>
          <w:szCs w:val="26"/>
        </w:rPr>
        <w:t>ь</w:t>
      </w:r>
      <w:r w:rsidR="001B080B">
        <w:rPr>
          <w:b w:val="0"/>
          <w:sz w:val="26"/>
          <w:szCs w:val="26"/>
        </w:rPr>
        <w:t xml:space="preserve"> – с 15 сентября 201</w:t>
      </w:r>
      <w:r w:rsidR="00101CC3">
        <w:rPr>
          <w:b w:val="0"/>
          <w:sz w:val="26"/>
          <w:szCs w:val="26"/>
        </w:rPr>
        <w:t>6</w:t>
      </w:r>
      <w:r w:rsidR="001B080B">
        <w:rPr>
          <w:b w:val="0"/>
          <w:sz w:val="26"/>
          <w:szCs w:val="26"/>
        </w:rPr>
        <w:t xml:space="preserve"> года по 2</w:t>
      </w:r>
      <w:r w:rsidR="00101CC3">
        <w:rPr>
          <w:b w:val="0"/>
          <w:sz w:val="26"/>
          <w:szCs w:val="26"/>
        </w:rPr>
        <w:t>8</w:t>
      </w:r>
      <w:r w:rsidR="001B080B">
        <w:rPr>
          <w:b w:val="0"/>
          <w:sz w:val="26"/>
          <w:szCs w:val="26"/>
        </w:rPr>
        <w:t xml:space="preserve"> февраля 201</w:t>
      </w:r>
      <w:r w:rsidR="00101CC3">
        <w:rPr>
          <w:b w:val="0"/>
          <w:sz w:val="26"/>
          <w:szCs w:val="26"/>
        </w:rPr>
        <w:t>7</w:t>
      </w:r>
      <w:r w:rsidR="002B16E2">
        <w:rPr>
          <w:b w:val="0"/>
          <w:sz w:val="26"/>
          <w:szCs w:val="26"/>
        </w:rPr>
        <w:t xml:space="preserve"> года;</w:t>
      </w:r>
    </w:p>
    <w:p w:rsidR="00A01D3F" w:rsidRPr="00CE16FB" w:rsidRDefault="00C80EB6" w:rsidP="00A01D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color w:val="000000"/>
          <w:sz w:val="26"/>
          <w:szCs w:val="26"/>
        </w:rPr>
        <w:t>2) </w:t>
      </w:r>
      <w:r w:rsidR="00A01D3F" w:rsidRPr="00CE16FB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обеспечить </w:t>
      </w:r>
      <w:proofErr w:type="gramStart"/>
      <w:r w:rsidR="00A01D3F" w:rsidRPr="00CE16FB">
        <w:rPr>
          <w:rFonts w:ascii="Times New Roman" w:hAnsi="Times New Roman" w:cs="Times New Roman"/>
          <w:sz w:val="26"/>
          <w:szCs w:val="26"/>
        </w:rPr>
        <w:t>контроль за</w:t>
      </w:r>
      <w:proofErr w:type="gramEnd"/>
      <w:r w:rsidR="00A01D3F" w:rsidRPr="00CE16FB">
        <w:rPr>
          <w:rFonts w:ascii="Times New Roman" w:hAnsi="Times New Roman" w:cs="Times New Roman"/>
          <w:sz w:val="26"/>
          <w:szCs w:val="26"/>
        </w:rPr>
        <w:t xml:space="preserve"> соблюдением Правил охоты</w:t>
      </w:r>
      <w:r w:rsidR="002B16E2">
        <w:rPr>
          <w:rFonts w:ascii="Times New Roman" w:hAnsi="Times New Roman" w:cs="Times New Roman"/>
          <w:sz w:val="26"/>
          <w:szCs w:val="26"/>
        </w:rPr>
        <w:t>;</w:t>
      </w:r>
      <w:r w:rsidR="00A01D3F" w:rsidRPr="00CE16F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01D3F" w:rsidRDefault="00A01D3F" w:rsidP="00A01D3F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CE16FB">
        <w:rPr>
          <w:rFonts w:ascii="Times New Roman" w:hAnsi="Times New Roman" w:cs="Times New Roman"/>
          <w:sz w:val="26"/>
          <w:szCs w:val="26"/>
        </w:rPr>
        <w:t xml:space="preserve">3) организовать выдачу разрешений на добычу охотничьих ресурсов </w:t>
      </w:r>
      <w:r w:rsidR="005B3CA0">
        <w:rPr>
          <w:rFonts w:ascii="Times New Roman" w:hAnsi="Times New Roman" w:cs="Times New Roman"/>
          <w:sz w:val="26"/>
          <w:szCs w:val="26"/>
        </w:rPr>
        <w:t>охотникам</w:t>
      </w:r>
      <w:r>
        <w:rPr>
          <w:rFonts w:ascii="Times New Roman" w:hAnsi="Times New Roman" w:cs="Times New Roman"/>
          <w:sz w:val="26"/>
          <w:szCs w:val="26"/>
        </w:rPr>
        <w:t xml:space="preserve"> в общедоступные охотничьи угодья</w:t>
      </w:r>
      <w:r w:rsidRPr="00CE16FB">
        <w:rPr>
          <w:rFonts w:ascii="Times New Roman" w:hAnsi="Times New Roman" w:cs="Times New Roman"/>
          <w:sz w:val="26"/>
          <w:szCs w:val="26"/>
        </w:rPr>
        <w:t xml:space="preserve"> в соответствии с Порядком оформления и выдачи разрешений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E16FB">
        <w:rPr>
          <w:rFonts w:ascii="Times New Roman" w:hAnsi="Times New Roman" w:cs="Times New Roman"/>
          <w:sz w:val="26"/>
          <w:szCs w:val="26"/>
        </w:rPr>
        <w:t>на добычу охотничьих ресурсов, утвержденным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CE16FB">
        <w:rPr>
          <w:rFonts w:ascii="Times New Roman" w:hAnsi="Times New Roman" w:cs="Times New Roman"/>
          <w:sz w:val="26"/>
          <w:szCs w:val="26"/>
        </w:rPr>
        <w:t>приказом Минприроды России от 29.08.2014 № 379, в пределах норм допустимой добычи охотничьих ресурсов, в отношении которых не устанавливается лимит добычи, и норм пропускной способности охотничьих угодий.</w:t>
      </w:r>
      <w:proofErr w:type="gramEnd"/>
    </w:p>
    <w:p w:rsidR="00C37473" w:rsidRDefault="00C37473" w:rsidP="00C37473">
      <w:pPr>
        <w:pStyle w:val="a7"/>
        <w:shd w:val="clear" w:color="auto" w:fill="FFFFFF"/>
        <w:spacing w:after="0" w:line="276" w:lineRule="auto"/>
        <w:ind w:firstLine="709"/>
        <w:jc w:val="both"/>
        <w:rPr>
          <w:color w:val="000000"/>
          <w:sz w:val="26"/>
          <w:szCs w:val="26"/>
        </w:rPr>
      </w:pPr>
      <w:proofErr w:type="gramStart"/>
      <w:r w:rsidRPr="00EB2313">
        <w:rPr>
          <w:color w:val="000000"/>
          <w:sz w:val="26"/>
          <w:szCs w:val="26"/>
        </w:rPr>
        <w:t xml:space="preserve">Выдачу разрешений на добычу охотничьих ресурсов </w:t>
      </w:r>
      <w:r w:rsidR="005B3CA0" w:rsidRPr="00EB2313">
        <w:rPr>
          <w:color w:val="000000"/>
          <w:sz w:val="26"/>
          <w:szCs w:val="26"/>
        </w:rPr>
        <w:t>охотникам</w:t>
      </w:r>
      <w:r w:rsidRPr="00EB2313">
        <w:rPr>
          <w:color w:val="000000"/>
          <w:sz w:val="26"/>
          <w:szCs w:val="26"/>
        </w:rPr>
        <w:t xml:space="preserve"> </w:t>
      </w:r>
      <w:r w:rsidR="00C80EB6">
        <w:rPr>
          <w:color w:val="000000"/>
          <w:sz w:val="26"/>
          <w:szCs w:val="26"/>
        </w:rPr>
        <w:br/>
      </w:r>
      <w:r w:rsidRPr="00EB2313">
        <w:rPr>
          <w:color w:val="000000"/>
          <w:sz w:val="26"/>
          <w:szCs w:val="26"/>
        </w:rPr>
        <w:t xml:space="preserve">в общедоступные охотничьи угодья производить после уплаты государственной пошлины за предоставление разрешений на добычу объектов животного мира </w:t>
      </w:r>
      <w:r w:rsidR="00C80EB6">
        <w:rPr>
          <w:color w:val="000000"/>
          <w:sz w:val="26"/>
          <w:szCs w:val="26"/>
        </w:rPr>
        <w:br/>
      </w:r>
      <w:r w:rsidRPr="00EB2313">
        <w:rPr>
          <w:color w:val="000000"/>
          <w:sz w:val="26"/>
          <w:szCs w:val="26"/>
        </w:rPr>
        <w:t xml:space="preserve">в размере 650 рублей и уплаты сбора за пользование объектами животного мира в </w:t>
      </w:r>
      <w:r w:rsidR="002B16E2" w:rsidRPr="00EB2313">
        <w:rPr>
          <w:color w:val="000000"/>
          <w:sz w:val="26"/>
          <w:szCs w:val="26"/>
        </w:rPr>
        <w:lastRenderedPageBreak/>
        <w:t>размере</w:t>
      </w:r>
      <w:r w:rsidRPr="00EB2313">
        <w:rPr>
          <w:color w:val="000000"/>
          <w:sz w:val="26"/>
          <w:szCs w:val="26"/>
        </w:rPr>
        <w:t xml:space="preserve"> 100 рублей за изъятие одной особи</w:t>
      </w:r>
      <w:r w:rsidR="00400CD1">
        <w:rPr>
          <w:color w:val="000000"/>
          <w:sz w:val="26"/>
          <w:szCs w:val="26"/>
        </w:rPr>
        <w:t xml:space="preserve"> глухаря</w:t>
      </w:r>
      <w:r w:rsidRPr="00EB2313">
        <w:rPr>
          <w:color w:val="000000"/>
          <w:sz w:val="26"/>
          <w:szCs w:val="26"/>
        </w:rPr>
        <w:t>, 20 рублей за изъятие одной особи</w:t>
      </w:r>
      <w:r w:rsidR="00400CD1">
        <w:rPr>
          <w:color w:val="000000"/>
          <w:sz w:val="26"/>
          <w:szCs w:val="26"/>
        </w:rPr>
        <w:t xml:space="preserve"> тетерева</w:t>
      </w:r>
      <w:r w:rsidRPr="00EB2313">
        <w:rPr>
          <w:color w:val="000000"/>
          <w:sz w:val="26"/>
          <w:szCs w:val="26"/>
        </w:rPr>
        <w:t>, 60 рублей за изъятие одной особи</w:t>
      </w:r>
      <w:r w:rsidR="00400CD1">
        <w:rPr>
          <w:color w:val="000000"/>
          <w:sz w:val="26"/>
          <w:szCs w:val="26"/>
        </w:rPr>
        <w:t xml:space="preserve"> барсука</w:t>
      </w:r>
      <w:r w:rsidRPr="00EB2313">
        <w:rPr>
          <w:color w:val="000000"/>
          <w:sz w:val="26"/>
          <w:szCs w:val="26"/>
        </w:rPr>
        <w:t>.</w:t>
      </w:r>
      <w:r w:rsidRPr="005912DE">
        <w:rPr>
          <w:color w:val="000000"/>
          <w:sz w:val="26"/>
          <w:szCs w:val="26"/>
        </w:rPr>
        <w:t xml:space="preserve"> </w:t>
      </w:r>
      <w:proofErr w:type="gramEnd"/>
    </w:p>
    <w:p w:rsidR="00C37473" w:rsidRDefault="00C37473" w:rsidP="00C37473">
      <w:pPr>
        <w:pStyle w:val="a7"/>
        <w:shd w:val="clear" w:color="auto" w:fill="FFFFFF"/>
        <w:spacing w:after="0" w:line="236" w:lineRule="atLeast"/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При заполнении квитанций на оплату сбора указывать назначение платежа - «Плата за пользование объектами животного мира», код 182 1 07 04010 01 1000 110 и ОКТМО 69701000.</w:t>
      </w:r>
    </w:p>
    <w:p w:rsidR="00C37473" w:rsidRDefault="00C37473" w:rsidP="00C37473">
      <w:pPr>
        <w:pStyle w:val="a7"/>
        <w:shd w:val="clear" w:color="auto" w:fill="FFFFFF"/>
        <w:spacing w:after="0" w:line="276" w:lineRule="auto"/>
        <w:ind w:firstLine="697"/>
        <w:jc w:val="both"/>
        <w:rPr>
          <w:color w:val="000000"/>
          <w:sz w:val="26"/>
          <w:szCs w:val="26"/>
        </w:rPr>
      </w:pPr>
      <w:r w:rsidRPr="005912DE">
        <w:rPr>
          <w:color w:val="000000"/>
          <w:sz w:val="26"/>
          <w:szCs w:val="26"/>
        </w:rPr>
        <w:t>При заполнении квитанций на оплату государственной пошлины указывать назначение платежа - «Госпошлина за предоставление разрешения на добычу объектов животного мира», КБК 048108 072</w:t>
      </w:r>
      <w:r w:rsidRPr="00300F02">
        <w:rPr>
          <w:color w:val="000000"/>
          <w:sz w:val="26"/>
          <w:szCs w:val="26"/>
        </w:rPr>
        <w:t>4</w:t>
      </w:r>
      <w:r w:rsidRPr="005912DE">
        <w:rPr>
          <w:color w:val="000000"/>
          <w:sz w:val="26"/>
          <w:szCs w:val="26"/>
        </w:rPr>
        <w:t>0 01 1000 110 и ОКТ</w:t>
      </w:r>
      <w:r>
        <w:rPr>
          <w:color w:val="000000"/>
          <w:sz w:val="26"/>
          <w:szCs w:val="26"/>
        </w:rPr>
        <w:t>М</w:t>
      </w:r>
      <w:r w:rsidRPr="005912DE">
        <w:rPr>
          <w:color w:val="000000"/>
          <w:sz w:val="26"/>
          <w:szCs w:val="26"/>
        </w:rPr>
        <w:t>О 69</w:t>
      </w:r>
      <w:r>
        <w:rPr>
          <w:color w:val="000000"/>
          <w:sz w:val="26"/>
          <w:szCs w:val="26"/>
        </w:rPr>
        <w:t>7</w:t>
      </w:r>
      <w:r w:rsidRPr="005912DE">
        <w:rPr>
          <w:color w:val="000000"/>
          <w:sz w:val="26"/>
          <w:szCs w:val="26"/>
        </w:rPr>
        <w:t>01000</w:t>
      </w:r>
      <w:r w:rsidR="005B3CA0">
        <w:rPr>
          <w:color w:val="000000"/>
          <w:sz w:val="26"/>
          <w:szCs w:val="26"/>
        </w:rPr>
        <w:t>;</w:t>
      </w:r>
    </w:p>
    <w:p w:rsidR="00A01D3F" w:rsidRPr="00CE16FB" w:rsidRDefault="00A01D3F" w:rsidP="00A01D3F">
      <w:pPr>
        <w:pStyle w:val="a7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 w:rsidRPr="00CE16FB">
        <w:rPr>
          <w:sz w:val="26"/>
          <w:szCs w:val="26"/>
        </w:rPr>
        <w:t xml:space="preserve">4) в целях предупреждения лесных пожаров на территории Томской области осуществлять </w:t>
      </w:r>
      <w:r w:rsidR="00400CD1">
        <w:rPr>
          <w:sz w:val="26"/>
          <w:szCs w:val="26"/>
        </w:rPr>
        <w:t xml:space="preserve">лично под роспись </w:t>
      </w:r>
      <w:r w:rsidRPr="00CE16FB">
        <w:rPr>
          <w:sz w:val="26"/>
          <w:szCs w:val="26"/>
        </w:rPr>
        <w:t>ознакомление граждан, получающих разрешение на добычу охотничьих ресурсов, с Правилами противопожарной безопасности в лесах</w:t>
      </w:r>
      <w:r w:rsidR="005B3CA0">
        <w:rPr>
          <w:sz w:val="26"/>
          <w:szCs w:val="26"/>
        </w:rPr>
        <w:t>;</w:t>
      </w:r>
    </w:p>
    <w:p w:rsidR="00A01D3F" w:rsidRPr="00CE16FB" w:rsidRDefault="00A01D3F" w:rsidP="00A01D3F">
      <w:pPr>
        <w:pStyle w:val="a7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 w:rsidRPr="00CE16FB">
        <w:rPr>
          <w:sz w:val="26"/>
          <w:szCs w:val="26"/>
        </w:rPr>
        <w:t xml:space="preserve">5) определить нормы допустимой добычи охотничьих ресурсов, в отношении которых не устанавливается лимит добычи, в </w:t>
      </w:r>
      <w:r w:rsidRPr="00EB2313">
        <w:rPr>
          <w:sz w:val="26"/>
          <w:szCs w:val="26"/>
        </w:rPr>
        <w:t xml:space="preserve">период </w:t>
      </w:r>
      <w:r w:rsidR="00C37473" w:rsidRPr="00EB2313">
        <w:rPr>
          <w:sz w:val="26"/>
          <w:szCs w:val="26"/>
        </w:rPr>
        <w:t>летне-осенней и осенне-зимней</w:t>
      </w:r>
      <w:r w:rsidRPr="00EB2313">
        <w:rPr>
          <w:sz w:val="26"/>
          <w:szCs w:val="26"/>
        </w:rPr>
        <w:t xml:space="preserve"> охоты</w:t>
      </w:r>
      <w:r w:rsidRPr="00CE16FB">
        <w:rPr>
          <w:sz w:val="26"/>
          <w:szCs w:val="26"/>
        </w:rPr>
        <w:t xml:space="preserve"> на территории Томской области согласно приложению № 1 к настоящему приказу</w:t>
      </w:r>
      <w:r w:rsidR="005B3CA0">
        <w:rPr>
          <w:sz w:val="26"/>
          <w:szCs w:val="26"/>
        </w:rPr>
        <w:t>;</w:t>
      </w:r>
    </w:p>
    <w:p w:rsidR="00E51408" w:rsidRDefault="00A01D3F" w:rsidP="00A01D3F">
      <w:pPr>
        <w:pStyle w:val="a7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 w:rsidRPr="00CE16FB">
        <w:rPr>
          <w:sz w:val="26"/>
          <w:szCs w:val="26"/>
        </w:rPr>
        <w:t xml:space="preserve">6) утвердить нормы пропускной способности охотничьих угодий </w:t>
      </w:r>
      <w:r w:rsidR="00EB2313" w:rsidRPr="00CE16FB">
        <w:rPr>
          <w:sz w:val="26"/>
          <w:szCs w:val="26"/>
        </w:rPr>
        <w:t xml:space="preserve">в </w:t>
      </w:r>
      <w:r w:rsidR="00EB2313" w:rsidRPr="00EB2313">
        <w:rPr>
          <w:sz w:val="26"/>
          <w:szCs w:val="26"/>
        </w:rPr>
        <w:t>период летне-осенней и осенне-зимней охоты</w:t>
      </w:r>
      <w:r w:rsidR="00EB2313" w:rsidRPr="00CE16FB">
        <w:rPr>
          <w:sz w:val="26"/>
          <w:szCs w:val="26"/>
        </w:rPr>
        <w:t xml:space="preserve"> </w:t>
      </w:r>
      <w:r w:rsidRPr="00CE16FB">
        <w:rPr>
          <w:sz w:val="26"/>
          <w:szCs w:val="26"/>
        </w:rPr>
        <w:t>на территории Томской области согласно приложению № 2 к настоящему приказу</w:t>
      </w:r>
      <w:r w:rsidR="00E51408">
        <w:rPr>
          <w:sz w:val="26"/>
          <w:szCs w:val="26"/>
        </w:rPr>
        <w:t>;</w:t>
      </w:r>
    </w:p>
    <w:p w:rsidR="00A01D3F" w:rsidRPr="00CE16FB" w:rsidRDefault="00E51408" w:rsidP="00A01D3F">
      <w:pPr>
        <w:pStyle w:val="a7"/>
        <w:shd w:val="clear" w:color="auto" w:fill="FFFFFF"/>
        <w:spacing w:after="0" w:line="240" w:lineRule="auto"/>
        <w:ind w:firstLine="69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7) </w:t>
      </w:r>
      <w:r w:rsidRPr="00E51408">
        <w:rPr>
          <w:sz w:val="26"/>
          <w:szCs w:val="26"/>
        </w:rPr>
        <w:t xml:space="preserve">при выдаче разрешений на добычу </w:t>
      </w:r>
      <w:r>
        <w:rPr>
          <w:sz w:val="26"/>
          <w:szCs w:val="26"/>
        </w:rPr>
        <w:t>барсуков</w:t>
      </w:r>
      <w:r w:rsidRPr="00E51408">
        <w:rPr>
          <w:sz w:val="26"/>
          <w:szCs w:val="26"/>
        </w:rPr>
        <w:t xml:space="preserve"> информировать охотников о необходимости проверки мяса добытого животного на предмет заражения трихинеллёзом</w:t>
      </w:r>
      <w:r w:rsidR="00A01D3F" w:rsidRPr="00E51408">
        <w:rPr>
          <w:sz w:val="26"/>
          <w:szCs w:val="26"/>
        </w:rPr>
        <w:t>.</w:t>
      </w:r>
    </w:p>
    <w:p w:rsidR="00A01D3F" w:rsidRPr="00CE16FB" w:rsidRDefault="00A01D3F" w:rsidP="00C37473">
      <w:pPr>
        <w:jc w:val="both"/>
        <w:rPr>
          <w:szCs w:val="26"/>
        </w:rPr>
      </w:pPr>
      <w:r w:rsidRPr="00CE16FB">
        <w:rPr>
          <w:szCs w:val="26"/>
        </w:rPr>
        <w:t>2. </w:t>
      </w:r>
      <w:proofErr w:type="gramStart"/>
      <w:r w:rsidR="00C37473" w:rsidRPr="00FE2F03">
        <w:rPr>
          <w:szCs w:val="26"/>
        </w:rPr>
        <w:t>Контроль за</w:t>
      </w:r>
      <w:proofErr w:type="gramEnd"/>
      <w:r w:rsidR="00C37473" w:rsidRPr="00FE2F03">
        <w:rPr>
          <w:szCs w:val="26"/>
        </w:rPr>
        <w:t xml:space="preserve"> исполнением настоящего приказа возложить </w:t>
      </w:r>
      <w:r w:rsidR="00C37473">
        <w:rPr>
          <w:szCs w:val="26"/>
        </w:rPr>
        <w:br/>
      </w:r>
      <w:r w:rsidR="00C37473" w:rsidRPr="00FE2F03">
        <w:rPr>
          <w:szCs w:val="26"/>
        </w:rPr>
        <w:t>на заместителя начальника Департамента</w:t>
      </w:r>
      <w:r w:rsidR="00C37473">
        <w:rPr>
          <w:szCs w:val="26"/>
        </w:rPr>
        <w:t xml:space="preserve"> </w:t>
      </w:r>
      <w:r w:rsidR="00C37473" w:rsidRPr="00FE2F03">
        <w:rPr>
          <w:szCs w:val="26"/>
        </w:rPr>
        <w:t xml:space="preserve">- председателя комитета контроля </w:t>
      </w:r>
      <w:r w:rsidR="00C37473">
        <w:rPr>
          <w:szCs w:val="26"/>
        </w:rPr>
        <w:br/>
      </w:r>
      <w:r w:rsidR="00C37473" w:rsidRPr="00FE2F03">
        <w:rPr>
          <w:szCs w:val="26"/>
        </w:rPr>
        <w:t xml:space="preserve">и надзора за использованием объектов животного мира, регулирования </w:t>
      </w:r>
      <w:r w:rsidR="00C37473">
        <w:rPr>
          <w:szCs w:val="26"/>
        </w:rPr>
        <w:br/>
      </w:r>
      <w:r w:rsidR="00C37473" w:rsidRPr="00FE2F03">
        <w:rPr>
          <w:szCs w:val="26"/>
        </w:rPr>
        <w:t xml:space="preserve">и использования объектов охоты </w:t>
      </w:r>
      <w:r w:rsidR="00C37473">
        <w:rPr>
          <w:szCs w:val="26"/>
        </w:rPr>
        <w:t>Осадчего К.П.</w:t>
      </w:r>
    </w:p>
    <w:p w:rsidR="00A01D3F" w:rsidRPr="00CE16FB" w:rsidRDefault="00A01D3F" w:rsidP="00A01D3F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7E4491" w:rsidRDefault="007E4491" w:rsidP="00C37473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C37473" w:rsidRDefault="00C37473" w:rsidP="00C37473">
      <w:pPr>
        <w:pStyle w:val="a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Начальник департамента                                                                               В.В.Сиротин</w:t>
      </w:r>
    </w:p>
    <w:p w:rsidR="00A01D3F" w:rsidRPr="00CE16FB" w:rsidRDefault="00A01D3F" w:rsidP="00A01D3F">
      <w:pPr>
        <w:pStyle w:val="a8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Pr="00CE16FB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A01D3F" w:rsidRDefault="00A01D3F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42EBE" w:rsidRDefault="00F42EBE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42EBE" w:rsidRPr="00CE16FB" w:rsidRDefault="00F42EBE" w:rsidP="00A01D3F">
      <w:pPr>
        <w:pStyle w:val="a8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E51408" w:rsidRDefault="00E51408" w:rsidP="007E4491">
      <w:pPr>
        <w:pStyle w:val="a7"/>
        <w:shd w:val="clear" w:color="auto" w:fill="FFFFFF"/>
        <w:spacing w:after="0" w:line="236" w:lineRule="atLeast"/>
        <w:ind w:left="5103"/>
        <w:rPr>
          <w:sz w:val="26"/>
          <w:szCs w:val="26"/>
        </w:rPr>
      </w:pPr>
    </w:p>
    <w:p w:rsidR="007E4491" w:rsidRPr="00CE16FB" w:rsidRDefault="007E4491" w:rsidP="007E4491">
      <w:pPr>
        <w:pStyle w:val="a7"/>
        <w:shd w:val="clear" w:color="auto" w:fill="FFFFFF"/>
        <w:spacing w:after="0" w:line="236" w:lineRule="atLeast"/>
        <w:ind w:left="5103"/>
        <w:rPr>
          <w:sz w:val="26"/>
          <w:szCs w:val="26"/>
        </w:rPr>
      </w:pPr>
      <w:r w:rsidRPr="00CE16FB">
        <w:rPr>
          <w:sz w:val="26"/>
          <w:szCs w:val="26"/>
        </w:rPr>
        <w:lastRenderedPageBreak/>
        <w:t>Приложение № 1</w:t>
      </w:r>
      <w:r w:rsidRPr="00CE16FB">
        <w:rPr>
          <w:sz w:val="26"/>
          <w:szCs w:val="26"/>
        </w:rPr>
        <w:br/>
        <w:t xml:space="preserve">к приказу Департамента охотничьего </w:t>
      </w:r>
      <w:r w:rsidRPr="00CE16FB">
        <w:rPr>
          <w:sz w:val="26"/>
          <w:szCs w:val="26"/>
        </w:rPr>
        <w:br/>
        <w:t>и рыбного хозяйства Томской области</w:t>
      </w:r>
    </w:p>
    <w:p w:rsidR="007E4491" w:rsidRPr="00CE16FB" w:rsidRDefault="007E4491" w:rsidP="007E4491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 w:cs="Times New Roman"/>
          <w:sz w:val="26"/>
          <w:szCs w:val="26"/>
        </w:rPr>
      </w:pPr>
      <w:r w:rsidRPr="00CE16FB">
        <w:rPr>
          <w:rFonts w:ascii="Times New Roman" w:hAnsi="Times New Roman" w:cs="Times New Roman"/>
          <w:sz w:val="26"/>
          <w:szCs w:val="26"/>
        </w:rPr>
        <w:t>от ____________№  ___________</w:t>
      </w:r>
    </w:p>
    <w:p w:rsidR="00C37473" w:rsidRDefault="00EB2313" w:rsidP="00EE60CC">
      <w:pPr>
        <w:pStyle w:val="a7"/>
        <w:spacing w:after="0" w:line="240" w:lineRule="auto"/>
        <w:ind w:firstLine="708"/>
        <w:jc w:val="center"/>
        <w:rPr>
          <w:sz w:val="26"/>
          <w:szCs w:val="26"/>
        </w:rPr>
      </w:pPr>
      <w:r>
        <w:rPr>
          <w:sz w:val="26"/>
          <w:szCs w:val="26"/>
        </w:rPr>
        <w:t>Н</w:t>
      </w:r>
      <w:r w:rsidRPr="00CE16FB">
        <w:rPr>
          <w:sz w:val="26"/>
          <w:szCs w:val="26"/>
        </w:rPr>
        <w:t xml:space="preserve">ормы допустимой добычи охотничьих ресурсов, в отношении которых не устанавливается лимит добычи, в </w:t>
      </w:r>
      <w:r w:rsidRPr="00EB2313">
        <w:rPr>
          <w:sz w:val="26"/>
          <w:szCs w:val="26"/>
        </w:rPr>
        <w:t>период летне-осенней и осенне-зимней охоты</w:t>
      </w:r>
      <w:r w:rsidRPr="00CE16FB">
        <w:rPr>
          <w:sz w:val="26"/>
          <w:szCs w:val="26"/>
        </w:rPr>
        <w:t xml:space="preserve"> на территории Томской области</w:t>
      </w:r>
      <w:r w:rsidR="00C37473">
        <w:rPr>
          <w:sz w:val="26"/>
          <w:szCs w:val="26"/>
        </w:rPr>
        <w:t xml:space="preserve"> </w:t>
      </w:r>
    </w:p>
    <w:p w:rsidR="00C37473" w:rsidRDefault="00C37473" w:rsidP="00EE60CC">
      <w:pPr>
        <w:pStyle w:val="a7"/>
        <w:shd w:val="clear" w:color="auto" w:fill="FFFFFF"/>
        <w:spacing w:after="0" w:line="240" w:lineRule="auto"/>
        <w:ind w:firstLine="697"/>
        <w:jc w:val="center"/>
        <w:rPr>
          <w:color w:val="000000"/>
          <w:sz w:val="26"/>
          <w:szCs w:val="26"/>
        </w:rPr>
      </w:pPr>
    </w:p>
    <w:p w:rsidR="00C37473" w:rsidRDefault="00C37473" w:rsidP="00EE60CC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Гуси – 2 особи</w:t>
      </w:r>
      <w:r w:rsidR="005B3CA0">
        <w:rPr>
          <w:b w:val="0"/>
          <w:sz w:val="26"/>
          <w:szCs w:val="26"/>
        </w:rPr>
        <w:t xml:space="preserve"> </w:t>
      </w:r>
      <w:r w:rsidR="005B3CA0" w:rsidRPr="00EB2313">
        <w:rPr>
          <w:b w:val="0"/>
          <w:sz w:val="26"/>
          <w:szCs w:val="26"/>
        </w:rPr>
        <w:t>в сутки на одного охотника</w:t>
      </w:r>
      <w:r w:rsidRPr="00EB2313">
        <w:rPr>
          <w:b w:val="0"/>
          <w:sz w:val="26"/>
          <w:szCs w:val="26"/>
        </w:rPr>
        <w:t>.</w:t>
      </w:r>
    </w:p>
    <w:p w:rsidR="00C37473" w:rsidRDefault="00C37473" w:rsidP="00EE60CC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Утки – 5 особей</w:t>
      </w:r>
      <w:r w:rsidR="00EB2313">
        <w:rPr>
          <w:b w:val="0"/>
          <w:sz w:val="26"/>
          <w:szCs w:val="26"/>
        </w:rPr>
        <w:t xml:space="preserve"> </w:t>
      </w:r>
      <w:r w:rsidR="00EB2313" w:rsidRPr="00EB2313">
        <w:rPr>
          <w:b w:val="0"/>
          <w:sz w:val="26"/>
          <w:szCs w:val="26"/>
        </w:rPr>
        <w:t>в сутки на одного охотника</w:t>
      </w:r>
      <w:r>
        <w:rPr>
          <w:b w:val="0"/>
          <w:sz w:val="26"/>
          <w:szCs w:val="26"/>
        </w:rPr>
        <w:t>.</w:t>
      </w:r>
    </w:p>
    <w:p w:rsidR="00C37473" w:rsidRDefault="00C37473" w:rsidP="00EE60CC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Перепел – 5 особей</w:t>
      </w:r>
      <w:r w:rsidR="00EB2313" w:rsidRPr="00EB2313">
        <w:rPr>
          <w:b w:val="0"/>
          <w:sz w:val="26"/>
          <w:szCs w:val="26"/>
        </w:rPr>
        <w:t xml:space="preserve"> в сутки на одного охотника</w:t>
      </w:r>
      <w:r>
        <w:rPr>
          <w:b w:val="0"/>
          <w:sz w:val="26"/>
          <w:szCs w:val="26"/>
        </w:rPr>
        <w:t xml:space="preserve">. </w:t>
      </w:r>
    </w:p>
    <w:p w:rsidR="00C37473" w:rsidRDefault="00C37473" w:rsidP="00EE60CC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Голуби, горлицы – 10 особей каждого вида</w:t>
      </w:r>
      <w:r w:rsidR="00EB2313" w:rsidRPr="00EB2313">
        <w:rPr>
          <w:b w:val="0"/>
          <w:sz w:val="26"/>
          <w:szCs w:val="26"/>
        </w:rPr>
        <w:t xml:space="preserve"> в сутки на одного охотника</w:t>
      </w:r>
      <w:r>
        <w:rPr>
          <w:b w:val="0"/>
          <w:sz w:val="26"/>
          <w:szCs w:val="26"/>
        </w:rPr>
        <w:t>.</w:t>
      </w:r>
    </w:p>
    <w:p w:rsidR="00C37473" w:rsidRDefault="00C37473" w:rsidP="00EE60CC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Болотно-луговая дичь – 5 особей каждого вида</w:t>
      </w:r>
      <w:r w:rsidR="00EB2313" w:rsidRPr="00EB2313">
        <w:rPr>
          <w:b w:val="0"/>
          <w:sz w:val="26"/>
          <w:szCs w:val="26"/>
        </w:rPr>
        <w:t xml:space="preserve"> в сутки на одного охотника</w:t>
      </w:r>
      <w:r>
        <w:rPr>
          <w:b w:val="0"/>
          <w:sz w:val="26"/>
          <w:szCs w:val="26"/>
        </w:rPr>
        <w:t>.</w:t>
      </w:r>
    </w:p>
    <w:p w:rsidR="00C37473" w:rsidRDefault="00C37473" w:rsidP="00EE60CC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Дрозд-рябинник – 10 особей каждого вида</w:t>
      </w:r>
      <w:r w:rsidR="00EB2313" w:rsidRPr="00EB2313">
        <w:rPr>
          <w:b w:val="0"/>
          <w:sz w:val="26"/>
          <w:szCs w:val="26"/>
        </w:rPr>
        <w:t xml:space="preserve"> в сутки на одного охотника</w:t>
      </w:r>
      <w:r>
        <w:rPr>
          <w:b w:val="0"/>
          <w:sz w:val="26"/>
          <w:szCs w:val="26"/>
        </w:rPr>
        <w:t>.</w:t>
      </w:r>
    </w:p>
    <w:p w:rsidR="00C37473" w:rsidRDefault="00C37473" w:rsidP="00EE60CC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Серая ворона – без ограничения</w:t>
      </w:r>
      <w:r w:rsidR="00EB2313" w:rsidRPr="00EB2313">
        <w:rPr>
          <w:b w:val="0"/>
          <w:sz w:val="26"/>
          <w:szCs w:val="26"/>
        </w:rPr>
        <w:t xml:space="preserve"> в сутки на одного охотника</w:t>
      </w:r>
      <w:r>
        <w:rPr>
          <w:b w:val="0"/>
          <w:sz w:val="26"/>
          <w:szCs w:val="26"/>
        </w:rPr>
        <w:t>.</w:t>
      </w:r>
    </w:p>
    <w:p w:rsidR="007E4491" w:rsidRDefault="007E4491" w:rsidP="00EE60CC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Глухарь  – 2 особи</w:t>
      </w:r>
      <w:r w:rsidR="00EB2313" w:rsidRPr="00EB2313">
        <w:rPr>
          <w:b w:val="0"/>
          <w:sz w:val="26"/>
          <w:szCs w:val="26"/>
        </w:rPr>
        <w:t xml:space="preserve"> в сутки на одного охотника</w:t>
      </w:r>
      <w:r>
        <w:rPr>
          <w:b w:val="0"/>
          <w:sz w:val="26"/>
          <w:szCs w:val="26"/>
        </w:rPr>
        <w:t>.</w:t>
      </w:r>
    </w:p>
    <w:p w:rsidR="007E4491" w:rsidRDefault="007E4491" w:rsidP="00EE60CC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Тетерев  – 3 особи</w:t>
      </w:r>
      <w:r w:rsidR="00EB2313" w:rsidRPr="00EB2313">
        <w:rPr>
          <w:b w:val="0"/>
          <w:sz w:val="26"/>
          <w:szCs w:val="26"/>
        </w:rPr>
        <w:t xml:space="preserve"> в сутки на одного охотника</w:t>
      </w:r>
      <w:r>
        <w:rPr>
          <w:b w:val="0"/>
          <w:sz w:val="26"/>
          <w:szCs w:val="26"/>
        </w:rPr>
        <w:t>.</w:t>
      </w:r>
    </w:p>
    <w:p w:rsidR="007E4491" w:rsidRDefault="007E4491" w:rsidP="00EE60CC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Рябчик  – 5 особей</w:t>
      </w:r>
      <w:r w:rsidR="00EB2313" w:rsidRPr="00EB2313">
        <w:rPr>
          <w:b w:val="0"/>
          <w:sz w:val="26"/>
          <w:szCs w:val="26"/>
        </w:rPr>
        <w:t xml:space="preserve"> в сутки на одного охотника</w:t>
      </w:r>
      <w:r>
        <w:rPr>
          <w:b w:val="0"/>
          <w:sz w:val="26"/>
          <w:szCs w:val="26"/>
        </w:rPr>
        <w:t xml:space="preserve">. </w:t>
      </w:r>
    </w:p>
    <w:p w:rsidR="007E4491" w:rsidRDefault="007E4491" w:rsidP="00EE60CC">
      <w:pPr>
        <w:pStyle w:val="a9"/>
        <w:ind w:firstLine="708"/>
        <w:jc w:val="both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Вальдшнеп  – 5 особей</w:t>
      </w:r>
      <w:r w:rsidR="00EB2313" w:rsidRPr="00EB2313">
        <w:rPr>
          <w:b w:val="0"/>
          <w:sz w:val="26"/>
          <w:szCs w:val="26"/>
        </w:rPr>
        <w:t xml:space="preserve"> в сутки на одного охотника</w:t>
      </w:r>
      <w:r>
        <w:rPr>
          <w:b w:val="0"/>
          <w:sz w:val="26"/>
          <w:szCs w:val="26"/>
        </w:rPr>
        <w:t xml:space="preserve">. </w:t>
      </w:r>
    </w:p>
    <w:p w:rsidR="007E4491" w:rsidRDefault="007E4491" w:rsidP="00EE60CC">
      <w:pPr>
        <w:autoSpaceDE w:val="0"/>
        <w:autoSpaceDN w:val="0"/>
        <w:adjustRightInd w:val="0"/>
        <w:jc w:val="right"/>
        <w:rPr>
          <w:szCs w:val="26"/>
        </w:rPr>
      </w:pPr>
    </w:p>
    <w:p w:rsidR="007E4491" w:rsidRDefault="007E4491" w:rsidP="00EE60CC">
      <w:pPr>
        <w:pStyle w:val="a7"/>
        <w:shd w:val="clear" w:color="auto" w:fill="FFFFFF"/>
        <w:spacing w:after="0" w:line="240" w:lineRule="auto"/>
        <w:rPr>
          <w:color w:val="000000"/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5B3CA0" w:rsidRDefault="005B3CA0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F42EBE" w:rsidRDefault="00F42EBE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F42EBE" w:rsidRDefault="00F42EBE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</w:p>
    <w:p w:rsidR="007E4491" w:rsidRPr="00CE16FB" w:rsidRDefault="007E4491" w:rsidP="00EE60CC">
      <w:pPr>
        <w:pStyle w:val="a7"/>
        <w:shd w:val="clear" w:color="auto" w:fill="FFFFFF"/>
        <w:spacing w:after="0" w:line="240" w:lineRule="auto"/>
        <w:ind w:left="5103"/>
        <w:rPr>
          <w:sz w:val="26"/>
          <w:szCs w:val="26"/>
        </w:rPr>
      </w:pPr>
      <w:r w:rsidRPr="00CE16FB">
        <w:rPr>
          <w:sz w:val="26"/>
          <w:szCs w:val="26"/>
        </w:rPr>
        <w:lastRenderedPageBreak/>
        <w:t xml:space="preserve">Приложение № </w:t>
      </w:r>
      <w:r>
        <w:rPr>
          <w:sz w:val="26"/>
          <w:szCs w:val="26"/>
        </w:rPr>
        <w:t>2</w:t>
      </w:r>
      <w:r w:rsidRPr="00CE16FB">
        <w:rPr>
          <w:sz w:val="26"/>
          <w:szCs w:val="26"/>
        </w:rPr>
        <w:br/>
        <w:t xml:space="preserve">к приказу Департамента охотничьего </w:t>
      </w:r>
      <w:r w:rsidRPr="00CE16FB">
        <w:rPr>
          <w:sz w:val="26"/>
          <w:szCs w:val="26"/>
        </w:rPr>
        <w:br/>
        <w:t>и рыбного хозяйства Томской области</w:t>
      </w:r>
    </w:p>
    <w:p w:rsidR="007E4491" w:rsidRPr="00CE16FB" w:rsidRDefault="007E4491" w:rsidP="00EE60CC">
      <w:pPr>
        <w:pStyle w:val="1"/>
        <w:shd w:val="clear" w:color="auto" w:fill="auto"/>
        <w:tabs>
          <w:tab w:val="left" w:pos="7599"/>
          <w:tab w:val="left" w:leader="underscore" w:pos="9226"/>
        </w:tabs>
        <w:spacing w:before="0" w:after="488" w:line="240" w:lineRule="auto"/>
        <w:ind w:left="5103" w:firstLine="0"/>
        <w:contextualSpacing/>
        <w:jc w:val="left"/>
        <w:rPr>
          <w:rFonts w:ascii="Times New Roman" w:hAnsi="Times New Roman" w:cs="Times New Roman"/>
          <w:sz w:val="26"/>
          <w:szCs w:val="26"/>
        </w:rPr>
      </w:pPr>
      <w:r w:rsidRPr="00CE16FB">
        <w:rPr>
          <w:rFonts w:ascii="Times New Roman" w:hAnsi="Times New Roman" w:cs="Times New Roman"/>
          <w:sz w:val="26"/>
          <w:szCs w:val="26"/>
        </w:rPr>
        <w:t>от ____________№  ___________</w:t>
      </w:r>
    </w:p>
    <w:p w:rsidR="00C37473" w:rsidRDefault="00C37473" w:rsidP="00EE60CC">
      <w:pPr>
        <w:pStyle w:val="a7"/>
        <w:spacing w:line="240" w:lineRule="auto"/>
        <w:jc w:val="center"/>
        <w:rPr>
          <w:sz w:val="26"/>
          <w:szCs w:val="26"/>
        </w:rPr>
      </w:pPr>
      <w:r w:rsidRPr="00EB2313">
        <w:rPr>
          <w:sz w:val="26"/>
          <w:szCs w:val="26"/>
        </w:rPr>
        <w:t xml:space="preserve">Нормы пропускной способности охотничьих угодий в период летне-осенней </w:t>
      </w:r>
      <w:r w:rsidR="007E4491" w:rsidRPr="00EB2313">
        <w:rPr>
          <w:sz w:val="26"/>
          <w:szCs w:val="26"/>
        </w:rPr>
        <w:t xml:space="preserve">и </w:t>
      </w:r>
      <w:r w:rsidR="0003137B" w:rsidRPr="00EB2313">
        <w:rPr>
          <w:sz w:val="26"/>
          <w:szCs w:val="26"/>
        </w:rPr>
        <w:t xml:space="preserve">осенне-зимней </w:t>
      </w:r>
      <w:r w:rsidRPr="00EB2313">
        <w:rPr>
          <w:sz w:val="26"/>
          <w:szCs w:val="26"/>
        </w:rPr>
        <w:t>охоты на территории Томской области</w:t>
      </w:r>
    </w:p>
    <w:p w:rsidR="00EB2313" w:rsidRDefault="00EB2313" w:rsidP="00EE60CC">
      <w:pPr>
        <w:pStyle w:val="a7"/>
        <w:spacing w:line="240" w:lineRule="auto"/>
        <w:jc w:val="center"/>
        <w:rPr>
          <w:sz w:val="26"/>
          <w:szCs w:val="26"/>
        </w:rPr>
      </w:pPr>
    </w:p>
    <w:p w:rsidR="00C37473" w:rsidRDefault="00C37473" w:rsidP="00EE60CC">
      <w:pPr>
        <w:pStyle w:val="a7"/>
        <w:spacing w:line="24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1. Пропускная способность охотничьих угодий при производстве </w:t>
      </w:r>
      <w:r w:rsidRPr="00EB2313">
        <w:rPr>
          <w:sz w:val="26"/>
          <w:szCs w:val="26"/>
        </w:rPr>
        <w:t>летне-осенней охоты на водоплавающую и болотно-луговую дичь устанавливает</w:t>
      </w:r>
      <w:r>
        <w:rPr>
          <w:sz w:val="26"/>
          <w:szCs w:val="26"/>
        </w:rPr>
        <w:t>ся из расчета 50 га водно-болотных угодий на одного охотника. Во время охоты охотники должны располагаться на расстоянии не менее 100 метров друг от друга в любую сторону.</w:t>
      </w:r>
    </w:p>
    <w:p w:rsidR="00C37473" w:rsidRDefault="00C37473" w:rsidP="00EE60CC">
      <w:pPr>
        <w:pStyle w:val="a7"/>
        <w:spacing w:line="24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2. Пропускная способность охотничьих угодий при производстве летне-осенней охоты на степную и полевую дичь, дрозда-рябинника, серую ворону устанавливается из расчета 50 га полевых угодий на одного охотника. Во время охоты охотники должны располагаться на расстоянии не менее 100 метров друг от друга в любую сторону.</w:t>
      </w:r>
    </w:p>
    <w:p w:rsidR="007E4491" w:rsidRDefault="007E4491" w:rsidP="00EE60CC">
      <w:pPr>
        <w:pStyle w:val="a7"/>
        <w:spacing w:line="24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3. Пропускная способность охотничьих угодий при производстве осенне-зимней охоты на боровую дичь устанавливается из расчета 150 га лесных угодий на одного охотника. Во время охоты охотники должны располагаться на расстоянии не менее 150 метров друг от друга в любую сторону.</w:t>
      </w:r>
    </w:p>
    <w:p w:rsidR="00C37473" w:rsidRDefault="00C37473" w:rsidP="00C37473"/>
    <w:sectPr w:rsidR="00C37473" w:rsidSect="00C80EB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A01D3F"/>
    <w:rsid w:val="0003137B"/>
    <w:rsid w:val="000742F6"/>
    <w:rsid w:val="00101CC3"/>
    <w:rsid w:val="00160F28"/>
    <w:rsid w:val="001B080B"/>
    <w:rsid w:val="0026181D"/>
    <w:rsid w:val="002B16E2"/>
    <w:rsid w:val="003662EE"/>
    <w:rsid w:val="003F0347"/>
    <w:rsid w:val="00400CD1"/>
    <w:rsid w:val="004B6FFC"/>
    <w:rsid w:val="00565084"/>
    <w:rsid w:val="005B3CA0"/>
    <w:rsid w:val="00724DEA"/>
    <w:rsid w:val="00727EB7"/>
    <w:rsid w:val="00751812"/>
    <w:rsid w:val="0079321C"/>
    <w:rsid w:val="007E4491"/>
    <w:rsid w:val="007E45E0"/>
    <w:rsid w:val="008F4606"/>
    <w:rsid w:val="0094497A"/>
    <w:rsid w:val="009707D4"/>
    <w:rsid w:val="00A01D3F"/>
    <w:rsid w:val="00AE223D"/>
    <w:rsid w:val="00C00B1F"/>
    <w:rsid w:val="00C37473"/>
    <w:rsid w:val="00C80EB6"/>
    <w:rsid w:val="00D554B3"/>
    <w:rsid w:val="00E51408"/>
    <w:rsid w:val="00E60725"/>
    <w:rsid w:val="00E94BFB"/>
    <w:rsid w:val="00EB2313"/>
    <w:rsid w:val="00EE60CC"/>
    <w:rsid w:val="00EF10F7"/>
    <w:rsid w:val="00F03040"/>
    <w:rsid w:val="00F42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D3F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01D3F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A01D3F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1D3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1D3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rmal (Web)"/>
    <w:basedOn w:val="a"/>
    <w:uiPriority w:val="99"/>
    <w:rsid w:val="00A01D3F"/>
    <w:pPr>
      <w:spacing w:after="45" w:line="336" w:lineRule="atLeast"/>
      <w:ind w:firstLine="0"/>
    </w:pPr>
    <w:rPr>
      <w:sz w:val="24"/>
      <w:szCs w:val="24"/>
    </w:rPr>
  </w:style>
  <w:style w:type="paragraph" w:customStyle="1" w:styleId="ConsPlusNormal">
    <w:name w:val="ConsPlusNormal"/>
    <w:rsid w:val="00A01D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8">
    <w:name w:val="No Spacing"/>
    <w:uiPriority w:val="99"/>
    <w:qFormat/>
    <w:rsid w:val="00A01D3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9">
    <w:name w:val="Title"/>
    <w:basedOn w:val="a"/>
    <w:link w:val="aa"/>
    <w:uiPriority w:val="99"/>
    <w:qFormat/>
    <w:rsid w:val="00A01D3F"/>
    <w:pPr>
      <w:ind w:firstLine="0"/>
      <w:jc w:val="center"/>
    </w:pPr>
    <w:rPr>
      <w:b/>
      <w:sz w:val="24"/>
    </w:rPr>
  </w:style>
  <w:style w:type="character" w:customStyle="1" w:styleId="aa">
    <w:name w:val="Название Знак"/>
    <w:basedOn w:val="a0"/>
    <w:link w:val="a9"/>
    <w:uiPriority w:val="99"/>
    <w:rsid w:val="00A01D3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b">
    <w:name w:val="Основной текст_"/>
    <w:basedOn w:val="a0"/>
    <w:link w:val="1"/>
    <w:locked/>
    <w:rsid w:val="00A01D3F"/>
    <w:rPr>
      <w:sz w:val="25"/>
      <w:szCs w:val="25"/>
      <w:shd w:val="clear" w:color="auto" w:fill="FFFFFF"/>
    </w:rPr>
  </w:style>
  <w:style w:type="paragraph" w:customStyle="1" w:styleId="1">
    <w:name w:val="Основной текст1"/>
    <w:basedOn w:val="a"/>
    <w:link w:val="ab"/>
    <w:rsid w:val="00A01D3F"/>
    <w:pPr>
      <w:shd w:val="clear" w:color="auto" w:fill="FFFFFF"/>
      <w:spacing w:before="300" w:line="298" w:lineRule="exact"/>
      <w:ind w:hanging="1320"/>
      <w:jc w:val="center"/>
    </w:pPr>
    <w:rPr>
      <w:rFonts w:asciiTheme="minorHAnsi" w:eastAsiaTheme="minorHAnsi" w:hAnsiTheme="minorHAnsi" w:cstheme="minorBidi"/>
      <w:sz w:val="25"/>
      <w:szCs w:val="25"/>
      <w:lang w:eastAsia="en-US"/>
    </w:rPr>
  </w:style>
  <w:style w:type="paragraph" w:styleId="2">
    <w:name w:val="Body Text 2"/>
    <w:basedOn w:val="a"/>
    <w:link w:val="20"/>
    <w:rsid w:val="00C80EB6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C80EB6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902</Words>
  <Characters>5148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Милованова</cp:lastModifiedBy>
  <cp:revision>2</cp:revision>
  <cp:lastPrinted>2016-08-11T07:32:00Z</cp:lastPrinted>
  <dcterms:created xsi:type="dcterms:W3CDTF">2016-08-11T09:00:00Z</dcterms:created>
  <dcterms:modified xsi:type="dcterms:W3CDTF">2016-08-11T09:00:00Z</dcterms:modified>
</cp:coreProperties>
</file>