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762EDC" w:rsidRPr="001B6894" w:rsidRDefault="003E642E" w:rsidP="00762EDC">
      <w:pPr>
        <w:ind w:firstLine="0"/>
        <w:jc w:val="center"/>
        <w:rPr>
          <w:szCs w:val="26"/>
        </w:rPr>
      </w:pPr>
      <w:r>
        <w:rPr>
          <w:szCs w:val="26"/>
        </w:rPr>
        <w:t>О внесении изменений</w:t>
      </w:r>
      <w:r w:rsidR="000208DC" w:rsidRPr="00AF1DED">
        <w:rPr>
          <w:szCs w:val="26"/>
        </w:rPr>
        <w:t xml:space="preserve"> в приказ </w:t>
      </w:r>
      <w:r w:rsidR="000208DC">
        <w:rPr>
          <w:szCs w:val="26"/>
        </w:rPr>
        <w:t>Департамента охотничьего и</w:t>
      </w:r>
      <w:r w:rsidR="000208DC" w:rsidRPr="00AF1DED">
        <w:rPr>
          <w:szCs w:val="26"/>
        </w:rPr>
        <w:t xml:space="preserve"> рыбного хозяйства Томской области от </w:t>
      </w:r>
      <w:r w:rsidR="000208DC" w:rsidRPr="002841C9">
        <w:rPr>
          <w:szCs w:val="26"/>
        </w:rPr>
        <w:t>16.12.2015 № 39-од</w:t>
      </w:r>
    </w:p>
    <w:p w:rsidR="00057096" w:rsidRPr="00A6358B" w:rsidRDefault="00057096" w:rsidP="00057096">
      <w:pPr>
        <w:shd w:val="clear" w:color="auto" w:fill="FFFFFF"/>
        <w:ind w:left="14" w:right="-5" w:hanging="14"/>
        <w:jc w:val="center"/>
        <w:rPr>
          <w:szCs w:val="26"/>
        </w:rPr>
      </w:pPr>
    </w:p>
    <w:p w:rsidR="00A6358B" w:rsidRPr="00486C48" w:rsidRDefault="00A6358B" w:rsidP="009374D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r w:rsidR="000208DC" w:rsidRPr="00486C48">
        <w:rPr>
          <w:rFonts w:ascii="Times New Roman" w:hAnsi="Times New Roman" w:cs="Times New Roman"/>
          <w:sz w:val="26"/>
          <w:szCs w:val="26"/>
        </w:rPr>
        <w:t>целях совершенствования правового акта</w:t>
      </w:r>
      <w:r w:rsidRPr="00486C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358B" w:rsidRPr="00486C48" w:rsidRDefault="00486C48" w:rsidP="009374D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</w:t>
      </w:r>
      <w:r w:rsidR="00A6358B" w:rsidRPr="00486C48">
        <w:rPr>
          <w:rFonts w:ascii="Times New Roman" w:hAnsi="Times New Roman" w:cs="Times New Roman"/>
          <w:sz w:val="26"/>
          <w:szCs w:val="26"/>
        </w:rPr>
        <w:t>ЫВАЮ:</w:t>
      </w:r>
    </w:p>
    <w:p w:rsidR="00486C48" w:rsidRDefault="00011481" w:rsidP="009374D3">
      <w:pPr>
        <w:pStyle w:val="ConsPlusTitle"/>
        <w:suppressAutoHyphens/>
        <w:ind w:firstLine="709"/>
        <w:jc w:val="both"/>
        <w:rPr>
          <w:b w:val="0"/>
        </w:rPr>
      </w:pPr>
      <w:r w:rsidRPr="009374D3">
        <w:rPr>
          <w:b w:val="0"/>
        </w:rPr>
        <w:t xml:space="preserve">Внести в приказ Департамента охотничьего и рыбного хозяйства Томской области от 16.12.2015 № 39-од </w:t>
      </w:r>
      <w:r w:rsidR="00BC3883">
        <w:rPr>
          <w:b w:val="0"/>
        </w:rPr>
        <w:t>«</w:t>
      </w:r>
      <w:r w:rsidRPr="009374D3">
        <w:rPr>
          <w:b w:val="0"/>
        </w:rPr>
        <w:t>О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  <w:r w:rsidR="00BC3883">
        <w:rPr>
          <w:b w:val="0"/>
        </w:rPr>
        <w:t>»</w:t>
      </w:r>
      <w:r w:rsidRPr="009374D3">
        <w:rPr>
          <w:b w:val="0"/>
        </w:rPr>
        <w:t xml:space="preserve"> (</w:t>
      </w:r>
      <w:hyperlink r:id="rId8" w:history="1">
        <w:r w:rsidR="00486C48" w:rsidRPr="0020689F">
          <w:rPr>
            <w:rStyle w:val="ac"/>
            <w:b w:val="0"/>
            <w:lang w:val="en-US"/>
          </w:rPr>
          <w:t>https</w:t>
        </w:r>
        <w:r w:rsidR="00486C48" w:rsidRPr="0020689F">
          <w:rPr>
            <w:rStyle w:val="ac"/>
            <w:b w:val="0"/>
          </w:rPr>
          <w:t>://</w:t>
        </w:r>
        <w:r w:rsidR="00486C48" w:rsidRPr="0020689F">
          <w:rPr>
            <w:rStyle w:val="ac"/>
            <w:b w:val="0"/>
            <w:lang w:val="en-US"/>
          </w:rPr>
          <w:t>tomsk</w:t>
        </w:r>
        <w:r w:rsidR="00486C48" w:rsidRPr="0020689F">
          <w:rPr>
            <w:rStyle w:val="ac"/>
            <w:b w:val="0"/>
          </w:rPr>
          <w:t>.</w:t>
        </w:r>
        <w:r w:rsidR="00486C48" w:rsidRPr="0020689F">
          <w:rPr>
            <w:rStyle w:val="ac"/>
            <w:b w:val="0"/>
            <w:lang w:val="en-US"/>
          </w:rPr>
          <w:t>gov</w:t>
        </w:r>
        <w:r w:rsidR="00486C48" w:rsidRPr="0020689F">
          <w:rPr>
            <w:rStyle w:val="ac"/>
            <w:b w:val="0"/>
          </w:rPr>
          <w:t>.</w:t>
        </w:r>
        <w:r w:rsidR="00486C48" w:rsidRPr="0020689F">
          <w:rPr>
            <w:rStyle w:val="ac"/>
            <w:b w:val="0"/>
            <w:lang w:val="en-US"/>
          </w:rPr>
          <w:t>ru</w:t>
        </w:r>
        <w:r w:rsidR="00486C48" w:rsidRPr="0020689F">
          <w:rPr>
            <w:rStyle w:val="ac"/>
            <w:b w:val="0"/>
          </w:rPr>
          <w:t>/</w:t>
        </w:r>
        <w:r w:rsidR="00486C48" w:rsidRPr="0020689F">
          <w:rPr>
            <w:rStyle w:val="ac"/>
            <w:b w:val="0"/>
            <w:lang w:val="en-US"/>
          </w:rPr>
          <w:t>documents</w:t>
        </w:r>
        <w:r w:rsidR="00486C48" w:rsidRPr="0020689F">
          <w:rPr>
            <w:rStyle w:val="ac"/>
            <w:b w:val="0"/>
          </w:rPr>
          <w:t>/</w:t>
        </w:r>
        <w:r w:rsidR="00486C48" w:rsidRPr="0020689F">
          <w:rPr>
            <w:rStyle w:val="ac"/>
            <w:b w:val="0"/>
            <w:lang w:val="en-US"/>
          </w:rPr>
          <w:t>front</w:t>
        </w:r>
        <w:r w:rsidR="00486C48" w:rsidRPr="0020689F">
          <w:rPr>
            <w:rStyle w:val="ac"/>
            <w:b w:val="0"/>
          </w:rPr>
          <w:t>/</w:t>
        </w:r>
        <w:r w:rsidR="00486C48" w:rsidRPr="0020689F">
          <w:rPr>
            <w:rStyle w:val="ac"/>
            <w:b w:val="0"/>
            <w:lang w:val="en-US"/>
          </w:rPr>
          <w:t>view</w:t>
        </w:r>
        <w:r w:rsidR="00486C48" w:rsidRPr="0020689F">
          <w:rPr>
            <w:rStyle w:val="ac"/>
            <w:b w:val="0"/>
          </w:rPr>
          <w:t>/</w:t>
        </w:r>
        <w:r w:rsidR="00486C48" w:rsidRPr="0020689F">
          <w:rPr>
            <w:rStyle w:val="ac"/>
            <w:b w:val="0"/>
            <w:lang w:val="en-US"/>
          </w:rPr>
          <w:t>id</w:t>
        </w:r>
        <w:r w:rsidR="00486C48" w:rsidRPr="0020689F">
          <w:rPr>
            <w:rStyle w:val="ac"/>
            <w:b w:val="0"/>
          </w:rPr>
          <w:t>/16772</w:t>
        </w:r>
      </w:hyperlink>
      <w:r w:rsidRPr="009374D3">
        <w:rPr>
          <w:b w:val="0"/>
        </w:rPr>
        <w:t>)</w:t>
      </w:r>
      <w:r w:rsidR="00486C48">
        <w:rPr>
          <w:b w:val="0"/>
        </w:rPr>
        <w:t xml:space="preserve"> следующие</w:t>
      </w:r>
      <w:r w:rsidRPr="009374D3">
        <w:rPr>
          <w:b w:val="0"/>
        </w:rPr>
        <w:t xml:space="preserve"> изме</w:t>
      </w:r>
      <w:r w:rsidR="00486C48">
        <w:rPr>
          <w:b w:val="0"/>
        </w:rPr>
        <w:t>нения:</w:t>
      </w:r>
    </w:p>
    <w:p w:rsidR="00486C48" w:rsidRPr="00350A4E" w:rsidRDefault="00486C48" w:rsidP="009374D3">
      <w:pPr>
        <w:pStyle w:val="ConsPlusTitle"/>
        <w:suppressAutoHyphens/>
        <w:ind w:firstLine="709"/>
        <w:jc w:val="both"/>
        <w:rPr>
          <w:b w:val="0"/>
        </w:rPr>
      </w:pPr>
      <w:r w:rsidRPr="00350A4E">
        <w:rPr>
          <w:b w:val="0"/>
        </w:rPr>
        <w:t xml:space="preserve">1. Изложить Состав </w:t>
      </w:r>
      <w:hyperlink w:anchor="P46" w:history="1">
        <w:r w:rsidRPr="00350A4E">
          <w:rPr>
            <w:b w:val="0"/>
          </w:rPr>
          <w:t>комисси</w:t>
        </w:r>
      </w:hyperlink>
      <w:r w:rsidRPr="00350A4E">
        <w:rPr>
          <w:b w:val="0"/>
        </w:rPr>
        <w:t>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 (приложение № 1), утвержденный указанным приказом, в новой редакции согласно приложению 1 к настоящему приказу.</w:t>
      </w:r>
    </w:p>
    <w:p w:rsidR="00A6358B" w:rsidRPr="009374D3" w:rsidRDefault="00486C48" w:rsidP="009374D3">
      <w:pPr>
        <w:pStyle w:val="ConsPlusTitle"/>
        <w:suppressAutoHyphens/>
        <w:ind w:firstLine="709"/>
        <w:jc w:val="both"/>
        <w:rPr>
          <w:b w:val="0"/>
        </w:rPr>
      </w:pPr>
      <w:r w:rsidRPr="00350A4E">
        <w:rPr>
          <w:b w:val="0"/>
        </w:rPr>
        <w:t>2. И</w:t>
      </w:r>
      <w:r w:rsidR="00011481" w:rsidRPr="00350A4E">
        <w:rPr>
          <w:b w:val="0"/>
        </w:rPr>
        <w:t>зл</w:t>
      </w:r>
      <w:r w:rsidRPr="00350A4E">
        <w:rPr>
          <w:b w:val="0"/>
        </w:rPr>
        <w:t>ожить</w:t>
      </w:r>
      <w:r w:rsidR="00011481" w:rsidRPr="00350A4E">
        <w:rPr>
          <w:b w:val="0"/>
        </w:rPr>
        <w:t xml:space="preserve"> </w:t>
      </w:r>
      <w:r w:rsidR="00EC0C4A" w:rsidRPr="00350A4E">
        <w:rPr>
          <w:b w:val="0"/>
        </w:rPr>
        <w:t>Порядок работы комиссии Департамента охотничьего и рыбного хозяйства Томской области по соблюдению требований к служебному поведению государственных</w:t>
      </w:r>
      <w:r w:rsidR="00EC0C4A" w:rsidRPr="009374D3">
        <w:rPr>
          <w:b w:val="0"/>
        </w:rPr>
        <w:t xml:space="preserve"> гражданских служащих, проходящих службу в Департаменте охотничьего и рыбного хозяйства Томской области, и урегулированию конфликта интересов (</w:t>
      </w:r>
      <w:r w:rsidR="00011481" w:rsidRPr="009374D3">
        <w:rPr>
          <w:b w:val="0"/>
        </w:rPr>
        <w:t>приложение № 2</w:t>
      </w:r>
      <w:r w:rsidR="00EC0C4A" w:rsidRPr="009374D3">
        <w:rPr>
          <w:b w:val="0"/>
        </w:rPr>
        <w:t>), утвержденный</w:t>
      </w:r>
      <w:r w:rsidR="00D03DC4" w:rsidRPr="009374D3">
        <w:rPr>
          <w:b w:val="0"/>
        </w:rPr>
        <w:t xml:space="preserve"> </w:t>
      </w:r>
      <w:r w:rsidR="001629C5" w:rsidRPr="009374D3">
        <w:rPr>
          <w:b w:val="0"/>
        </w:rPr>
        <w:t>указанным</w:t>
      </w:r>
      <w:r w:rsidR="00D03DC4" w:rsidRPr="009374D3">
        <w:rPr>
          <w:b w:val="0"/>
        </w:rPr>
        <w:t xml:space="preserve"> приказом,</w:t>
      </w:r>
      <w:r w:rsidR="00011481" w:rsidRPr="009374D3">
        <w:rPr>
          <w:b w:val="0"/>
        </w:rPr>
        <w:t xml:space="preserve"> в новой редакции согласно приложению</w:t>
      </w:r>
      <w:r>
        <w:rPr>
          <w:b w:val="0"/>
        </w:rPr>
        <w:t xml:space="preserve"> 2</w:t>
      </w:r>
      <w:r w:rsidR="00011481" w:rsidRPr="009374D3">
        <w:rPr>
          <w:b w:val="0"/>
        </w:rPr>
        <w:t xml:space="preserve"> к настоящему приказу.</w:t>
      </w:r>
    </w:p>
    <w:p w:rsidR="00442C7B" w:rsidRDefault="00442C7B">
      <w:pPr>
        <w:tabs>
          <w:tab w:val="left" w:pos="7088"/>
        </w:tabs>
        <w:spacing w:before="60"/>
        <w:jc w:val="both"/>
        <w:rPr>
          <w:szCs w:val="26"/>
        </w:rPr>
      </w:pPr>
    </w:p>
    <w:p w:rsidR="001629C5" w:rsidRDefault="001629C5">
      <w:pPr>
        <w:tabs>
          <w:tab w:val="left" w:pos="7088"/>
        </w:tabs>
        <w:spacing w:before="60"/>
        <w:jc w:val="both"/>
        <w:rPr>
          <w:szCs w:val="26"/>
        </w:rPr>
      </w:pPr>
    </w:p>
    <w:p w:rsidR="001629C5" w:rsidRPr="00A6358B" w:rsidRDefault="001629C5">
      <w:pPr>
        <w:tabs>
          <w:tab w:val="left" w:pos="7088"/>
        </w:tabs>
        <w:spacing w:before="60"/>
        <w:jc w:val="both"/>
        <w:rPr>
          <w:szCs w:val="26"/>
        </w:rPr>
      </w:pPr>
    </w:p>
    <w:p w:rsidR="00442C7B" w:rsidRPr="00A6358B" w:rsidRDefault="0003503B">
      <w:pPr>
        <w:tabs>
          <w:tab w:val="left" w:pos="7938"/>
        </w:tabs>
        <w:spacing w:before="60"/>
        <w:ind w:firstLine="0"/>
        <w:rPr>
          <w:szCs w:val="26"/>
        </w:rPr>
      </w:pPr>
      <w:r w:rsidRPr="00A6358B">
        <w:rPr>
          <w:szCs w:val="26"/>
        </w:rPr>
        <w:t>Начальник департамента                                                                               В.В.Сиротин</w:t>
      </w:r>
      <w:r w:rsidR="00442C7B" w:rsidRPr="00A6358B">
        <w:rPr>
          <w:szCs w:val="26"/>
        </w:rPr>
        <w:tab/>
        <w:t> </w:t>
      </w:r>
    </w:p>
    <w:p w:rsidR="00442C7B" w:rsidRPr="00A6358B" w:rsidRDefault="00442C7B">
      <w:pPr>
        <w:ind w:firstLine="0"/>
        <w:rPr>
          <w:szCs w:val="26"/>
        </w:rPr>
      </w:pPr>
    </w:p>
    <w:p w:rsidR="00442C7B" w:rsidRDefault="00442C7B">
      <w:pPr>
        <w:ind w:firstLine="0"/>
        <w:rPr>
          <w:szCs w:val="26"/>
        </w:rPr>
      </w:pPr>
    </w:p>
    <w:p w:rsidR="00350A4E" w:rsidRDefault="00350A4E">
      <w:pPr>
        <w:ind w:firstLine="0"/>
        <w:rPr>
          <w:szCs w:val="26"/>
        </w:rPr>
      </w:pPr>
    </w:p>
    <w:p w:rsidR="00350A4E" w:rsidRDefault="00350A4E">
      <w:pPr>
        <w:ind w:firstLine="0"/>
        <w:rPr>
          <w:szCs w:val="26"/>
        </w:rPr>
      </w:pPr>
    </w:p>
    <w:p w:rsidR="00350A4E" w:rsidRDefault="00350A4E">
      <w:pPr>
        <w:ind w:firstLine="0"/>
        <w:rPr>
          <w:szCs w:val="26"/>
        </w:rPr>
      </w:pPr>
    </w:p>
    <w:p w:rsidR="00350A4E" w:rsidRDefault="00350A4E">
      <w:pPr>
        <w:ind w:firstLine="0"/>
        <w:rPr>
          <w:szCs w:val="26"/>
        </w:rPr>
      </w:pPr>
    </w:p>
    <w:p w:rsidR="00442C7B" w:rsidRPr="00183947" w:rsidRDefault="0003503B" w:rsidP="008E5C04">
      <w:pPr>
        <w:ind w:firstLine="0"/>
        <w:rPr>
          <w:rStyle w:val="a5"/>
          <w:b w:val="0"/>
          <w:bCs w:val="0"/>
          <w:sz w:val="22"/>
          <w:szCs w:val="22"/>
        </w:rPr>
        <w:sectPr w:rsidR="00442C7B" w:rsidRPr="00183947">
          <w:headerReference w:type="first" r:id="rId9"/>
          <w:pgSz w:w="11907" w:h="16840" w:code="9"/>
          <w:pgMar w:top="1418" w:right="851" w:bottom="709" w:left="1701" w:header="720" w:footer="567" w:gutter="0"/>
          <w:cols w:space="720"/>
          <w:titlePg/>
        </w:sectPr>
      </w:pPr>
      <w:r w:rsidRPr="00183947">
        <w:rPr>
          <w:sz w:val="22"/>
          <w:szCs w:val="22"/>
        </w:rPr>
        <w:t>М.А.Матвеева</w:t>
      </w:r>
    </w:p>
    <w:p w:rsidR="00350A4E" w:rsidRDefault="00350A4E" w:rsidP="00350A4E">
      <w:pPr>
        <w:ind w:left="5812" w:firstLine="0"/>
        <w:rPr>
          <w:sz w:val="24"/>
        </w:rPr>
      </w:pPr>
      <w:r>
        <w:rPr>
          <w:sz w:val="24"/>
        </w:rPr>
        <w:lastRenderedPageBreak/>
        <w:t>Приложение 1</w:t>
      </w:r>
    </w:p>
    <w:p w:rsidR="00350A4E" w:rsidRDefault="00350A4E" w:rsidP="00350A4E">
      <w:pPr>
        <w:ind w:left="5812" w:firstLine="0"/>
        <w:rPr>
          <w:sz w:val="24"/>
        </w:rPr>
      </w:pPr>
      <w:r>
        <w:rPr>
          <w:sz w:val="24"/>
        </w:rPr>
        <w:t xml:space="preserve">к приказу  Департамента </w:t>
      </w:r>
    </w:p>
    <w:p w:rsidR="00350A4E" w:rsidRDefault="00350A4E" w:rsidP="00350A4E">
      <w:pPr>
        <w:ind w:left="5812" w:firstLine="0"/>
        <w:rPr>
          <w:sz w:val="24"/>
        </w:rPr>
      </w:pPr>
      <w:r>
        <w:rPr>
          <w:sz w:val="24"/>
        </w:rPr>
        <w:t>охотничьего и рыбного хозяйства Томской области</w:t>
      </w:r>
    </w:p>
    <w:p w:rsidR="00350A4E" w:rsidRPr="00446A58" w:rsidRDefault="00350A4E" w:rsidP="00350A4E">
      <w:pPr>
        <w:ind w:left="5812" w:firstLine="0"/>
        <w:rPr>
          <w:sz w:val="24"/>
        </w:rPr>
      </w:pPr>
      <w:r>
        <w:rPr>
          <w:sz w:val="24"/>
        </w:rPr>
        <w:t>от ______________№ ________</w:t>
      </w:r>
    </w:p>
    <w:p w:rsidR="00350A4E" w:rsidRDefault="00350A4E" w:rsidP="00905600">
      <w:pPr>
        <w:ind w:left="5812" w:firstLine="0"/>
        <w:rPr>
          <w:sz w:val="24"/>
        </w:rPr>
      </w:pPr>
    </w:p>
    <w:p w:rsidR="00350A4E" w:rsidRPr="004C2AC0" w:rsidRDefault="00350A4E" w:rsidP="00350A4E">
      <w:pPr>
        <w:ind w:firstLine="0"/>
        <w:jc w:val="center"/>
        <w:rPr>
          <w:b/>
          <w:szCs w:val="26"/>
        </w:rPr>
      </w:pPr>
      <w:r w:rsidRPr="004C2AC0">
        <w:rPr>
          <w:b/>
          <w:szCs w:val="26"/>
        </w:rPr>
        <w:t>Состав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</w:p>
    <w:p w:rsidR="00350A4E" w:rsidRDefault="00350A4E" w:rsidP="00350A4E">
      <w:pPr>
        <w:pStyle w:val="a9"/>
        <w:shd w:val="clear" w:color="auto" w:fill="FFFFFF"/>
        <w:rPr>
          <w:sz w:val="26"/>
          <w:szCs w:val="26"/>
        </w:rPr>
      </w:pPr>
      <w:r w:rsidRPr="00905600">
        <w:rPr>
          <w:sz w:val="26"/>
          <w:szCs w:val="26"/>
        </w:rPr>
        <w:t xml:space="preserve">                                                 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48"/>
        <w:gridCol w:w="7143"/>
      </w:tblGrid>
      <w:tr w:rsidR="00350A4E" w:rsidRPr="006710B8" w:rsidTr="001815C2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Суходолов С.М.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FF36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епартамента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председатель комитета регулирования рыболовства и использования водных биоресурсов 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- председатель комиссии;</w:t>
            </w:r>
          </w:p>
        </w:tc>
      </w:tr>
      <w:tr w:rsidR="00350A4E" w:rsidRPr="006710B8" w:rsidTr="001815C2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Милованова К.В.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FF36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отдела юридического и кадрового обеспечения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 заместитель председателя комиссии;</w:t>
            </w:r>
          </w:p>
        </w:tc>
      </w:tr>
      <w:tr w:rsidR="00350A4E" w:rsidRPr="006710B8" w:rsidTr="001815C2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Матвеева М.А.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FF36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юридического и кадрового обеспечения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 секретарь комиссии;</w:t>
            </w:r>
          </w:p>
        </w:tc>
      </w:tr>
      <w:tr w:rsidR="00350A4E" w:rsidRPr="006710B8" w:rsidTr="001815C2">
        <w:tc>
          <w:tcPr>
            <w:tcW w:w="24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Рогожкин В.Ю.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FF36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консультант отдела юридического и кадрового обеспечения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член комиссии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350A4E" w:rsidRPr="006710B8" w:rsidTr="001815C2">
        <w:tc>
          <w:tcPr>
            <w:tcW w:w="24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rPr>
                <w:szCs w:val="26"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редставитель Департамента государственной гражданской службы Администрации Томской области</w:t>
            </w:r>
            <w:r w:rsidR="006114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член комиссии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350A4E" w:rsidRPr="006710B8" w:rsidTr="001815C2">
        <w:tc>
          <w:tcPr>
            <w:tcW w:w="24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rPr>
                <w:szCs w:val="26"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350A4E" w:rsidRPr="00542391" w:rsidRDefault="00350A4E" w:rsidP="001815C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</w:t>
            </w:r>
            <w:r w:rsidR="006114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члены комиссии</w:t>
            </w:r>
            <w:r w:rsidRPr="0054239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350A4E" w:rsidRDefault="00350A4E" w:rsidP="00905600">
      <w:pPr>
        <w:ind w:left="5812" w:firstLine="0"/>
        <w:rPr>
          <w:sz w:val="24"/>
        </w:rPr>
      </w:pPr>
    </w:p>
    <w:p w:rsidR="00350A4E" w:rsidRDefault="00350A4E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611420" w:rsidRDefault="00611420" w:rsidP="00905600">
      <w:pPr>
        <w:ind w:left="5812" w:firstLine="0"/>
        <w:rPr>
          <w:sz w:val="24"/>
        </w:rPr>
      </w:pPr>
    </w:p>
    <w:p w:rsidR="00FF361D" w:rsidRDefault="00FF361D" w:rsidP="00905600">
      <w:pPr>
        <w:ind w:left="5812" w:firstLine="0"/>
        <w:rPr>
          <w:sz w:val="24"/>
        </w:rPr>
      </w:pPr>
    </w:p>
    <w:p w:rsidR="00FF361D" w:rsidRDefault="00FF361D" w:rsidP="00905600">
      <w:pPr>
        <w:ind w:left="5812" w:firstLine="0"/>
        <w:rPr>
          <w:sz w:val="24"/>
        </w:rPr>
      </w:pPr>
    </w:p>
    <w:p w:rsidR="00FF361D" w:rsidRDefault="00FF361D" w:rsidP="00905600">
      <w:pPr>
        <w:ind w:left="5812" w:firstLine="0"/>
        <w:rPr>
          <w:sz w:val="24"/>
        </w:rPr>
      </w:pPr>
    </w:p>
    <w:p w:rsidR="00FF361D" w:rsidRDefault="00FF361D" w:rsidP="00905600">
      <w:pPr>
        <w:ind w:left="5812" w:firstLine="0"/>
        <w:rPr>
          <w:sz w:val="24"/>
        </w:rPr>
      </w:pPr>
    </w:p>
    <w:p w:rsidR="00442C7B" w:rsidRDefault="008E5C04" w:rsidP="00905600">
      <w:pPr>
        <w:ind w:left="5812" w:firstLine="0"/>
        <w:rPr>
          <w:sz w:val="24"/>
        </w:rPr>
      </w:pPr>
      <w:r>
        <w:rPr>
          <w:sz w:val="24"/>
        </w:rPr>
        <w:lastRenderedPageBreak/>
        <w:t xml:space="preserve">Приложение </w:t>
      </w:r>
      <w:r w:rsidR="00486C48">
        <w:rPr>
          <w:sz w:val="24"/>
        </w:rPr>
        <w:t>2</w:t>
      </w:r>
    </w:p>
    <w:p w:rsidR="00442C7B" w:rsidRDefault="008E5C04">
      <w:pPr>
        <w:ind w:left="5812" w:firstLine="0"/>
        <w:rPr>
          <w:sz w:val="24"/>
        </w:rPr>
      </w:pPr>
      <w:r>
        <w:rPr>
          <w:sz w:val="24"/>
        </w:rPr>
        <w:t>к приказу</w:t>
      </w:r>
      <w:r w:rsidR="00442C7B">
        <w:rPr>
          <w:sz w:val="24"/>
        </w:rPr>
        <w:t xml:space="preserve"> </w:t>
      </w:r>
      <w:r w:rsidR="00905600">
        <w:rPr>
          <w:sz w:val="24"/>
        </w:rPr>
        <w:t xml:space="preserve"> </w:t>
      </w:r>
      <w:r w:rsidR="00DD6DA6">
        <w:rPr>
          <w:sz w:val="24"/>
        </w:rPr>
        <w:t xml:space="preserve">Департамента </w:t>
      </w:r>
    </w:p>
    <w:p w:rsidR="00727C2B" w:rsidRDefault="00727C2B">
      <w:pPr>
        <w:ind w:left="5812" w:firstLine="0"/>
        <w:rPr>
          <w:sz w:val="24"/>
        </w:rPr>
      </w:pPr>
      <w:r>
        <w:rPr>
          <w:sz w:val="24"/>
        </w:rPr>
        <w:t>охотничьего и рыбного хозяйства Томской области</w:t>
      </w:r>
    </w:p>
    <w:p w:rsidR="00442C7B" w:rsidRPr="00446A58" w:rsidRDefault="00442C7B">
      <w:pPr>
        <w:ind w:left="5812" w:firstLine="0"/>
        <w:rPr>
          <w:sz w:val="24"/>
        </w:rPr>
      </w:pPr>
      <w:r>
        <w:rPr>
          <w:sz w:val="24"/>
        </w:rPr>
        <w:t xml:space="preserve">от </w:t>
      </w:r>
      <w:r w:rsidR="00EB0FA3">
        <w:rPr>
          <w:sz w:val="24"/>
        </w:rPr>
        <w:t>_______</w:t>
      </w:r>
      <w:r w:rsidR="008E5C04">
        <w:rPr>
          <w:sz w:val="24"/>
        </w:rPr>
        <w:t>_____</w:t>
      </w:r>
      <w:r w:rsidR="00EB0FA3">
        <w:rPr>
          <w:sz w:val="24"/>
        </w:rPr>
        <w:t>__</w:t>
      </w:r>
      <w:r>
        <w:rPr>
          <w:sz w:val="24"/>
        </w:rPr>
        <w:t xml:space="preserve">№ </w:t>
      </w:r>
      <w:r w:rsidR="00727C2B">
        <w:rPr>
          <w:sz w:val="24"/>
        </w:rPr>
        <w:t>________</w:t>
      </w:r>
    </w:p>
    <w:p w:rsidR="000A2CEE" w:rsidRDefault="000A2CEE" w:rsidP="000A2CEE">
      <w:pPr>
        <w:pStyle w:val="ConsPlusTitle"/>
        <w:jc w:val="center"/>
      </w:pPr>
    </w:p>
    <w:p w:rsidR="000A2CEE" w:rsidRPr="006710B8" w:rsidRDefault="009374D3" w:rsidP="000A2CEE">
      <w:pPr>
        <w:pStyle w:val="ConsPlusTitle"/>
        <w:jc w:val="center"/>
      </w:pPr>
      <w:r>
        <w:t xml:space="preserve">Порядок </w:t>
      </w:r>
      <w:r w:rsidR="000A2CEE" w:rsidRPr="00515CB3">
        <w:t>работы комиссии Департамента охотничьего и рыбного хозяйства Томской области 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</w:t>
      </w:r>
      <w:r w:rsidR="000A2CEE" w:rsidRPr="000A2CEE">
        <w:rPr>
          <w:b w:val="0"/>
        </w:rPr>
        <w:t xml:space="preserve"> 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1. Настоящим Положением определяется порядок деятельности комиссии </w:t>
      </w:r>
      <w:r w:rsidR="0073614B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по соблюдению требований к служебному поведению государственных гражданских служащих, проходящих службу в Департаменте охотничьего и рыбного хозяйства Томской области, и урегулированию конфликта интересов (далее - Комиссия).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99"/>
      <w:bookmarkEnd w:id="0"/>
      <w:r w:rsidRPr="00B70BAD">
        <w:rPr>
          <w:rFonts w:ascii="Times New Roman" w:hAnsi="Times New Roman" w:cs="Times New Roman"/>
          <w:sz w:val="26"/>
          <w:szCs w:val="26"/>
        </w:rPr>
        <w:t>2. Основаниями для проведения заседания Комиссии являются: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100"/>
      <w:bookmarkEnd w:id="1"/>
      <w:r w:rsidRPr="00B70BAD">
        <w:rPr>
          <w:rFonts w:ascii="Times New Roman" w:hAnsi="Times New Roman" w:cs="Times New Roman"/>
          <w:sz w:val="26"/>
          <w:szCs w:val="26"/>
        </w:rPr>
        <w:t xml:space="preserve">1) имеющиеся у </w:t>
      </w:r>
      <w:r w:rsidR="00E12727">
        <w:rPr>
          <w:rFonts w:ascii="Times New Roman" w:hAnsi="Times New Roman" w:cs="Times New Roman"/>
          <w:sz w:val="26"/>
          <w:szCs w:val="26"/>
        </w:rPr>
        <w:t>о</w:t>
      </w:r>
      <w:r w:rsidR="00BC3883">
        <w:rPr>
          <w:rFonts w:ascii="Times New Roman" w:hAnsi="Times New Roman" w:cs="Times New Roman"/>
          <w:sz w:val="26"/>
          <w:szCs w:val="26"/>
        </w:rPr>
        <w:t>тдела юридического и кадрового обеспечения (далее – Отдел)</w:t>
      </w:r>
      <w:r w:rsidRPr="00B70BAD">
        <w:rPr>
          <w:rFonts w:ascii="Times New Roman" w:hAnsi="Times New Roman" w:cs="Times New Roman"/>
          <w:sz w:val="26"/>
          <w:szCs w:val="26"/>
        </w:rPr>
        <w:t xml:space="preserve"> материалы проверки, свидетельствующие: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01"/>
      <w:bookmarkEnd w:id="2"/>
      <w:r w:rsidRPr="00B70BAD">
        <w:rPr>
          <w:rFonts w:ascii="Times New Roman" w:hAnsi="Times New Roman" w:cs="Times New Roman"/>
          <w:sz w:val="26"/>
          <w:szCs w:val="26"/>
        </w:rPr>
        <w:t xml:space="preserve">о представлении государственным гражданским служащим, проходящим службу в </w:t>
      </w:r>
      <w:r w:rsidRPr="00E12727">
        <w:rPr>
          <w:rFonts w:ascii="Times New Roman" w:hAnsi="Times New Roman" w:cs="Times New Roman"/>
          <w:sz w:val="26"/>
          <w:szCs w:val="26"/>
        </w:rPr>
        <w:t>Департаменте</w:t>
      </w:r>
      <w:r w:rsidR="00E12727">
        <w:rPr>
          <w:rFonts w:ascii="Times New Roman" w:hAnsi="Times New Roman" w:cs="Times New Roman"/>
          <w:sz w:val="26"/>
          <w:szCs w:val="26"/>
        </w:rPr>
        <w:t xml:space="preserve"> охотничьего и рыбного хозяйства Томской области </w:t>
      </w:r>
      <w:r w:rsidRPr="00B70BAD">
        <w:rPr>
          <w:rFonts w:ascii="Times New Roman" w:hAnsi="Times New Roman" w:cs="Times New Roman"/>
          <w:sz w:val="26"/>
          <w:szCs w:val="26"/>
        </w:rPr>
        <w:t>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о несоблюдении гражданским служащим требований к служебному поведению и (или) урегулированию конфликта интересов;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03"/>
      <w:bookmarkEnd w:id="3"/>
      <w:r w:rsidRPr="00B70BAD">
        <w:rPr>
          <w:rFonts w:ascii="Times New Roman" w:hAnsi="Times New Roman" w:cs="Times New Roman"/>
          <w:sz w:val="26"/>
          <w:szCs w:val="26"/>
        </w:rPr>
        <w:t xml:space="preserve">2) поступившее в </w:t>
      </w:r>
      <w:r w:rsidR="00BC3883">
        <w:rPr>
          <w:rFonts w:ascii="Times New Roman" w:hAnsi="Times New Roman" w:cs="Times New Roman"/>
          <w:sz w:val="26"/>
          <w:szCs w:val="26"/>
        </w:rPr>
        <w:t>Отдел</w:t>
      </w:r>
      <w:r w:rsidRPr="00B70BAD">
        <w:rPr>
          <w:rFonts w:ascii="Times New Roman" w:hAnsi="Times New Roman" w:cs="Times New Roman"/>
          <w:sz w:val="26"/>
          <w:szCs w:val="26"/>
        </w:rPr>
        <w:t>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104"/>
      <w:bookmarkEnd w:id="4"/>
      <w:r w:rsidRPr="00B70BAD">
        <w:rPr>
          <w:rFonts w:ascii="Times New Roman" w:hAnsi="Times New Roman" w:cs="Times New Roman"/>
          <w:sz w:val="26"/>
          <w:szCs w:val="26"/>
        </w:rPr>
        <w:t xml:space="preserve">обращение гражданина, замещавшего должность государственной гражданской службы </w:t>
      </w:r>
      <w:r>
        <w:rPr>
          <w:rFonts w:ascii="Times New Roman" w:hAnsi="Times New Roman" w:cs="Times New Roman"/>
          <w:sz w:val="26"/>
          <w:szCs w:val="26"/>
        </w:rPr>
        <w:t>в Департаменте</w:t>
      </w:r>
      <w:r w:rsidR="00E12727">
        <w:rPr>
          <w:rFonts w:ascii="Times New Roman" w:hAnsi="Times New Roman" w:cs="Times New Roman"/>
          <w:sz w:val="26"/>
          <w:szCs w:val="26"/>
        </w:rPr>
        <w:t xml:space="preserve"> охотничьего и рыбного хозяйства Томской области (далее- Департамент)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B70BAD">
        <w:rPr>
          <w:rFonts w:ascii="Times New Roman" w:hAnsi="Times New Roman" w:cs="Times New Roman"/>
          <w:sz w:val="26"/>
          <w:szCs w:val="26"/>
        </w:rPr>
        <w:t xml:space="preserve">включенную в перечень должностей, утвержденный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соответствии с частью 1 статьи 12 Федерального закона</w:t>
      </w:r>
      <w:r w:rsidR="00D93199">
        <w:rPr>
          <w:rFonts w:ascii="Times New Roman" w:hAnsi="Times New Roman" w:cs="Times New Roman"/>
          <w:sz w:val="26"/>
          <w:szCs w:val="26"/>
        </w:rPr>
        <w:t xml:space="preserve"> </w:t>
      </w:r>
      <w:r w:rsidRPr="00B70BAD">
        <w:rPr>
          <w:rFonts w:ascii="Times New Roman" w:hAnsi="Times New Roman" w:cs="Times New Roman"/>
          <w:sz w:val="26"/>
          <w:szCs w:val="26"/>
        </w:rPr>
        <w:t xml:space="preserve">от 25 декабря 2008 года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N 273-ФЗ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 и пунктом 4 Указа Президента Российской Федерации от 21.07.2010 N 925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мерах</w:t>
      </w:r>
      <w:r w:rsidR="00C377BD">
        <w:rPr>
          <w:rFonts w:ascii="Times New Roman" w:hAnsi="Times New Roman" w:cs="Times New Roman"/>
          <w:sz w:val="26"/>
          <w:szCs w:val="26"/>
        </w:rPr>
        <w:t xml:space="preserve"> </w:t>
      </w:r>
      <w:r w:rsidRPr="00B70BAD">
        <w:rPr>
          <w:rFonts w:ascii="Times New Roman" w:hAnsi="Times New Roman" w:cs="Times New Roman"/>
          <w:sz w:val="26"/>
          <w:szCs w:val="26"/>
        </w:rPr>
        <w:t xml:space="preserve">по реализации отдельных положений Федерального закона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 (далее - гражданин, замещавший должность государственной гражданской службы),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его должностные (служебные) обязанности, до истечения двух лет со дня увольнения с государственной гражданской службы;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105"/>
      <w:bookmarkEnd w:id="5"/>
      <w:r w:rsidRPr="00B70BAD">
        <w:rPr>
          <w:rFonts w:ascii="Times New Roman" w:hAnsi="Times New Roman" w:cs="Times New Roman"/>
          <w:sz w:val="26"/>
          <w:szCs w:val="26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106"/>
      <w:bookmarkEnd w:id="6"/>
      <w:r w:rsidRPr="00B70BAD">
        <w:rPr>
          <w:rFonts w:ascii="Times New Roman" w:hAnsi="Times New Roman" w:cs="Times New Roman"/>
          <w:sz w:val="26"/>
          <w:szCs w:val="26"/>
        </w:rPr>
        <w:t xml:space="preserve">заявление гражданского служащего о невозможности выполнить требования Федерального закона от 7 мая 2013 года N 79-ФЗ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 xml:space="preserve">О запрете отдельным категориям лиц открывать и иметь счета (вклады), хранить наличные денежные средства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 в связи с арестом, запретом распоряжения, наложенными компетентными органами иностранного государства в соответствии </w:t>
      </w:r>
      <w:r w:rsidR="0073614B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с законодательством данного иностранного государства, на территории которого </w:t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 xml:space="preserve">находятся счета (вклады), осуществляется хранение наличных денежных средств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3) поступившее в </w:t>
      </w:r>
      <w:r w:rsidR="00BC3883">
        <w:rPr>
          <w:rFonts w:ascii="Times New Roman" w:hAnsi="Times New Roman" w:cs="Times New Roman"/>
          <w:sz w:val="26"/>
          <w:szCs w:val="26"/>
        </w:rPr>
        <w:t>Отдел</w:t>
      </w:r>
      <w:r w:rsidRPr="00B70BAD">
        <w:rPr>
          <w:rFonts w:ascii="Times New Roman" w:hAnsi="Times New Roman" w:cs="Times New Roman"/>
          <w:sz w:val="26"/>
          <w:szCs w:val="26"/>
        </w:rPr>
        <w:t xml:space="preserve"> представление любого члена Комиссии председателю Комиссии,</w:t>
      </w:r>
      <w:r w:rsidR="00BC3883">
        <w:rPr>
          <w:rFonts w:ascii="Times New Roman" w:hAnsi="Times New Roman" w:cs="Times New Roman"/>
          <w:sz w:val="26"/>
          <w:szCs w:val="26"/>
        </w:rPr>
        <w:t xml:space="preserve"> </w:t>
      </w:r>
      <w:r w:rsidRPr="00B70BAD">
        <w:rPr>
          <w:rFonts w:ascii="Times New Roman" w:hAnsi="Times New Roman" w:cs="Times New Roman"/>
          <w:sz w:val="26"/>
          <w:szCs w:val="26"/>
        </w:rPr>
        <w:t xml:space="preserve">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</w:t>
      </w:r>
      <w:r>
        <w:rPr>
          <w:rFonts w:ascii="Times New Roman" w:hAnsi="Times New Roman" w:cs="Times New Roman"/>
          <w:sz w:val="26"/>
          <w:szCs w:val="26"/>
        </w:rPr>
        <w:t>Департаменте</w:t>
      </w:r>
      <w:r w:rsidRPr="00B70BAD">
        <w:rPr>
          <w:rFonts w:ascii="Times New Roman" w:hAnsi="Times New Roman" w:cs="Times New Roman"/>
          <w:sz w:val="26"/>
          <w:szCs w:val="26"/>
        </w:rPr>
        <w:t xml:space="preserve"> мер по предупреждению коррупции;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4) поступившее в </w:t>
      </w:r>
      <w:r w:rsidR="00BC3883">
        <w:rPr>
          <w:rFonts w:ascii="Times New Roman" w:hAnsi="Times New Roman" w:cs="Times New Roman"/>
          <w:sz w:val="26"/>
          <w:szCs w:val="26"/>
        </w:rPr>
        <w:t>Отдел</w:t>
      </w:r>
      <w:r w:rsidR="00BC3883" w:rsidRPr="00B70BAD">
        <w:rPr>
          <w:rFonts w:ascii="Times New Roman" w:hAnsi="Times New Roman" w:cs="Times New Roman"/>
          <w:sz w:val="26"/>
          <w:szCs w:val="26"/>
        </w:rPr>
        <w:t xml:space="preserve"> </w:t>
      </w:r>
      <w:r w:rsidRPr="00B70BAD">
        <w:rPr>
          <w:rFonts w:ascii="Times New Roman" w:hAnsi="Times New Roman" w:cs="Times New Roman"/>
          <w:sz w:val="26"/>
          <w:szCs w:val="26"/>
        </w:rPr>
        <w:t xml:space="preserve">представление </w:t>
      </w:r>
      <w:r>
        <w:rPr>
          <w:rFonts w:ascii="Times New Roman" w:hAnsi="Times New Roman" w:cs="Times New Roman"/>
          <w:sz w:val="26"/>
          <w:szCs w:val="26"/>
        </w:rPr>
        <w:t>начальника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либо уполномоченного им лица по материалам проверки, свидетельствующим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о представлении гражданским служащим недостоверных или неполных сведений, предусмотренных частью 1 статьи 3 Федерального закона от 3 декабря 2012 года </w:t>
      </w:r>
      <w:r w:rsidR="0073614B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N 230-ФЗ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контроле за соответствием расходов лиц, замещающих государственные должности, и иных лиц их доходам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 (далее - Федеральный закон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контроле за соответствием расходов лиц, замещающих государственные должности, и иных лиц их доходам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>);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113"/>
      <w:bookmarkEnd w:id="7"/>
      <w:r w:rsidRPr="00B70BAD">
        <w:rPr>
          <w:rFonts w:ascii="Times New Roman" w:hAnsi="Times New Roman" w:cs="Times New Roman"/>
          <w:sz w:val="26"/>
          <w:szCs w:val="26"/>
        </w:rPr>
        <w:t xml:space="preserve">5) поступившее в Департамент в соответствии с частью 4 статьи 12 Федерального закона от 25 декабря 2008 года N 273-ФЗ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 и статьей 64.1 Трудового кодекса Российской Федерации</w:t>
      </w:r>
      <w:r w:rsidR="00C341EA">
        <w:rPr>
          <w:rFonts w:ascii="Times New Roman" w:hAnsi="Times New Roman" w:cs="Times New Roman"/>
          <w:sz w:val="26"/>
          <w:szCs w:val="26"/>
        </w:rPr>
        <w:t xml:space="preserve"> и переданное в Отдел</w:t>
      </w:r>
      <w:r w:rsidRPr="00B70BAD">
        <w:rPr>
          <w:rFonts w:ascii="Times New Roman" w:hAnsi="Times New Roman" w:cs="Times New Roman"/>
          <w:sz w:val="26"/>
          <w:szCs w:val="26"/>
        </w:rPr>
        <w:t xml:space="preserve"> уведомление коммерческой или некоммерческой организации о заключении с гражданином, замещавшим должность государственной гражданской службы,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службы, при условии, что указанному гражданину Комиссией ранее было отказано во вступлении в трудовые </w:t>
      </w:r>
      <w:r w:rsidR="0073614B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3. В обращении, предусмотренном абзацем вторым подпункта 2) пункта 2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Отдел осуществляет</w:t>
      </w:r>
      <w:r w:rsidRPr="00B70BAD">
        <w:rPr>
          <w:rFonts w:ascii="Times New Roman" w:hAnsi="Times New Roman" w:cs="Times New Roman"/>
          <w:sz w:val="26"/>
          <w:szCs w:val="26"/>
        </w:rPr>
        <w:t xml:space="preserve">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>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Обращение, указанное в абзаце втором подпункта 2) пункта 2 настоящего </w:t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>Положения, может быть подано гражданским служащим, планирующим свое увольнение с государств</w:t>
      </w:r>
      <w:r>
        <w:rPr>
          <w:rFonts w:ascii="Times New Roman" w:hAnsi="Times New Roman" w:cs="Times New Roman"/>
          <w:sz w:val="26"/>
          <w:szCs w:val="26"/>
        </w:rPr>
        <w:t>енной гражданской службы</w:t>
      </w:r>
      <w:r w:rsidRPr="00B70BAD">
        <w:rPr>
          <w:rFonts w:ascii="Times New Roman" w:hAnsi="Times New Roman" w:cs="Times New Roman"/>
          <w:sz w:val="26"/>
          <w:szCs w:val="26"/>
        </w:rPr>
        <w:t>, и подлежит рассмотрению Комиссией в соответствии с настоящим Положением.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4. Уведомление, указанное в подпункте 5) пункта 2 настоящего Положения, рассматривается </w:t>
      </w:r>
      <w:r w:rsidR="00C33D10">
        <w:rPr>
          <w:rFonts w:ascii="Times New Roman" w:hAnsi="Times New Roman" w:cs="Times New Roman"/>
          <w:sz w:val="26"/>
          <w:szCs w:val="26"/>
        </w:rPr>
        <w:t>Отделом</w:t>
      </w:r>
      <w:r w:rsidRPr="00B70BAD">
        <w:rPr>
          <w:rFonts w:ascii="Times New Roman" w:hAnsi="Times New Roman" w:cs="Times New Roman"/>
          <w:sz w:val="26"/>
          <w:szCs w:val="26"/>
        </w:rPr>
        <w:t xml:space="preserve">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статьи 12 Федерального закона от 25 декабря 2008 года N 273-ФЗ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>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4-1. Уведомление, указанное в абзаце пятом подпункта 2) пункта 2 настоящего Положения, рассматривается </w:t>
      </w:r>
      <w:r w:rsidR="00C33D10">
        <w:rPr>
          <w:rFonts w:ascii="Times New Roman" w:hAnsi="Times New Roman" w:cs="Times New Roman"/>
          <w:sz w:val="26"/>
          <w:szCs w:val="26"/>
        </w:rPr>
        <w:t>Отделом</w:t>
      </w:r>
      <w:r w:rsidRPr="00B70BAD">
        <w:rPr>
          <w:rFonts w:ascii="Times New Roman" w:hAnsi="Times New Roman" w:cs="Times New Roman"/>
          <w:sz w:val="26"/>
          <w:szCs w:val="26"/>
        </w:rPr>
        <w:t>, который осуществляет подготовку мотивированного заключения по результатам рассмотрения уведомления.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4-2. При подготовке мотивированного заключения по результатам рассмотрения обращения, указанного в абзаце втором подпункта 2) пункта 2 настоящего Положения, или уведомлений, указанных в абзаце пятом подпункта 2) и подпункте 5) пункта 2 настоящего Положения, должностные лица </w:t>
      </w:r>
      <w:r w:rsidR="00B17EF6">
        <w:rPr>
          <w:rFonts w:ascii="Times New Roman" w:hAnsi="Times New Roman" w:cs="Times New Roman"/>
          <w:sz w:val="26"/>
          <w:szCs w:val="26"/>
        </w:rPr>
        <w:t xml:space="preserve">Отдела </w:t>
      </w:r>
      <w:r w:rsidRPr="00B70BAD">
        <w:rPr>
          <w:rFonts w:ascii="Times New Roman" w:hAnsi="Times New Roman" w:cs="Times New Roman"/>
          <w:sz w:val="26"/>
          <w:szCs w:val="26"/>
        </w:rPr>
        <w:t xml:space="preserve">проводят собеседование с гражданским служащим, представившим обращение или уведомление, получают от него письменные пояснения, направляют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установленном порядке запросы в государственные органы, органы местного самоуправления и заинтересованные организации. Обращение или уведомление,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6. Прием и регистрацию заявления гражданского служащего о невозможности по объективным причинам представить сведения о доходах, об имуществе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и обязательствах имущественного характера своих супруги (супруга)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и несовершеннолетних детей </w:t>
      </w:r>
      <w:r w:rsidR="00F12726">
        <w:rPr>
          <w:rFonts w:ascii="Times New Roman" w:hAnsi="Times New Roman" w:cs="Times New Roman"/>
          <w:sz w:val="26"/>
          <w:szCs w:val="26"/>
        </w:rPr>
        <w:t>Отдел</w:t>
      </w:r>
      <w:r w:rsidRPr="00B70BAD">
        <w:rPr>
          <w:rFonts w:ascii="Times New Roman" w:hAnsi="Times New Roman" w:cs="Times New Roman"/>
          <w:sz w:val="26"/>
          <w:szCs w:val="26"/>
        </w:rPr>
        <w:t xml:space="preserve">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B4116">
        <w:rPr>
          <w:rFonts w:ascii="Times New Roman" w:hAnsi="Times New Roman" w:cs="Times New Roman"/>
          <w:sz w:val="26"/>
          <w:szCs w:val="26"/>
        </w:rPr>
        <w:t>Журнал регистрации заявлений государственных гражданских служащих, проходящих службу в Департаменте,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</w:t>
      </w:r>
      <w:r w:rsidR="003B4116">
        <w:rPr>
          <w:rFonts w:ascii="Times New Roman" w:hAnsi="Times New Roman" w:cs="Times New Roman"/>
          <w:sz w:val="26"/>
          <w:szCs w:val="26"/>
        </w:rPr>
        <w:t xml:space="preserve"> </w:t>
      </w:r>
      <w:r w:rsidRPr="00B70BAD">
        <w:rPr>
          <w:rFonts w:ascii="Times New Roman" w:hAnsi="Times New Roman" w:cs="Times New Roman"/>
          <w:sz w:val="26"/>
          <w:szCs w:val="26"/>
        </w:rPr>
        <w:t xml:space="preserve">должен быть прошнурован и пронумерован. Ведение журнала регистрации осуществляется </w:t>
      </w:r>
      <w:r w:rsidR="00235F81">
        <w:rPr>
          <w:rFonts w:ascii="Times New Roman" w:hAnsi="Times New Roman" w:cs="Times New Roman"/>
          <w:sz w:val="26"/>
          <w:szCs w:val="26"/>
        </w:rPr>
        <w:t>Отдело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B70BAD">
        <w:rPr>
          <w:rFonts w:ascii="Times New Roman" w:hAnsi="Times New Roman" w:cs="Times New Roman"/>
          <w:sz w:val="26"/>
          <w:szCs w:val="26"/>
        </w:rPr>
        <w:t>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7. Документы, указанные в пункте 2 настоящего Положения, </w:t>
      </w:r>
      <w:r w:rsidR="00235F81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дел </w:t>
      </w:r>
      <w:r w:rsidRPr="00B70BAD">
        <w:rPr>
          <w:rFonts w:ascii="Times New Roman" w:hAnsi="Times New Roman" w:cs="Times New Roman"/>
          <w:sz w:val="26"/>
          <w:szCs w:val="26"/>
        </w:rPr>
        <w:t>передает для рассмотрения председателю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Председатель Комиссии: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со дня поступления к нему обращения гражданина, замещавшего должность государственной гражданской службы, в соответствии с абзацем вторым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подпункта 2) пункта 2 настоящего Положения, в течение десяти календарных дней со дня поступления к нему документов, указанных в подпункте 1), абзаце пятом подпункта 2), подпунктах 3), 4) пункта 2 настоящего Положения: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назначает дату заседания Комиссии, чтобы данное заседание было проведено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 xml:space="preserve">в течение двадцати календарных дней со дня поступления указанных обращения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и документов, за исключением случаев, предусмотренных пунктом 8 настоящего Положения, и дает поручение </w:t>
      </w:r>
      <w:r w:rsidR="001F35CF">
        <w:rPr>
          <w:rFonts w:ascii="Times New Roman" w:hAnsi="Times New Roman" w:cs="Times New Roman"/>
          <w:sz w:val="26"/>
          <w:szCs w:val="26"/>
        </w:rPr>
        <w:t>секретарю Комиссии</w:t>
      </w:r>
      <w:r w:rsidRPr="00B70BAD">
        <w:rPr>
          <w:rFonts w:ascii="Times New Roman" w:hAnsi="Times New Roman" w:cs="Times New Roman"/>
          <w:sz w:val="26"/>
          <w:szCs w:val="26"/>
        </w:rPr>
        <w:t xml:space="preserve"> осуществить мероприятия, предусмотренные пунктом 9 настоящего Положения;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специалистов, которые могут дать пояснения по вопросам, рассматриваемым Комиссией;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служебному поведению и (или) урегулированию конфликта интересов;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представителей заинтересованных государственных органов, органов местного самоуправления, организаций;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иных заинтересованных лиц.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Перечисленные лица привлекаются к участию в заседании Комиссии с правом совещательного голоса с их согласия.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8. Заседание Комиссии по рассмотрению заявлений, указанных в абзацах третьем и четвертом подпункта 2) пункта 2 настоящего Положения, проводится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Уведомление, указанное в подпункте 5) пункта 2 настоящего Положения, рассматривается на очередном (плановом) заседании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143"/>
      <w:bookmarkEnd w:id="8"/>
      <w:r w:rsidRPr="00B70BAD">
        <w:rPr>
          <w:rFonts w:ascii="Times New Roman" w:hAnsi="Times New Roman" w:cs="Times New Roman"/>
          <w:sz w:val="26"/>
          <w:szCs w:val="26"/>
        </w:rPr>
        <w:t xml:space="preserve">9. </w:t>
      </w:r>
      <w:r w:rsidR="001F35CF">
        <w:rPr>
          <w:rFonts w:ascii="Times New Roman" w:hAnsi="Times New Roman" w:cs="Times New Roman"/>
          <w:sz w:val="26"/>
          <w:szCs w:val="26"/>
        </w:rPr>
        <w:t>Секретарь Комиссии</w:t>
      </w:r>
      <w:r w:rsidRPr="00B70BAD">
        <w:rPr>
          <w:rFonts w:ascii="Times New Roman" w:hAnsi="Times New Roman" w:cs="Times New Roman"/>
          <w:sz w:val="26"/>
          <w:szCs w:val="26"/>
        </w:rPr>
        <w:t>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служебному поведению и (или) урегулированию конфликта интересов, и его представителя с материалами, представляемыми для обсуждения на заседании Комиссии;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4) осуществляет иное организационно-техническое и документационное обеспечение деятельности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10. Заседание Комиссии считается правомочным, если на нем присутствует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не менее двух третей от общего числа членов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lastRenderedPageBreak/>
        <w:t xml:space="preserve">12. Все члены Комиссии при принятии решений обладают равными правами.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отсутствие председателя Комиссии его обязанности исполняет заместитель председателя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13.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14. Заседание Комиссии проводится в присутствии гражданского служащего,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отношении которого рассматривается вопрос о соблюдении требований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 О намерении лично присутствовать на заседании Комиссии гражданский служащий</w:t>
      </w:r>
      <w:r w:rsidR="00DD30EF">
        <w:rPr>
          <w:rFonts w:ascii="Times New Roman" w:hAnsi="Times New Roman" w:cs="Times New Roman"/>
          <w:sz w:val="26"/>
          <w:szCs w:val="26"/>
        </w:rPr>
        <w:t xml:space="preserve"> или </w:t>
      </w:r>
      <w:r w:rsidR="00DD30EF" w:rsidRPr="00B70BAD">
        <w:rPr>
          <w:rFonts w:ascii="Times New Roman" w:hAnsi="Times New Roman" w:cs="Times New Roman"/>
          <w:sz w:val="26"/>
          <w:szCs w:val="26"/>
        </w:rPr>
        <w:t>гражданин, замещавший должность государственной гражданской службы</w:t>
      </w:r>
      <w:r w:rsidR="00DD30EF">
        <w:rPr>
          <w:rFonts w:ascii="Times New Roman" w:hAnsi="Times New Roman" w:cs="Times New Roman"/>
          <w:sz w:val="26"/>
          <w:szCs w:val="26"/>
        </w:rPr>
        <w:t>,</w:t>
      </w:r>
      <w:r w:rsidRPr="00B70BAD">
        <w:rPr>
          <w:rFonts w:ascii="Times New Roman" w:hAnsi="Times New Roman" w:cs="Times New Roman"/>
          <w:sz w:val="26"/>
          <w:szCs w:val="26"/>
        </w:rPr>
        <w:t xml:space="preserve"> указывает в обращении, заявлении или уведомлении, представляемых в соответствии с подпунктом 2) пункта 2 настоящего Положения.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14-1. Заседания Комиссии проводятся в отсутствие гражданского служащего </w:t>
      </w:r>
      <w:r w:rsidR="00294B16">
        <w:rPr>
          <w:rFonts w:ascii="Times New Roman" w:hAnsi="Times New Roman" w:cs="Times New Roman"/>
          <w:sz w:val="26"/>
          <w:szCs w:val="26"/>
        </w:rPr>
        <w:t xml:space="preserve">или </w:t>
      </w:r>
      <w:r w:rsidR="00294B16" w:rsidRPr="00B70BAD">
        <w:rPr>
          <w:rFonts w:ascii="Times New Roman" w:hAnsi="Times New Roman" w:cs="Times New Roman"/>
          <w:sz w:val="26"/>
          <w:szCs w:val="26"/>
        </w:rPr>
        <w:t>гражданин</w:t>
      </w:r>
      <w:r w:rsidR="00294B16">
        <w:rPr>
          <w:rFonts w:ascii="Times New Roman" w:hAnsi="Times New Roman" w:cs="Times New Roman"/>
          <w:sz w:val="26"/>
          <w:szCs w:val="26"/>
        </w:rPr>
        <w:t>а, замещавшего</w:t>
      </w:r>
      <w:r w:rsidR="00294B16" w:rsidRPr="00B70BAD">
        <w:rPr>
          <w:rFonts w:ascii="Times New Roman" w:hAnsi="Times New Roman" w:cs="Times New Roman"/>
          <w:sz w:val="26"/>
          <w:szCs w:val="26"/>
        </w:rPr>
        <w:t xml:space="preserve"> должность государственной гражданской службы</w:t>
      </w:r>
      <w:r w:rsidR="00294B16">
        <w:rPr>
          <w:rFonts w:ascii="Times New Roman" w:hAnsi="Times New Roman" w:cs="Times New Roman"/>
          <w:sz w:val="26"/>
          <w:szCs w:val="26"/>
        </w:rPr>
        <w:t>,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случае: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1) если в обращении, заявлении или уведомлении, предусмотренных подпунктом 2) пункта 2 настоящего Положения, не содержится указания о намерении гражданского служащего</w:t>
      </w:r>
      <w:r w:rsidR="009D275D">
        <w:rPr>
          <w:rFonts w:ascii="Times New Roman" w:hAnsi="Times New Roman" w:cs="Times New Roman"/>
          <w:sz w:val="26"/>
          <w:szCs w:val="26"/>
        </w:rPr>
        <w:t xml:space="preserve"> или </w:t>
      </w:r>
      <w:r w:rsidR="009D275D" w:rsidRPr="00B70BAD">
        <w:rPr>
          <w:rFonts w:ascii="Times New Roman" w:hAnsi="Times New Roman" w:cs="Times New Roman"/>
          <w:sz w:val="26"/>
          <w:szCs w:val="26"/>
        </w:rPr>
        <w:t>гражданин</w:t>
      </w:r>
      <w:r w:rsidR="009D275D">
        <w:rPr>
          <w:rFonts w:ascii="Times New Roman" w:hAnsi="Times New Roman" w:cs="Times New Roman"/>
          <w:sz w:val="26"/>
          <w:szCs w:val="26"/>
        </w:rPr>
        <w:t>а, замещавшего</w:t>
      </w:r>
      <w:r w:rsidR="009D275D" w:rsidRPr="00B70BAD">
        <w:rPr>
          <w:rFonts w:ascii="Times New Roman" w:hAnsi="Times New Roman" w:cs="Times New Roman"/>
          <w:sz w:val="26"/>
          <w:szCs w:val="26"/>
        </w:rPr>
        <w:t xml:space="preserve"> должность государственной гражданской службы</w:t>
      </w:r>
      <w:r w:rsidR="009D275D">
        <w:rPr>
          <w:rFonts w:ascii="Times New Roman" w:hAnsi="Times New Roman" w:cs="Times New Roman"/>
          <w:sz w:val="26"/>
          <w:szCs w:val="26"/>
        </w:rPr>
        <w:t>,</w:t>
      </w:r>
      <w:r w:rsidRPr="00B70BAD">
        <w:rPr>
          <w:rFonts w:ascii="Times New Roman" w:hAnsi="Times New Roman" w:cs="Times New Roman"/>
          <w:sz w:val="26"/>
          <w:szCs w:val="26"/>
        </w:rPr>
        <w:t xml:space="preserve"> лично присутствовать на заседании Комиссии;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2) если гражданский служащий</w:t>
      </w:r>
      <w:r w:rsidR="00544153">
        <w:rPr>
          <w:rFonts w:ascii="Times New Roman" w:hAnsi="Times New Roman" w:cs="Times New Roman"/>
          <w:sz w:val="26"/>
          <w:szCs w:val="26"/>
        </w:rPr>
        <w:t xml:space="preserve"> или </w:t>
      </w:r>
      <w:r w:rsidR="00544153" w:rsidRPr="00B70BAD">
        <w:rPr>
          <w:rFonts w:ascii="Times New Roman" w:hAnsi="Times New Roman" w:cs="Times New Roman"/>
          <w:sz w:val="26"/>
          <w:szCs w:val="26"/>
        </w:rPr>
        <w:t>гражданин, замещавший должность государственной гражданской службы</w:t>
      </w:r>
      <w:r w:rsidR="00544153">
        <w:rPr>
          <w:rFonts w:ascii="Times New Roman" w:hAnsi="Times New Roman" w:cs="Times New Roman"/>
          <w:sz w:val="26"/>
          <w:szCs w:val="26"/>
        </w:rPr>
        <w:t>,</w:t>
      </w:r>
      <w:r w:rsidRPr="00B70BAD">
        <w:rPr>
          <w:rFonts w:ascii="Times New Roman" w:hAnsi="Times New Roman" w:cs="Times New Roman"/>
          <w:sz w:val="26"/>
          <w:szCs w:val="26"/>
        </w:rPr>
        <w:t xml:space="preserve">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15. На заседании Комиссии заслушиваются пояснения гражданского служащего (с </w:t>
      </w:r>
      <w:r>
        <w:rPr>
          <w:rFonts w:ascii="Times New Roman" w:hAnsi="Times New Roman" w:cs="Times New Roman"/>
          <w:sz w:val="26"/>
          <w:szCs w:val="26"/>
        </w:rPr>
        <w:t>его</w:t>
      </w:r>
      <w:r w:rsidRPr="00B70BAD">
        <w:rPr>
          <w:rFonts w:ascii="Times New Roman" w:hAnsi="Times New Roman" w:cs="Times New Roman"/>
          <w:sz w:val="26"/>
          <w:szCs w:val="26"/>
        </w:rPr>
        <w:t xml:space="preserve"> согласия), и иных лиц, рассматриваются материалы по существу вопросов, включенных в повестку дня заседания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16.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17.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9" w:name="P161"/>
      <w:bookmarkEnd w:id="9"/>
      <w:r w:rsidRPr="00B70BAD">
        <w:rPr>
          <w:rFonts w:ascii="Times New Roman" w:hAnsi="Times New Roman" w:cs="Times New Roman"/>
          <w:sz w:val="26"/>
          <w:szCs w:val="26"/>
        </w:rPr>
        <w:t>18. По итогам рассмотрения вопроса, указанного в абзаце втором подпункта 1)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1) установить, что сведения, представленные гражданским служащим, являются достоверными и полными;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2) установить, что сведения, представленные гражданским служащим, являются недостоверными и (или) неполными.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19. По итогам рассмотрения вопроса, указанного в абзаце третьем подпункта 1)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установить, что гражданский служащий соблюдал требования к служебному </w:t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>поведению и (или) урегулированию конфликта интересов;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установить, что гражданский служащий не соблюдал требования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служебному поведению и (или) урегулированию конфликта интересов.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20. По итогам рассмотрения вопроса, указанного в абзаце втором подпункта 2)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его должностные (служебные) обязанности;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его должностные (служебные) обязанности, и мотивировать свой отказ.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21. По итогам рассмотрения вопроса, указанного в абзаце третьем подпункта 2)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признать, что причина непредставления гражданским служащим сведений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признать, что причина непредставления гражданским служащим сведений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3) признать, что причина непредставления гражданским служащим сведений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22. По итогам рассмотрения вопроса, указанного в подпункте 4)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признать, что сведения, представленные гражданским служащим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соответствии с частью 1 статьи 3 Федерального закона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контроле за соответствием расходов лиц, замещающих государственные должности, и иных лиц их доходам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>, являются достоверными и полными;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признать, что сведения, представленные гражданским служащим в соответствии с частью 1 статьи 3 Федерального закона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>О контроле за соответствием расходов лиц, замещающих государственные должности, и иных лиц их доходам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, являются недостоверными и (или) неполными. В этом случае Комиссия рекомендует </w:t>
      </w:r>
      <w:r>
        <w:rPr>
          <w:rFonts w:ascii="Times New Roman" w:hAnsi="Times New Roman" w:cs="Times New Roman"/>
          <w:sz w:val="26"/>
          <w:szCs w:val="26"/>
        </w:rPr>
        <w:t>начальнику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22-1. По итогам рассмотрения вопроса, указанного в абзаце четвертом подпункта 2) пункта 2 настоящего Положения, Комиссия принимает одно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>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признать, что обстоятельства, препятствующие выполнению требований Федерального закона от 7 мая 2013 года N 79-ФЗ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 xml:space="preserve">О запрете отдельным категориям лиц открывать и иметь счета (вклады), хранить наличные денежные средства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>, являются объективными и уважительными;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признать, что обстоятельства, препятствующие выполнению требований Федерального закона от 7 мая 2013 года N 79-ФЗ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 xml:space="preserve">О запрете отдельным категориям лиц открывать и иметь счета (вклады), хранить наличные денежные средства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, не являются объективными и уважительными. В этом случае Комиссия рекомендует </w:t>
      </w:r>
      <w:r>
        <w:rPr>
          <w:rFonts w:ascii="Times New Roman" w:hAnsi="Times New Roman" w:cs="Times New Roman"/>
          <w:sz w:val="26"/>
          <w:szCs w:val="26"/>
        </w:rPr>
        <w:t>начальнику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применить к гражданскому служащему конкретную меру ответственности.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183"/>
      <w:bookmarkEnd w:id="10"/>
      <w:r w:rsidRPr="00B70BAD">
        <w:rPr>
          <w:rFonts w:ascii="Times New Roman" w:hAnsi="Times New Roman" w:cs="Times New Roman"/>
          <w:sz w:val="26"/>
          <w:szCs w:val="26"/>
        </w:rPr>
        <w:t>22-2. По итогам рассмотрения вопроса, указанного в абзаце пятом подпункта 2) пункта 2 настоящего Положения, Комиссия принимает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2841C9" w:rsidRPr="00387ACB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к конфликту интересов. В этом случае Комиссия рекомендует гражданскому служащему и (или) </w:t>
      </w:r>
      <w:r>
        <w:rPr>
          <w:rFonts w:ascii="Times New Roman" w:hAnsi="Times New Roman" w:cs="Times New Roman"/>
          <w:sz w:val="26"/>
          <w:szCs w:val="26"/>
        </w:rPr>
        <w:t>начальнику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либо уполномоченному им лицу принять меры по урегулированию конфликта интересов или по недопущению его </w:t>
      </w:r>
      <w:r w:rsidRPr="00387ACB">
        <w:rPr>
          <w:rFonts w:ascii="Times New Roman" w:hAnsi="Times New Roman" w:cs="Times New Roman"/>
          <w:sz w:val="26"/>
          <w:szCs w:val="26"/>
        </w:rPr>
        <w:t>возникновения;</w:t>
      </w:r>
    </w:p>
    <w:p w:rsidR="002841C9" w:rsidRPr="00387ACB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87ACB">
        <w:rPr>
          <w:rFonts w:ascii="Times New Roman" w:hAnsi="Times New Roman" w:cs="Times New Roman"/>
          <w:sz w:val="26"/>
          <w:szCs w:val="26"/>
        </w:rPr>
        <w:t xml:space="preserve">3) признать, что гражданский служащий не соблюдал требования </w:t>
      </w:r>
      <w:r w:rsidR="00D93199" w:rsidRPr="00387ACB">
        <w:rPr>
          <w:rFonts w:ascii="Times New Roman" w:hAnsi="Times New Roman" w:cs="Times New Roman"/>
          <w:sz w:val="26"/>
          <w:szCs w:val="26"/>
        </w:rPr>
        <w:br/>
      </w:r>
      <w:r w:rsidRPr="00387ACB">
        <w:rPr>
          <w:rFonts w:ascii="Times New Roman" w:hAnsi="Times New Roman" w:cs="Times New Roman"/>
          <w:sz w:val="26"/>
          <w:szCs w:val="26"/>
        </w:rPr>
        <w:t>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87ACB">
        <w:rPr>
          <w:rFonts w:ascii="Times New Roman" w:hAnsi="Times New Roman" w:cs="Times New Roman"/>
          <w:sz w:val="26"/>
          <w:szCs w:val="26"/>
        </w:rPr>
        <w:t>23. По итогам рассмотрения вопросов, указанных в подпунктах 1), 2), 4), 5) пункта 2 настоящего Положения, и при наличии к тому оснований Комиссия может принять иное решение, чем</w:t>
      </w:r>
      <w:r w:rsidRPr="00B70BAD">
        <w:rPr>
          <w:rFonts w:ascii="Times New Roman" w:hAnsi="Times New Roman" w:cs="Times New Roman"/>
          <w:sz w:val="26"/>
          <w:szCs w:val="26"/>
        </w:rPr>
        <w:t xml:space="preserve"> это предусмотрено пунктами 18 - 22-2 и 25 настоящего Положения. Основания и мотивы принятия такого решения должны быть отражены в протоколе заседания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24. По итогам рассмотрения вопроса, предусмотренного подпунктом 3) пункта 2 настоящего Положения, Комиссия принимает соответствующее решение.</w:t>
      </w:r>
    </w:p>
    <w:p w:rsidR="002841C9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1" w:name="P191"/>
      <w:bookmarkEnd w:id="11"/>
      <w:r w:rsidRPr="00B70BAD">
        <w:rPr>
          <w:rFonts w:ascii="Times New Roman" w:hAnsi="Times New Roman" w:cs="Times New Roman"/>
          <w:sz w:val="26"/>
          <w:szCs w:val="26"/>
        </w:rPr>
        <w:t>25. По итогам рассмотрения вопроса, указанного в подпункте 5) пункта 2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его должностные (служебные) обязанности;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2) установить, что замещение им на условиях трудового договора должности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коммерческой или некоммерческой организации и (или) выполнение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коммерческой или некоммерческой организации работ (оказание услуг) нарушают требования статьи 12 Федерального закона от 25 декабря 2008 года N 273-ФЗ </w:t>
      </w:r>
      <w:r w:rsidR="00BC3883">
        <w:rPr>
          <w:rFonts w:ascii="Times New Roman" w:hAnsi="Times New Roman" w:cs="Times New Roman"/>
          <w:sz w:val="26"/>
          <w:szCs w:val="26"/>
        </w:rPr>
        <w:t>«</w:t>
      </w:r>
      <w:r w:rsidRPr="00B70BAD">
        <w:rPr>
          <w:rFonts w:ascii="Times New Roman" w:hAnsi="Times New Roman" w:cs="Times New Roman"/>
          <w:sz w:val="26"/>
          <w:szCs w:val="26"/>
        </w:rPr>
        <w:t xml:space="preserve">О </w:t>
      </w:r>
      <w:r w:rsidRPr="00B70BAD">
        <w:rPr>
          <w:rFonts w:ascii="Times New Roman" w:hAnsi="Times New Roman" w:cs="Times New Roman"/>
          <w:sz w:val="26"/>
          <w:szCs w:val="26"/>
        </w:rPr>
        <w:lastRenderedPageBreak/>
        <w:t>противодействии коррупции</w:t>
      </w:r>
      <w:r w:rsidR="00BC3883">
        <w:rPr>
          <w:rFonts w:ascii="Times New Roman" w:hAnsi="Times New Roman" w:cs="Times New Roman"/>
          <w:sz w:val="26"/>
          <w:szCs w:val="26"/>
        </w:rPr>
        <w:t>»</w:t>
      </w:r>
      <w:r w:rsidRPr="00B70BAD">
        <w:rPr>
          <w:rFonts w:ascii="Times New Roman" w:hAnsi="Times New Roman" w:cs="Times New Roman"/>
          <w:sz w:val="26"/>
          <w:szCs w:val="26"/>
        </w:rPr>
        <w:t xml:space="preserve">. В этом случае Комиссия рекомендует </w:t>
      </w:r>
      <w:r>
        <w:rPr>
          <w:rFonts w:ascii="Times New Roman" w:hAnsi="Times New Roman" w:cs="Times New Roman"/>
          <w:sz w:val="26"/>
          <w:szCs w:val="26"/>
        </w:rPr>
        <w:t>начальнику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26. Решения Комиссии оформляются протоколами, которые подписывают члены Комиссии, принимавшие участие в ее заседании.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27. В протоколе заседания Комиссии указываются: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урегулированию конфликта интересов;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3) материалы, исследованные Комиссией в связи с рассматриваемыми ею вопросами;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4) содержание пояснений гражданского служащего или гражданина, замещавшего должность государственной гражданской службы Томской области,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и других лиц по существу рассматриваемых Комиссией вопросов;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5) фамилии, имена, отчества (последнее при наличии) выступивших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на заседании лиц и краткое изложение их выступлений;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6) источник информации, содержащей основания для проведения заседания Комиссии, дата поступления информации в </w:t>
      </w:r>
      <w:r w:rsidR="00F12726">
        <w:rPr>
          <w:rFonts w:ascii="Times New Roman" w:hAnsi="Times New Roman" w:cs="Times New Roman"/>
          <w:sz w:val="26"/>
          <w:szCs w:val="26"/>
        </w:rPr>
        <w:t>Отдел</w:t>
      </w:r>
      <w:r w:rsidRPr="00B70BAD">
        <w:rPr>
          <w:rFonts w:ascii="Times New Roman" w:hAnsi="Times New Roman" w:cs="Times New Roman"/>
          <w:sz w:val="26"/>
          <w:szCs w:val="26"/>
        </w:rPr>
        <w:t>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7) результаты голосования;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8) решение и обоснование его принятия.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28. Выписка из протокола заседания Комиссии, заверенная подписью секретаря Комиссии и прост</w:t>
      </w:r>
      <w:r>
        <w:rPr>
          <w:rFonts w:ascii="Times New Roman" w:hAnsi="Times New Roman" w:cs="Times New Roman"/>
          <w:sz w:val="26"/>
          <w:szCs w:val="26"/>
        </w:rPr>
        <w:t>ой круглой печатью Департамента</w:t>
      </w:r>
      <w:r w:rsidRPr="00B70BAD">
        <w:rPr>
          <w:rFonts w:ascii="Times New Roman" w:hAnsi="Times New Roman" w:cs="Times New Roman"/>
          <w:sz w:val="26"/>
          <w:szCs w:val="26"/>
        </w:rPr>
        <w:t xml:space="preserve">, вручается гражданину, замещавшему должность государственной гражданской службы Томской области,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отношении которого рассматривался вопрос, указанный в абзаце втором подпункта 2) пункта 2 настоящего Положения, под роспись или направляется заказным письмом с уведомлением по указанному им в обращении адресу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не позднее одного рабочего дня, следующего за днем проведения соответствующего заседания Комиссии.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В случае рассмотрения Комиссией вопросов в соответствии с подпунктом 1), абзацами третьим, четвертым и пятым подпункта 2), подпунктами 3) - 5) пункта 2 настоящего Положения копии протокола заседания Комиссии в течение семи календарных дней со дня заседания направляются </w:t>
      </w:r>
      <w:r w:rsidR="00613E52">
        <w:rPr>
          <w:rFonts w:ascii="Times New Roman" w:hAnsi="Times New Roman" w:cs="Times New Roman"/>
          <w:sz w:val="26"/>
          <w:szCs w:val="26"/>
        </w:rPr>
        <w:t>Отделом</w:t>
      </w:r>
      <w:r w:rsidRPr="00B70BAD">
        <w:rPr>
          <w:rFonts w:ascii="Times New Roman" w:hAnsi="Times New Roman" w:cs="Times New Roman"/>
          <w:sz w:val="26"/>
          <w:szCs w:val="26"/>
        </w:rPr>
        <w:t xml:space="preserve"> полностью или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в виде выписок из него гражданскому служащему, а также по решению Комиссии иным заинтересованным лицам.</w:t>
      </w:r>
    </w:p>
    <w:p w:rsidR="002841C9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29. На основании решений Комиссии могут быть подготовлены проекты правовых актов </w:t>
      </w:r>
      <w:r>
        <w:rPr>
          <w:rFonts w:ascii="Times New Roman" w:hAnsi="Times New Roman" w:cs="Times New Roman"/>
          <w:sz w:val="26"/>
          <w:szCs w:val="26"/>
        </w:rPr>
        <w:t>Департамента.</w:t>
      </w:r>
    </w:p>
    <w:p w:rsidR="002841C9" w:rsidRPr="00B70BAD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 xml:space="preserve">30. В случае установления Комиссией признаков дисциплинарного проступка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 xml:space="preserve">в действиях (бездействии) гражданского служащего </w:t>
      </w:r>
      <w:r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Pr="00B70BAD">
        <w:rPr>
          <w:rFonts w:ascii="Times New Roman" w:hAnsi="Times New Roman" w:cs="Times New Roman"/>
          <w:sz w:val="26"/>
          <w:szCs w:val="26"/>
        </w:rPr>
        <w:t>Департамент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B70BAD">
        <w:rPr>
          <w:rFonts w:ascii="Times New Roman" w:hAnsi="Times New Roman" w:cs="Times New Roman"/>
          <w:sz w:val="26"/>
          <w:szCs w:val="26"/>
        </w:rPr>
        <w:t xml:space="preserve"> обеспечивает соблюдение установленного законодательством порядка применения </w:t>
      </w:r>
      <w:r w:rsidR="00D93199">
        <w:rPr>
          <w:rFonts w:ascii="Times New Roman" w:hAnsi="Times New Roman" w:cs="Times New Roman"/>
          <w:sz w:val="26"/>
          <w:szCs w:val="26"/>
        </w:rPr>
        <w:br/>
      </w:r>
      <w:r w:rsidRPr="00B70BAD">
        <w:rPr>
          <w:rFonts w:ascii="Times New Roman" w:hAnsi="Times New Roman" w:cs="Times New Roman"/>
          <w:sz w:val="26"/>
          <w:szCs w:val="26"/>
        </w:rPr>
        <w:t>к гражданскому служащему дисциплинарного взыскания.</w:t>
      </w:r>
    </w:p>
    <w:p w:rsidR="002841C9" w:rsidRDefault="002841C9" w:rsidP="002841C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70BAD">
        <w:rPr>
          <w:rFonts w:ascii="Times New Roman" w:hAnsi="Times New Roman" w:cs="Times New Roman"/>
          <w:sz w:val="26"/>
          <w:szCs w:val="26"/>
        </w:rPr>
        <w:t>31.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sectPr w:rsidR="002841C9" w:rsidSect="00D93199">
      <w:pgSz w:w="11906" w:h="16838"/>
      <w:pgMar w:top="719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147" w:rsidRDefault="004F6147">
      <w:r>
        <w:separator/>
      </w:r>
    </w:p>
  </w:endnote>
  <w:endnote w:type="continuationSeparator" w:id="1">
    <w:p w:rsidR="004F6147" w:rsidRDefault="004F6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147" w:rsidRDefault="004F6147">
      <w:r>
        <w:separator/>
      </w:r>
    </w:p>
  </w:footnote>
  <w:footnote w:type="continuationSeparator" w:id="1">
    <w:p w:rsidR="004F6147" w:rsidRDefault="004F61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F81" w:rsidRDefault="008D4A1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5F81" w:rsidRDefault="00235F81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235F81" w:rsidRDefault="00235F81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235F81" w:rsidRDefault="00235F8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11481"/>
    <w:rsid w:val="00017376"/>
    <w:rsid w:val="000208DC"/>
    <w:rsid w:val="0003503B"/>
    <w:rsid w:val="00036A77"/>
    <w:rsid w:val="0004101D"/>
    <w:rsid w:val="00057096"/>
    <w:rsid w:val="00062BC4"/>
    <w:rsid w:val="000661A7"/>
    <w:rsid w:val="00080C0A"/>
    <w:rsid w:val="0009043D"/>
    <w:rsid w:val="000A2CEE"/>
    <w:rsid w:val="000A575D"/>
    <w:rsid w:val="000A76BE"/>
    <w:rsid w:val="000B0108"/>
    <w:rsid w:val="000B3CC6"/>
    <w:rsid w:val="000D50DD"/>
    <w:rsid w:val="000D7EC8"/>
    <w:rsid w:val="001060E6"/>
    <w:rsid w:val="001629C5"/>
    <w:rsid w:val="0016312C"/>
    <w:rsid w:val="00180799"/>
    <w:rsid w:val="001815C2"/>
    <w:rsid w:val="00183947"/>
    <w:rsid w:val="001924B5"/>
    <w:rsid w:val="001A771F"/>
    <w:rsid w:val="001C69A6"/>
    <w:rsid w:val="001F0073"/>
    <w:rsid w:val="001F35CF"/>
    <w:rsid w:val="002112C6"/>
    <w:rsid w:val="002150A1"/>
    <w:rsid w:val="00235F81"/>
    <w:rsid w:val="002841C9"/>
    <w:rsid w:val="0028536A"/>
    <w:rsid w:val="00286107"/>
    <w:rsid w:val="00292BF4"/>
    <w:rsid w:val="00294B16"/>
    <w:rsid w:val="0029645D"/>
    <w:rsid w:val="002F67AC"/>
    <w:rsid w:val="003249B2"/>
    <w:rsid w:val="00344D04"/>
    <w:rsid w:val="00350A4E"/>
    <w:rsid w:val="003522D5"/>
    <w:rsid w:val="00387ACB"/>
    <w:rsid w:val="003B4116"/>
    <w:rsid w:val="003D7695"/>
    <w:rsid w:val="003E4C6E"/>
    <w:rsid w:val="003E642E"/>
    <w:rsid w:val="003E77FB"/>
    <w:rsid w:val="00416F84"/>
    <w:rsid w:val="00431920"/>
    <w:rsid w:val="00441463"/>
    <w:rsid w:val="00442C7B"/>
    <w:rsid w:val="00457659"/>
    <w:rsid w:val="00474D67"/>
    <w:rsid w:val="00486C48"/>
    <w:rsid w:val="0049400F"/>
    <w:rsid w:val="004C1F6E"/>
    <w:rsid w:val="004C2AC0"/>
    <w:rsid w:val="004F6147"/>
    <w:rsid w:val="00515CB3"/>
    <w:rsid w:val="00542391"/>
    <w:rsid w:val="00544153"/>
    <w:rsid w:val="00563BC3"/>
    <w:rsid w:val="005677C7"/>
    <w:rsid w:val="00576CF1"/>
    <w:rsid w:val="00587AD5"/>
    <w:rsid w:val="005973C6"/>
    <w:rsid w:val="005F61C0"/>
    <w:rsid w:val="00611420"/>
    <w:rsid w:val="00613E52"/>
    <w:rsid w:val="00621567"/>
    <w:rsid w:val="006313B1"/>
    <w:rsid w:val="00642EDF"/>
    <w:rsid w:val="006546A1"/>
    <w:rsid w:val="006A0DC0"/>
    <w:rsid w:val="006D502B"/>
    <w:rsid w:val="006F51AA"/>
    <w:rsid w:val="0071241B"/>
    <w:rsid w:val="0071753D"/>
    <w:rsid w:val="00727C2B"/>
    <w:rsid w:val="0073614B"/>
    <w:rsid w:val="007478F8"/>
    <w:rsid w:val="00762EDC"/>
    <w:rsid w:val="00763EAD"/>
    <w:rsid w:val="00765D30"/>
    <w:rsid w:val="007844B7"/>
    <w:rsid w:val="007B2873"/>
    <w:rsid w:val="007B46FF"/>
    <w:rsid w:val="007B6A4F"/>
    <w:rsid w:val="007B756D"/>
    <w:rsid w:val="007D6397"/>
    <w:rsid w:val="007E7186"/>
    <w:rsid w:val="00806994"/>
    <w:rsid w:val="008079D1"/>
    <w:rsid w:val="00807F08"/>
    <w:rsid w:val="008316E2"/>
    <w:rsid w:val="00851ED9"/>
    <w:rsid w:val="00874D99"/>
    <w:rsid w:val="008A17E0"/>
    <w:rsid w:val="008D3B38"/>
    <w:rsid w:val="008D4A19"/>
    <w:rsid w:val="008E5C04"/>
    <w:rsid w:val="00905600"/>
    <w:rsid w:val="009213DC"/>
    <w:rsid w:val="00922E71"/>
    <w:rsid w:val="00933D9E"/>
    <w:rsid w:val="009374D3"/>
    <w:rsid w:val="00943887"/>
    <w:rsid w:val="00954A8A"/>
    <w:rsid w:val="009940DE"/>
    <w:rsid w:val="009956BF"/>
    <w:rsid w:val="009B4820"/>
    <w:rsid w:val="009B5DF5"/>
    <w:rsid w:val="009C05A3"/>
    <w:rsid w:val="009D275D"/>
    <w:rsid w:val="009F0561"/>
    <w:rsid w:val="00A3628E"/>
    <w:rsid w:val="00A6358B"/>
    <w:rsid w:val="00A73C0C"/>
    <w:rsid w:val="00AB606A"/>
    <w:rsid w:val="00AD145C"/>
    <w:rsid w:val="00AD4FF8"/>
    <w:rsid w:val="00AE1EEA"/>
    <w:rsid w:val="00B17EF6"/>
    <w:rsid w:val="00B65985"/>
    <w:rsid w:val="00B8207A"/>
    <w:rsid w:val="00B958AD"/>
    <w:rsid w:val="00BC3883"/>
    <w:rsid w:val="00BF7097"/>
    <w:rsid w:val="00C00264"/>
    <w:rsid w:val="00C0094E"/>
    <w:rsid w:val="00C12211"/>
    <w:rsid w:val="00C24DEA"/>
    <w:rsid w:val="00C33D10"/>
    <w:rsid w:val="00C341EA"/>
    <w:rsid w:val="00C377BD"/>
    <w:rsid w:val="00C4748E"/>
    <w:rsid w:val="00C53791"/>
    <w:rsid w:val="00C77EF9"/>
    <w:rsid w:val="00C82122"/>
    <w:rsid w:val="00C83002"/>
    <w:rsid w:val="00C9689A"/>
    <w:rsid w:val="00CE659B"/>
    <w:rsid w:val="00D03DC4"/>
    <w:rsid w:val="00D21858"/>
    <w:rsid w:val="00D34489"/>
    <w:rsid w:val="00D92E8B"/>
    <w:rsid w:val="00D93199"/>
    <w:rsid w:val="00DB44F1"/>
    <w:rsid w:val="00DD085A"/>
    <w:rsid w:val="00DD30EF"/>
    <w:rsid w:val="00DD6DA6"/>
    <w:rsid w:val="00E12727"/>
    <w:rsid w:val="00E24B3C"/>
    <w:rsid w:val="00E54532"/>
    <w:rsid w:val="00EB0FA3"/>
    <w:rsid w:val="00EC0C4A"/>
    <w:rsid w:val="00EF1D64"/>
    <w:rsid w:val="00F07076"/>
    <w:rsid w:val="00F12726"/>
    <w:rsid w:val="00F16439"/>
    <w:rsid w:val="00F22D80"/>
    <w:rsid w:val="00F80C86"/>
    <w:rsid w:val="00FF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0A76BE"/>
    <w:pPr>
      <w:keepNext/>
      <w:shd w:val="clear" w:color="auto" w:fill="FFFFFF"/>
      <w:snapToGrid w:val="0"/>
      <w:ind w:left="2160" w:firstLine="0"/>
      <w:jc w:val="both"/>
      <w:outlineLvl w:val="0"/>
    </w:pPr>
    <w:rPr>
      <w:color w:val="000000"/>
      <w:sz w:val="27"/>
    </w:rPr>
  </w:style>
  <w:style w:type="paragraph" w:styleId="7">
    <w:name w:val="heading 7"/>
    <w:basedOn w:val="a"/>
    <w:next w:val="a"/>
    <w:link w:val="70"/>
    <w:unhideWhenUsed/>
    <w:qFormat/>
    <w:rsid w:val="000A76BE"/>
    <w:pPr>
      <w:keepNext/>
      <w:shd w:val="clear" w:color="auto" w:fill="FFFFFF"/>
      <w:snapToGrid w:val="0"/>
      <w:ind w:firstLine="0"/>
      <w:jc w:val="center"/>
      <w:outlineLvl w:val="6"/>
    </w:pPr>
    <w:rPr>
      <w:color w:val="000000"/>
      <w:sz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4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basedOn w:val="a0"/>
    <w:qFormat/>
    <w:rPr>
      <w:b/>
      <w:bCs/>
    </w:rPr>
  </w:style>
  <w:style w:type="paragraph" w:customStyle="1" w:styleId="a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7">
    <w:name w:val="footer"/>
    <w:basedOn w:val="a"/>
    <w:link w:val="a8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A771F"/>
    <w:rPr>
      <w:sz w:val="26"/>
    </w:rPr>
  </w:style>
  <w:style w:type="paragraph" w:styleId="a9">
    <w:name w:val="Normal (Web)"/>
    <w:basedOn w:val="a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A6358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763EAD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0A76BE"/>
    <w:rPr>
      <w:color w:val="000000"/>
      <w:sz w:val="27"/>
      <w:shd w:val="clear" w:color="auto" w:fill="FFFFFF"/>
    </w:rPr>
  </w:style>
  <w:style w:type="character" w:customStyle="1" w:styleId="70">
    <w:name w:val="Заголовок 7 Знак"/>
    <w:basedOn w:val="a0"/>
    <w:link w:val="7"/>
    <w:rsid w:val="000A76BE"/>
    <w:rPr>
      <w:color w:val="000000"/>
      <w:sz w:val="25"/>
      <w:shd w:val="clear" w:color="auto" w:fill="FFFFFF"/>
    </w:rPr>
  </w:style>
  <w:style w:type="paragraph" w:styleId="aa">
    <w:name w:val="Body Text"/>
    <w:basedOn w:val="a"/>
    <w:link w:val="ab"/>
    <w:unhideWhenUsed/>
    <w:rsid w:val="000A76BE"/>
    <w:pPr>
      <w:spacing w:after="120"/>
    </w:pPr>
  </w:style>
  <w:style w:type="character" w:customStyle="1" w:styleId="ab">
    <w:name w:val="Основной текст Знак"/>
    <w:basedOn w:val="a0"/>
    <w:link w:val="aa"/>
    <w:rsid w:val="000A76BE"/>
    <w:rPr>
      <w:sz w:val="26"/>
    </w:rPr>
  </w:style>
  <w:style w:type="character" w:styleId="ac">
    <w:name w:val="Hyperlink"/>
    <w:basedOn w:val="a0"/>
    <w:rsid w:val="00486C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/documents/front/view/id/167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A5D54-6CAA-4A05-B769-DB5B4A93D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4250</Words>
  <Characters>24225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28419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P46</vt:lpwstr>
      </vt:variant>
      <vt:variant>
        <vt:i4>7405616</vt:i4>
      </vt:variant>
      <vt:variant>
        <vt:i4>0</vt:i4>
      </vt:variant>
      <vt:variant>
        <vt:i4>0</vt:i4>
      </vt:variant>
      <vt:variant>
        <vt:i4>5</vt:i4>
      </vt:variant>
      <vt:variant>
        <vt:lpwstr>https://tomsk.gov.ru/documents/front/view/id/16772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2</cp:revision>
  <cp:lastPrinted>2016-08-12T09:50:00Z</cp:lastPrinted>
  <dcterms:created xsi:type="dcterms:W3CDTF">2016-08-15T07:39:00Z</dcterms:created>
  <dcterms:modified xsi:type="dcterms:W3CDTF">2016-08-15T07:39:00Z</dcterms:modified>
</cp:coreProperties>
</file>