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BF62CD" w:rsidRDefault="00BF62CD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BF62CD">
        <w:rPr>
          <w:rFonts w:ascii="PT Astra Serif" w:hAnsi="PT Astra Serif" w:cs="Times New Roman"/>
          <w:sz w:val="28"/>
          <w:szCs w:val="28"/>
          <w:lang w:eastAsia="en-US" w:bidi="en-US"/>
        </w:rPr>
        <w:t>17.10.2025</w:t>
      </w:r>
      <w:r w:rsidR="00DC68E9" w:rsidRPr="00BF62CD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№ </w:t>
      </w:r>
      <w:r w:rsidRPr="00BF62CD">
        <w:rPr>
          <w:rFonts w:ascii="PT Astra Serif" w:hAnsi="PT Astra Serif" w:cs="Times New Roman"/>
          <w:sz w:val="28"/>
          <w:szCs w:val="28"/>
          <w:lang w:eastAsia="en-US" w:bidi="en-US"/>
        </w:rPr>
        <w:t>1457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663BF6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663BF6" w:rsidRPr="00663BF6">
        <w:rPr>
          <w:rFonts w:ascii="PT Astra Serif" w:hAnsi="PT Astra Serif"/>
          <w:sz w:val="28"/>
          <w:szCs w:val="28"/>
        </w:rPr>
        <w:t>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663BF6" w:rsidRPr="00663BF6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="00663BF6" w:rsidRPr="00663BF6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 w:rsidR="00663BF6" w:rsidRPr="00663BF6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="00663BF6" w:rsidRPr="00663BF6">
        <w:rPr>
          <w:rFonts w:ascii="PT Astra Serif" w:hAnsi="PT Astra Serif"/>
          <w:sz w:val="28"/>
          <w:szCs w:val="28"/>
        </w:rPr>
        <w:t xml:space="preserve"> сельского поселения от 07.10.2014 № 21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обращения </w:t>
      </w:r>
      <w:r w:rsidR="00663BF6">
        <w:rPr>
          <w:rFonts w:ascii="PT Astra Serif" w:hAnsi="PT Astra Serif"/>
          <w:sz w:val="28"/>
          <w:szCs w:val="28"/>
        </w:rPr>
        <w:t>Смирновой С.В.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291CD8">
        <w:rPr>
          <w:rFonts w:ascii="PT Astra Serif" w:hAnsi="PT Astra Serif"/>
          <w:sz w:val="28"/>
          <w:szCs w:val="28"/>
        </w:rPr>
        <w:t>№ 91/</w:t>
      </w:r>
      <w:r w:rsidR="00663BF6">
        <w:rPr>
          <w:rFonts w:ascii="PT Astra Serif" w:hAnsi="PT Astra Serif"/>
          <w:sz w:val="28"/>
          <w:szCs w:val="28"/>
        </w:rPr>
        <w:t>10538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663BF6">
        <w:rPr>
          <w:rFonts w:ascii="PT Astra Serif" w:hAnsi="PT Astra Serif"/>
          <w:sz w:val="28"/>
          <w:szCs w:val="28"/>
        </w:rPr>
        <w:t>от 05.09</w:t>
      </w:r>
      <w:r w:rsidR="00F7184C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</w:t>
      </w:r>
      <w:proofErr w:type="spellStart"/>
      <w:r w:rsidR="00F7184C" w:rsidRPr="00F7184C">
        <w:rPr>
          <w:rFonts w:ascii="PT Astra Serif" w:hAnsi="PT Astra Serif" w:cs="Calibri"/>
          <w:sz w:val="28"/>
          <w:szCs w:val="28"/>
        </w:rPr>
        <w:t>З</w:t>
      </w:r>
      <w:r w:rsidR="00992817">
        <w:rPr>
          <w:rFonts w:ascii="PT Astra Serif" w:hAnsi="PT Astra Serif" w:cs="Calibri"/>
          <w:sz w:val="28"/>
          <w:szCs w:val="28"/>
        </w:rPr>
        <w:t>оркальцевского</w:t>
      </w:r>
      <w:proofErr w:type="spellEnd"/>
      <w:r w:rsidR="00F7184C" w:rsidRPr="00F7184C">
        <w:rPr>
          <w:rFonts w:ascii="PT Astra Serif" w:hAnsi="PT Astra Serif" w:cs="Calibri"/>
          <w:sz w:val="28"/>
          <w:szCs w:val="28"/>
        </w:rPr>
        <w:t xml:space="preserve"> сельского поселения</w:t>
      </w:r>
      <w:r w:rsidR="00992817">
        <w:rPr>
          <w:rFonts w:ascii="PT Astra Serif" w:hAnsi="PT Astra Serif" w:cs="Calibri"/>
          <w:sz w:val="28"/>
          <w:szCs w:val="28"/>
        </w:rPr>
        <w:t xml:space="preserve"> от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</w:t>
      </w:r>
      <w:r w:rsidR="00992817" w:rsidRPr="00663BF6">
        <w:rPr>
          <w:rFonts w:ascii="PT Astra Serif" w:hAnsi="PT Astra Serif" w:cs="Calibri"/>
          <w:sz w:val="28"/>
          <w:szCs w:val="28"/>
        </w:rPr>
        <w:t>07.10.2014 № 21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992817">
        <w:rPr>
          <w:rFonts w:ascii="PT Astra Serif" w:hAnsi="PT Astra Serif"/>
          <w:sz w:val="28"/>
          <w:szCs w:val="28"/>
        </w:rPr>
        <w:t>12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992817">
        <w:rPr>
          <w:rFonts w:ascii="PT Astra Serif" w:hAnsi="PT Astra Serif"/>
          <w:sz w:val="28"/>
          <w:szCs w:val="28"/>
        </w:rPr>
        <w:t>06.10</w:t>
      </w:r>
      <w:r w:rsidR="00291CD8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992817">
        <w:rPr>
          <w:rFonts w:ascii="PT Astra Serif" w:hAnsi="PT Astra Serif"/>
          <w:sz w:val="28"/>
          <w:szCs w:val="28"/>
          <w:shd w:val="clear" w:color="auto" w:fill="FFFFFF" w:themeFill="background1"/>
        </w:rPr>
        <w:t>29.10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.2025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992817" w:rsidRPr="00663BF6">
        <w:rPr>
          <w:rFonts w:ascii="PT Astra Serif" w:hAnsi="PT Astra Serif" w:cs="Calibri"/>
          <w:sz w:val="28"/>
          <w:szCs w:val="28"/>
        </w:rPr>
        <w:t>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 w:rsidRPr="00663BF6">
        <w:rPr>
          <w:rFonts w:ascii="PT Astra Serif" w:hAnsi="PT Astra Serif" w:cs="Calibri"/>
          <w:sz w:val="28"/>
          <w:szCs w:val="28"/>
        </w:rPr>
        <w:t>Зоркальцевское</w:t>
      </w:r>
      <w:proofErr w:type="spellEnd"/>
      <w:r w:rsidR="00992817" w:rsidRPr="00663BF6"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в части </w:t>
      </w:r>
      <w:r w:rsidR="00992817">
        <w:rPr>
          <w:rFonts w:ascii="PT Astra Serif" w:hAnsi="PT Astra Serif"/>
          <w:sz w:val="28"/>
          <w:szCs w:val="28"/>
        </w:rPr>
        <w:t xml:space="preserve">установления функциональной зоны садовых и дачных участков и территориальной зоны СХ-1 (Зона ведения садового и дачного хозяйства) в отношении территории в границах кадастрового квартала 70:14:0100010, расположенной в границах населенного пункта п. </w:t>
      </w:r>
      <w:proofErr w:type="spellStart"/>
      <w:r w:rsidR="00992817">
        <w:rPr>
          <w:rFonts w:ascii="PT Astra Serif" w:hAnsi="PT Astra Serif"/>
          <w:sz w:val="28"/>
          <w:szCs w:val="28"/>
        </w:rPr>
        <w:t>Кайдаловка</w:t>
      </w:r>
      <w:proofErr w:type="spellEnd"/>
      <w:r w:rsidRPr="009C18B6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0850F4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291CD8" w:rsidRPr="009C18B6">
        <w:rPr>
          <w:rFonts w:ascii="PT Astra Serif" w:hAnsi="PT Astra Serif"/>
          <w:sz w:val="28"/>
          <w:szCs w:val="28"/>
        </w:rPr>
        <w:t xml:space="preserve">в части </w:t>
      </w:r>
      <w:r w:rsidR="00992817">
        <w:rPr>
          <w:rFonts w:ascii="PT Astra Serif" w:hAnsi="PT Astra Serif"/>
          <w:sz w:val="28"/>
          <w:szCs w:val="28"/>
        </w:rPr>
        <w:t xml:space="preserve">установления функциональной зоны садовых и дачных участков и территориальной зоны СХ-1 (Зона ведения садового и дачного хозяйства) в отношении территории в границах кадастрового квартала </w:t>
      </w:r>
      <w:r w:rsidR="00992817">
        <w:rPr>
          <w:rFonts w:ascii="PT Astra Serif" w:hAnsi="PT Astra Serif"/>
          <w:sz w:val="28"/>
          <w:szCs w:val="28"/>
        </w:rPr>
        <w:lastRenderedPageBreak/>
        <w:t xml:space="preserve">70:14:0100010, расположенной в границах населенного пункта п. </w:t>
      </w:r>
      <w:proofErr w:type="spellStart"/>
      <w:r w:rsidR="00992817">
        <w:rPr>
          <w:rFonts w:ascii="PT Astra Serif" w:hAnsi="PT Astra Serif"/>
          <w:sz w:val="28"/>
          <w:szCs w:val="28"/>
        </w:rPr>
        <w:t>Кайдаловка</w:t>
      </w:r>
      <w:proofErr w:type="spellEnd"/>
      <w:r w:rsidR="00E537F9" w:rsidRPr="009C18B6">
        <w:rPr>
          <w:rFonts w:ascii="PT Astra Serif" w:hAnsi="PT Astra Serif"/>
          <w:sz w:val="28"/>
          <w:szCs w:val="28"/>
        </w:rPr>
        <w:t>, установленного подпунктом 1) настоящего пункта.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291CD8">
        <w:rPr>
          <w:rFonts w:ascii="PT Astra Serif" w:hAnsi="PT Astra Serif"/>
          <w:sz w:val="28"/>
          <w:szCs w:val="28"/>
        </w:rPr>
        <w:t>З</w:t>
      </w:r>
      <w:r w:rsidR="00992817">
        <w:rPr>
          <w:rFonts w:ascii="PT Astra Serif" w:hAnsi="PT Astra Serif"/>
          <w:sz w:val="28"/>
          <w:szCs w:val="28"/>
        </w:rPr>
        <w:t>оркальцевское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Pr="009C18B6">
        <w:rPr>
          <w:rFonts w:ascii="PT Astra Serif" w:hAnsi="PT Astra Serif"/>
          <w:sz w:val="28"/>
          <w:szCs w:val="28"/>
        </w:rPr>
        <w:t>,</w:t>
      </w:r>
      <w:r w:rsidR="00DB4C72" w:rsidRPr="00DB4C72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размещение на официальном сайте Департамента градостроительного развития Томской области;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992817" w:rsidRDefault="00992817" w:rsidP="00992817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1F1" w:rsidRDefault="001961F1">
      <w:r>
        <w:separator/>
      </w:r>
    </w:p>
  </w:endnote>
  <w:endnote w:type="continuationSeparator" w:id="0">
    <w:p w:rsidR="001961F1" w:rsidRDefault="0019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1961F1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1F1" w:rsidRDefault="001961F1">
      <w:r>
        <w:separator/>
      </w:r>
    </w:p>
  </w:footnote>
  <w:footnote w:type="continuationSeparator" w:id="0">
    <w:p w:rsidR="001961F1" w:rsidRDefault="00196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8A1EE5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747C2"/>
    <w:rsid w:val="000850F4"/>
    <w:rsid w:val="000C286F"/>
    <w:rsid w:val="001961F1"/>
    <w:rsid w:val="00291CD8"/>
    <w:rsid w:val="00425472"/>
    <w:rsid w:val="004A7408"/>
    <w:rsid w:val="00532940"/>
    <w:rsid w:val="00574C3B"/>
    <w:rsid w:val="005835DE"/>
    <w:rsid w:val="00614292"/>
    <w:rsid w:val="00663BF6"/>
    <w:rsid w:val="006A5CCA"/>
    <w:rsid w:val="007B16A2"/>
    <w:rsid w:val="00813309"/>
    <w:rsid w:val="0089766A"/>
    <w:rsid w:val="008A1EE5"/>
    <w:rsid w:val="009428D4"/>
    <w:rsid w:val="00992817"/>
    <w:rsid w:val="009C18B6"/>
    <w:rsid w:val="009D1E60"/>
    <w:rsid w:val="009F48AC"/>
    <w:rsid w:val="00B121AF"/>
    <w:rsid w:val="00BF62CD"/>
    <w:rsid w:val="00C57683"/>
    <w:rsid w:val="00C9652A"/>
    <w:rsid w:val="00D01617"/>
    <w:rsid w:val="00DA743F"/>
    <w:rsid w:val="00DB4C72"/>
    <w:rsid w:val="00DC68E9"/>
    <w:rsid w:val="00DF1EB2"/>
    <w:rsid w:val="00E537F9"/>
    <w:rsid w:val="00EC421D"/>
    <w:rsid w:val="00F7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731CB-8850-4B4B-BEB3-BAE37E69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4</cp:revision>
  <cp:lastPrinted>2025-07-01T05:54:00Z</cp:lastPrinted>
  <dcterms:created xsi:type="dcterms:W3CDTF">2025-10-17T03:46:00Z</dcterms:created>
  <dcterms:modified xsi:type="dcterms:W3CDTF">2025-10-20T03:51:00Z</dcterms:modified>
</cp:coreProperties>
</file>