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292" w:rsidRDefault="008B1FC6" w:rsidP="008B1FC6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 w:rsidR="000850F4"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 w:rsidRDefault="000850F4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 w:rsidRDefault="000850F4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Default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RDefault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RPr="00630C08" w:rsidRDefault="00630C08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630C08">
        <w:rPr>
          <w:rFonts w:ascii="Times New Roman" w:hAnsi="Times New Roman" w:cs="Times New Roman"/>
          <w:sz w:val="28"/>
          <w:szCs w:val="28"/>
          <w:lang w:eastAsia="en-US" w:bidi="en-US"/>
        </w:rPr>
        <w:t>25.03.2026</w:t>
      </w:r>
      <w:r w:rsidR="00DC68E9" w:rsidRPr="00630C08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         № </w:t>
      </w:r>
      <w:r w:rsidRPr="00630C08">
        <w:rPr>
          <w:rFonts w:ascii="Times New Roman" w:hAnsi="Times New Roman" w:cs="Times New Roman"/>
          <w:sz w:val="28"/>
          <w:szCs w:val="28"/>
          <w:lang w:eastAsia="en-US" w:bidi="en-US"/>
        </w:rPr>
        <w:t>308</w:t>
      </w:r>
    </w:p>
    <w:p w:rsidR="00614292" w:rsidRDefault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 w:rsidRDefault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C07FA" w:rsidRDefault="002C07FA" w:rsidP="002C07FA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</w:t>
      </w:r>
      <w:r w:rsidR="00F6244C">
        <w:rPr>
          <w:rFonts w:ascii="PT Astra Serif" w:hAnsi="PT Astra Serif"/>
          <w:sz w:val="28"/>
          <w:szCs w:val="28"/>
        </w:rPr>
        <w:t>вке проекта о внесении изменения</w:t>
      </w:r>
      <w:r>
        <w:rPr>
          <w:rFonts w:ascii="PT Astra Serif" w:hAnsi="PT Astra Serif"/>
          <w:sz w:val="28"/>
          <w:szCs w:val="28"/>
        </w:rPr>
        <w:t xml:space="preserve"> в</w:t>
      </w:r>
      <w:r w:rsidR="00817CD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Правила землепользования и застройки муниципального образования «Город Томск»</w:t>
      </w:r>
    </w:p>
    <w:p w:rsidR="00663BF6" w:rsidRPr="00F7184C" w:rsidRDefault="00663BF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2452A1" w:rsidRPr="009C18B6" w:rsidRDefault="0092181F" w:rsidP="002452A1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со статьями</w:t>
      </w:r>
      <w:r w:rsidR="00F6244C">
        <w:rPr>
          <w:rFonts w:ascii="PT Astra Serif" w:hAnsi="PT Astra Serif"/>
          <w:sz w:val="28"/>
          <w:szCs w:val="28"/>
        </w:rPr>
        <w:t xml:space="preserve"> </w:t>
      </w:r>
      <w:r w:rsidR="002452A1" w:rsidRPr="009C18B6">
        <w:rPr>
          <w:rFonts w:ascii="PT Astra Serif" w:hAnsi="PT Astra Serif"/>
          <w:sz w:val="28"/>
          <w:szCs w:val="28"/>
        </w:rPr>
        <w:t>31,</w:t>
      </w:r>
      <w:r w:rsidR="00F6244C">
        <w:rPr>
          <w:rFonts w:ascii="PT Astra Serif" w:hAnsi="PT Astra Serif"/>
          <w:sz w:val="28"/>
          <w:szCs w:val="28"/>
        </w:rPr>
        <w:t xml:space="preserve"> 32,</w:t>
      </w:r>
      <w:r w:rsidR="002452A1" w:rsidRPr="009C18B6">
        <w:rPr>
          <w:rFonts w:ascii="PT Astra Serif" w:hAnsi="PT Astra Serif"/>
          <w:sz w:val="28"/>
          <w:szCs w:val="28"/>
        </w:rPr>
        <w:t xml:space="preserve"> 33 Градостроительного кодекса Российской Федерации, </w:t>
      </w:r>
      <w:r>
        <w:rPr>
          <w:rFonts w:ascii="PT Astra Serif" w:hAnsi="PT Astra Serif"/>
          <w:sz w:val="28"/>
          <w:szCs w:val="28"/>
        </w:rPr>
        <w:t>статьями</w:t>
      </w:r>
      <w:r w:rsidR="007D4CE7">
        <w:rPr>
          <w:rFonts w:ascii="PT Astra Serif" w:hAnsi="PT Astra Serif"/>
          <w:sz w:val="28"/>
          <w:szCs w:val="28"/>
        </w:rPr>
        <w:t xml:space="preserve"> 29, 31 Правил землепользования и застройки муниципального образования «Город Томск», утвержденных решением Думы города Томска от 27.11.2007 № 687</w:t>
      </w:r>
      <w:r w:rsidR="002452A1"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F6244C">
        <w:rPr>
          <w:rFonts w:ascii="PT Astra Serif" w:hAnsi="PT Astra Serif"/>
          <w:sz w:val="28"/>
          <w:szCs w:val="28"/>
        </w:rPr>
        <w:t>7</w:t>
      </w:r>
      <w:r w:rsidR="002452A1" w:rsidRPr="009C18B6">
        <w:rPr>
          <w:rFonts w:ascii="PT Astra Serif" w:hAnsi="PT Astra Serif"/>
          <w:sz w:val="28"/>
          <w:szCs w:val="28"/>
        </w:rPr>
        <w:t xml:space="preserve"> от </w:t>
      </w:r>
      <w:r w:rsidR="00F6244C">
        <w:rPr>
          <w:rFonts w:ascii="PT Astra Serif" w:hAnsi="PT Astra Serif"/>
          <w:sz w:val="28"/>
          <w:szCs w:val="28"/>
        </w:rPr>
        <w:t>18.03</w:t>
      </w:r>
      <w:r w:rsidR="002452A1">
        <w:rPr>
          <w:rFonts w:ascii="PT Astra Serif" w:hAnsi="PT Astra Serif"/>
          <w:sz w:val="28"/>
          <w:szCs w:val="28"/>
        </w:rPr>
        <w:t>.2026</w:t>
      </w:r>
      <w:r w:rsidR="002452A1" w:rsidRPr="009C18B6">
        <w:rPr>
          <w:rFonts w:ascii="PT Astra Serif" w:hAnsi="PT Astra Serif"/>
          <w:sz w:val="28"/>
          <w:szCs w:val="28"/>
        </w:rPr>
        <w:t xml:space="preserve">), </w:t>
      </w:r>
      <w:r>
        <w:rPr>
          <w:rFonts w:ascii="PT Astra Serif" w:hAnsi="PT Astra Serif"/>
          <w:sz w:val="28"/>
          <w:szCs w:val="28"/>
        </w:rPr>
        <w:t>во исполнение протокола Аппаратного совещания заместителя Губернатора Томской области по с</w:t>
      </w:r>
      <w:r w:rsidR="00F6244C">
        <w:rPr>
          <w:rFonts w:ascii="PT Astra Serif" w:hAnsi="PT Astra Serif"/>
          <w:sz w:val="28"/>
          <w:szCs w:val="28"/>
        </w:rPr>
        <w:t>троительству и архитектуре от 13.03.2026 № КАВ-Пр-007</w:t>
      </w:r>
      <w:r w:rsidRPr="009C18B6">
        <w:rPr>
          <w:rFonts w:ascii="PT Astra Serif" w:hAnsi="PT Astra Serif"/>
          <w:sz w:val="28"/>
          <w:szCs w:val="28"/>
        </w:rPr>
        <w:t>,</w:t>
      </w:r>
    </w:p>
    <w:p w:rsidR="0099320F" w:rsidRDefault="0099320F" w:rsidP="0099320F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99320F" w:rsidRDefault="0099320F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Департаменту 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99320F" w:rsidRDefault="003973F5" w:rsidP="0099320F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обеспечить в срок до 03</w:t>
      </w:r>
      <w:r w:rsidR="00F6244C">
        <w:rPr>
          <w:rFonts w:ascii="PT Astra Serif" w:hAnsi="PT Astra Serif"/>
          <w:sz w:val="28"/>
          <w:szCs w:val="28"/>
        </w:rPr>
        <w:t>.04</w:t>
      </w:r>
      <w:r w:rsidR="0099320F">
        <w:rPr>
          <w:rFonts w:ascii="PT Astra Serif" w:hAnsi="PT Astra Serif"/>
          <w:sz w:val="28"/>
          <w:szCs w:val="28"/>
        </w:rPr>
        <w:t>.2026 подгото</w:t>
      </w:r>
      <w:r w:rsidR="00F6244C">
        <w:rPr>
          <w:rFonts w:ascii="PT Astra Serif" w:hAnsi="PT Astra Serif"/>
          <w:sz w:val="28"/>
          <w:szCs w:val="28"/>
        </w:rPr>
        <w:t>вку проекта о внесении изменения</w:t>
      </w:r>
      <w:r w:rsidR="0099320F">
        <w:rPr>
          <w:rFonts w:ascii="PT Astra Serif" w:hAnsi="PT Astra Serif"/>
          <w:sz w:val="28"/>
          <w:szCs w:val="28"/>
        </w:rPr>
        <w:t xml:space="preserve"> в</w:t>
      </w:r>
      <w:r w:rsidR="002452A1">
        <w:rPr>
          <w:rFonts w:ascii="PT Astra Serif" w:hAnsi="PT Astra Serif"/>
          <w:sz w:val="28"/>
          <w:szCs w:val="28"/>
        </w:rPr>
        <w:t xml:space="preserve"> </w:t>
      </w:r>
      <w:r w:rsidR="0099320F"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«Город Томск», утвержденные решением Думы Города Томска от 27.11.2007 № 687, </w:t>
      </w:r>
      <w:r w:rsidR="000F215C" w:rsidRPr="000F215C">
        <w:rPr>
          <w:rFonts w:ascii="PT Astra Serif" w:hAnsi="PT Astra Serif"/>
          <w:sz w:val="28"/>
          <w:szCs w:val="28"/>
        </w:rPr>
        <w:t xml:space="preserve">в </w:t>
      </w:r>
      <w:r w:rsidR="00CF6B6B">
        <w:rPr>
          <w:rFonts w:ascii="PT Astra Serif" w:hAnsi="PT Astra Serif"/>
          <w:sz w:val="28"/>
          <w:szCs w:val="28"/>
        </w:rPr>
        <w:t>отношении включения Градостроительных регламентов в части ограничения использования земельных участков и объектов капитального строительства</w:t>
      </w:r>
      <w:r w:rsidR="000F215C" w:rsidRPr="000F215C">
        <w:rPr>
          <w:rFonts w:ascii="PT Astra Serif" w:hAnsi="PT Astra Serif"/>
          <w:sz w:val="28"/>
          <w:szCs w:val="28"/>
        </w:rPr>
        <w:t>.</w:t>
      </w:r>
    </w:p>
    <w:p w:rsidR="000F215C" w:rsidRDefault="0099320F" w:rsidP="000F215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</w:t>
      </w:r>
      <w:r w:rsidR="00CF6B6B">
        <w:rPr>
          <w:rFonts w:ascii="PT Astra Serif" w:hAnsi="PT Astra Serif"/>
          <w:sz w:val="28"/>
          <w:szCs w:val="28"/>
        </w:rPr>
        <w:t>вки проекта о внесении изменения</w:t>
      </w:r>
      <w:r>
        <w:rPr>
          <w:rFonts w:ascii="PT Astra Serif" w:hAnsi="PT Astra Serif"/>
          <w:sz w:val="28"/>
          <w:szCs w:val="28"/>
        </w:rPr>
        <w:t xml:space="preserve"> </w:t>
      </w:r>
      <w:r w:rsidR="0056540F"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Правила землепользования и застройки муниципального образования «Город Томск» </w:t>
      </w:r>
      <w:r w:rsidR="000F215C" w:rsidRPr="000F215C">
        <w:rPr>
          <w:rFonts w:ascii="PT Astra Serif" w:hAnsi="PT Astra Serif"/>
          <w:sz w:val="28"/>
          <w:szCs w:val="28"/>
        </w:rPr>
        <w:t>в</w:t>
      </w:r>
      <w:r w:rsidR="00CF6B6B" w:rsidRPr="00CF6B6B">
        <w:rPr>
          <w:rFonts w:ascii="PT Astra Serif" w:hAnsi="PT Astra Serif"/>
          <w:sz w:val="28"/>
          <w:szCs w:val="28"/>
        </w:rPr>
        <w:t xml:space="preserve"> </w:t>
      </w:r>
      <w:r w:rsidR="00CF6B6B">
        <w:rPr>
          <w:rFonts w:ascii="PT Astra Serif" w:hAnsi="PT Astra Serif"/>
          <w:sz w:val="28"/>
          <w:szCs w:val="28"/>
        </w:rPr>
        <w:t>отношении включения Градостроительных регламентов в части ограничения использования земельных участков и объектов капитального строительства</w:t>
      </w:r>
      <w:r w:rsidR="000F215C" w:rsidRPr="000F215C">
        <w:rPr>
          <w:rFonts w:ascii="PT Astra Serif" w:hAnsi="PT Astra Serif"/>
          <w:sz w:val="28"/>
          <w:szCs w:val="28"/>
        </w:rPr>
        <w:t>.</w:t>
      </w:r>
    </w:p>
    <w:p w:rsidR="0099320F" w:rsidRDefault="0099320F" w:rsidP="000F215C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</w:t>
      </w:r>
      <w:r w:rsidR="0092181F">
        <w:rPr>
          <w:rFonts w:ascii="PT Astra Serif" w:hAnsi="PT Astra Serif"/>
          <w:sz w:val="28"/>
          <w:szCs w:val="28"/>
        </w:rPr>
        <w:t xml:space="preserve"> подготовке проекта внесения</w:t>
      </w:r>
      <w:r w:rsidR="00CF6B6B">
        <w:rPr>
          <w:rFonts w:ascii="PT Astra Serif" w:hAnsi="PT Astra Serif"/>
          <w:sz w:val="28"/>
          <w:szCs w:val="28"/>
        </w:rPr>
        <w:t xml:space="preserve"> изменения</w:t>
      </w:r>
      <w:r>
        <w:rPr>
          <w:rFonts w:ascii="PT Astra Serif" w:hAnsi="PT Astra Serif"/>
          <w:sz w:val="28"/>
          <w:szCs w:val="28"/>
        </w:rPr>
        <w:t xml:space="preserve"> в</w:t>
      </w:r>
      <w:r w:rsidR="000F215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Правила </w:t>
      </w:r>
      <w:r>
        <w:rPr>
          <w:rFonts w:ascii="PT Astra Serif" w:hAnsi="PT Astra Serif"/>
          <w:sz w:val="28"/>
          <w:szCs w:val="28"/>
        </w:rPr>
        <w:lastRenderedPageBreak/>
        <w:t>землепользования и застройки муниципального образования «Город Томск» (далее - Сообщение);</w:t>
      </w:r>
    </w:p>
    <w:p w:rsidR="0099320F" w:rsidRDefault="0099320F" w:rsidP="0099320F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 </w:t>
      </w: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E537F9" w:rsidRDefault="00E537F9" w:rsidP="00E537F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E537F9" w:rsidTr="003B0C38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DE4C0A" w:rsidP="00CA1704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о</w:t>
            </w:r>
            <w:proofErr w:type="spellEnd"/>
            <w:r w:rsidR="00291472" w:rsidRPr="002010A2">
              <w:rPr>
                <w:rFonts w:ascii="PT Astra Serif" w:hAnsi="PT Astra Serif"/>
                <w:sz w:val="28"/>
                <w:szCs w:val="28"/>
              </w:rPr>
              <w:t>. н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ачальник</w:t>
            </w:r>
            <w:r w:rsidR="00291472" w:rsidRPr="002010A2">
              <w:rPr>
                <w:rFonts w:ascii="PT Astra Serif" w:hAnsi="PT Astra Serif"/>
                <w:sz w:val="28"/>
                <w:szCs w:val="28"/>
              </w:rPr>
              <w:t>а</w:t>
            </w:r>
            <w:r w:rsidR="00937084" w:rsidRPr="002010A2">
              <w:rPr>
                <w:rFonts w:ascii="PT Astra Serif" w:hAnsi="PT Astra Serif"/>
                <w:sz w:val="28"/>
                <w:szCs w:val="28"/>
              </w:rPr>
              <w:t> д</w:t>
            </w:r>
            <w:r w:rsidR="00E537F9" w:rsidRPr="002010A2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E537F9" w:rsidP="00D22E84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</w:t>
            </w:r>
            <w:r w:rsidR="00D22E8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</w:t>
            </w:r>
            <w:r w:rsidR="003B0C3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А.А. Татаурова </w:t>
            </w:r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E537F9" w:rsidRPr="002010A2" w:rsidRDefault="00291472" w:rsidP="003B0C38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010A2"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630C08" w:rsidRDefault="00630C08" w:rsidP="00F500D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P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30C08" w:rsidRDefault="00630C08" w:rsidP="00630C08">
      <w:pPr>
        <w:rPr>
          <w:rFonts w:ascii="PT Astra Serif" w:hAnsi="PT Astra Serif"/>
          <w:sz w:val="28"/>
          <w:szCs w:val="28"/>
        </w:rPr>
      </w:pPr>
    </w:p>
    <w:p w:rsidR="00614292" w:rsidRPr="00291CD8" w:rsidRDefault="00630C08" w:rsidP="00630C08">
      <w:pPr>
        <w:tabs>
          <w:tab w:val="left" w:pos="5145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8"/>
          <w:szCs w:val="28"/>
        </w:rPr>
        <w:tab/>
      </w:r>
    </w:p>
    <w:sectPr w:rsidR="00614292" w:rsidRPr="00291CD8" w:rsidSect="004A740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4C47B4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2DE" w:rsidRDefault="00B122DE">
      <w:r>
        <w:separator/>
      </w:r>
    </w:p>
  </w:endnote>
  <w:endnote w:type="continuationSeparator" w:id="0">
    <w:p w:rsidR="00B122DE" w:rsidRDefault="00B1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614292" w:rsidRDefault="00B122DE">
        <w:pPr>
          <w:pStyle w:val="af1"/>
          <w:jc w:val="center"/>
        </w:pPr>
      </w:p>
    </w:sdtContent>
  </w:sdt>
  <w:p w:rsidR="00614292" w:rsidRDefault="0061429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2DE" w:rsidRDefault="00B122DE">
      <w:r>
        <w:separator/>
      </w:r>
    </w:p>
  </w:footnote>
  <w:footnote w:type="continuationSeparator" w:id="0">
    <w:p w:rsidR="00B122DE" w:rsidRDefault="00B122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48AC" w:rsidRDefault="009F48A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7408" w:rsidRPr="009F48AC" w:rsidRDefault="004A7408">
        <w:pPr>
          <w:pStyle w:val="af"/>
          <w:rPr>
            <w:b w:val="0"/>
          </w:rPr>
        </w:pPr>
        <w:r w:rsidRPr="009F48AC">
          <w:rPr>
            <w:b w:val="0"/>
          </w:rPr>
          <w:fldChar w:fldCharType="begin"/>
        </w:r>
        <w:r w:rsidRPr="009F48AC">
          <w:rPr>
            <w:b w:val="0"/>
          </w:rPr>
          <w:instrText>PAGE   \* MERGEFORMAT</w:instrText>
        </w:r>
        <w:r w:rsidRPr="009F48AC">
          <w:rPr>
            <w:b w:val="0"/>
          </w:rPr>
          <w:fldChar w:fldCharType="separate"/>
        </w:r>
        <w:r w:rsidR="001D4098">
          <w:rPr>
            <w:b w:val="0"/>
            <w:noProof/>
          </w:rPr>
          <w:t>2</w:t>
        </w:r>
        <w:r w:rsidRPr="009F48AC">
          <w:rPr>
            <w:b w:val="0"/>
          </w:rPr>
          <w:fldChar w:fldCharType="end"/>
        </w:r>
      </w:p>
    </w:sdtContent>
  </w:sdt>
  <w:p w:rsidR="004A7408" w:rsidRDefault="004A7408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4292" w:rsidRDefault="00614292">
    <w:pPr>
      <w:pStyle w:val="af"/>
    </w:pPr>
  </w:p>
  <w:p w:rsidR="00614292" w:rsidRDefault="0061429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111F2"/>
    <w:multiLevelType w:val="hybridMultilevel"/>
    <w:tmpl w:val="49C47060"/>
    <w:lvl w:ilvl="0" w:tplc="99B88E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47A20C8">
      <w:start w:val="1"/>
      <w:numFmt w:val="lowerLetter"/>
      <w:lvlText w:val="%2."/>
      <w:lvlJc w:val="left"/>
      <w:pPr>
        <w:ind w:left="1647" w:hanging="360"/>
      </w:pPr>
    </w:lvl>
    <w:lvl w:ilvl="2" w:tplc="13AE459A">
      <w:start w:val="1"/>
      <w:numFmt w:val="lowerRoman"/>
      <w:lvlText w:val="%3."/>
      <w:lvlJc w:val="right"/>
      <w:pPr>
        <w:ind w:left="2367" w:hanging="180"/>
      </w:pPr>
    </w:lvl>
    <w:lvl w:ilvl="3" w:tplc="B38237B8">
      <w:start w:val="1"/>
      <w:numFmt w:val="decimal"/>
      <w:lvlText w:val="%4."/>
      <w:lvlJc w:val="left"/>
      <w:pPr>
        <w:ind w:left="3087" w:hanging="360"/>
      </w:pPr>
    </w:lvl>
    <w:lvl w:ilvl="4" w:tplc="017C3D28">
      <w:start w:val="1"/>
      <w:numFmt w:val="lowerLetter"/>
      <w:lvlText w:val="%5."/>
      <w:lvlJc w:val="left"/>
      <w:pPr>
        <w:ind w:left="3807" w:hanging="360"/>
      </w:pPr>
    </w:lvl>
    <w:lvl w:ilvl="5" w:tplc="95428A7C">
      <w:start w:val="1"/>
      <w:numFmt w:val="lowerRoman"/>
      <w:lvlText w:val="%6."/>
      <w:lvlJc w:val="right"/>
      <w:pPr>
        <w:ind w:left="4527" w:hanging="180"/>
      </w:pPr>
    </w:lvl>
    <w:lvl w:ilvl="6" w:tplc="295CF246">
      <w:start w:val="1"/>
      <w:numFmt w:val="decimal"/>
      <w:lvlText w:val="%7."/>
      <w:lvlJc w:val="left"/>
      <w:pPr>
        <w:ind w:left="5247" w:hanging="360"/>
      </w:pPr>
    </w:lvl>
    <w:lvl w:ilvl="7" w:tplc="0B6EF53E">
      <w:start w:val="1"/>
      <w:numFmt w:val="lowerLetter"/>
      <w:lvlText w:val="%8."/>
      <w:lvlJc w:val="left"/>
      <w:pPr>
        <w:ind w:left="5967" w:hanging="360"/>
      </w:pPr>
    </w:lvl>
    <w:lvl w:ilvl="8" w:tplc="FE8E1392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 w:tplc="8FB0CD8A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D2C20ACC">
      <w:start w:val="1"/>
      <w:numFmt w:val="lowerLetter"/>
      <w:lvlText w:val="%2."/>
      <w:lvlJc w:val="left"/>
      <w:pPr>
        <w:ind w:left="1800" w:hanging="360"/>
      </w:pPr>
    </w:lvl>
    <w:lvl w:ilvl="2" w:tplc="B7C21A12">
      <w:start w:val="1"/>
      <w:numFmt w:val="lowerRoman"/>
      <w:lvlText w:val="%3."/>
      <w:lvlJc w:val="right"/>
      <w:pPr>
        <w:ind w:left="2520" w:hanging="180"/>
      </w:pPr>
    </w:lvl>
    <w:lvl w:ilvl="3" w:tplc="7C36A58C">
      <w:start w:val="1"/>
      <w:numFmt w:val="decimal"/>
      <w:lvlText w:val="%4."/>
      <w:lvlJc w:val="left"/>
      <w:pPr>
        <w:ind w:left="3240" w:hanging="360"/>
      </w:pPr>
    </w:lvl>
    <w:lvl w:ilvl="4" w:tplc="72E896BC">
      <w:start w:val="1"/>
      <w:numFmt w:val="lowerLetter"/>
      <w:lvlText w:val="%5."/>
      <w:lvlJc w:val="left"/>
      <w:pPr>
        <w:ind w:left="3960" w:hanging="360"/>
      </w:pPr>
    </w:lvl>
    <w:lvl w:ilvl="5" w:tplc="28B65666">
      <w:start w:val="1"/>
      <w:numFmt w:val="lowerRoman"/>
      <w:lvlText w:val="%6."/>
      <w:lvlJc w:val="right"/>
      <w:pPr>
        <w:ind w:left="4680" w:hanging="180"/>
      </w:pPr>
    </w:lvl>
    <w:lvl w:ilvl="6" w:tplc="195414FE">
      <w:start w:val="1"/>
      <w:numFmt w:val="decimal"/>
      <w:lvlText w:val="%7."/>
      <w:lvlJc w:val="left"/>
      <w:pPr>
        <w:ind w:left="5400" w:hanging="360"/>
      </w:pPr>
    </w:lvl>
    <w:lvl w:ilvl="7" w:tplc="96FCB5B4">
      <w:start w:val="1"/>
      <w:numFmt w:val="lowerLetter"/>
      <w:lvlText w:val="%8."/>
      <w:lvlJc w:val="left"/>
      <w:pPr>
        <w:ind w:left="6120" w:hanging="360"/>
      </w:pPr>
    </w:lvl>
    <w:lvl w:ilvl="8" w:tplc="4D5AC43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 w:tplc="30849D9E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F4BD4A">
      <w:start w:val="1"/>
      <w:numFmt w:val="lowerLetter"/>
      <w:lvlText w:val="%2."/>
      <w:lvlJc w:val="left"/>
      <w:pPr>
        <w:ind w:left="1800" w:hanging="360"/>
      </w:pPr>
    </w:lvl>
    <w:lvl w:ilvl="2" w:tplc="785271DE">
      <w:start w:val="1"/>
      <w:numFmt w:val="lowerRoman"/>
      <w:lvlText w:val="%3."/>
      <w:lvlJc w:val="right"/>
      <w:pPr>
        <w:ind w:left="2520" w:hanging="180"/>
      </w:pPr>
    </w:lvl>
    <w:lvl w:ilvl="3" w:tplc="EC284C02">
      <w:start w:val="1"/>
      <w:numFmt w:val="decimal"/>
      <w:lvlText w:val="%4."/>
      <w:lvlJc w:val="left"/>
      <w:pPr>
        <w:ind w:left="3240" w:hanging="360"/>
      </w:pPr>
    </w:lvl>
    <w:lvl w:ilvl="4" w:tplc="370899DE">
      <w:start w:val="1"/>
      <w:numFmt w:val="lowerLetter"/>
      <w:lvlText w:val="%5."/>
      <w:lvlJc w:val="left"/>
      <w:pPr>
        <w:ind w:left="3960" w:hanging="360"/>
      </w:pPr>
    </w:lvl>
    <w:lvl w:ilvl="5" w:tplc="710092C2">
      <w:start w:val="1"/>
      <w:numFmt w:val="lowerRoman"/>
      <w:lvlText w:val="%6."/>
      <w:lvlJc w:val="right"/>
      <w:pPr>
        <w:ind w:left="4680" w:hanging="180"/>
      </w:pPr>
    </w:lvl>
    <w:lvl w:ilvl="6" w:tplc="BC884B8A">
      <w:start w:val="1"/>
      <w:numFmt w:val="decimal"/>
      <w:lvlText w:val="%7."/>
      <w:lvlJc w:val="left"/>
      <w:pPr>
        <w:ind w:left="5400" w:hanging="360"/>
      </w:pPr>
    </w:lvl>
    <w:lvl w:ilvl="7" w:tplc="62747C0A">
      <w:start w:val="1"/>
      <w:numFmt w:val="lowerLetter"/>
      <w:lvlText w:val="%8."/>
      <w:lvlJc w:val="left"/>
      <w:pPr>
        <w:ind w:left="6120" w:hanging="360"/>
      </w:pPr>
    </w:lvl>
    <w:lvl w:ilvl="8" w:tplc="30DEFCDA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15A4D"/>
    <w:rsid w:val="00043BB9"/>
    <w:rsid w:val="000747C2"/>
    <w:rsid w:val="000850F4"/>
    <w:rsid w:val="00091398"/>
    <w:rsid w:val="000C286F"/>
    <w:rsid w:val="000F215C"/>
    <w:rsid w:val="00141A5B"/>
    <w:rsid w:val="00143AF9"/>
    <w:rsid w:val="00154B58"/>
    <w:rsid w:val="00161523"/>
    <w:rsid w:val="001A00A7"/>
    <w:rsid w:val="001D4098"/>
    <w:rsid w:val="002010A2"/>
    <w:rsid w:val="00203356"/>
    <w:rsid w:val="0023397E"/>
    <w:rsid w:val="002452A1"/>
    <w:rsid w:val="00291472"/>
    <w:rsid w:val="00291CD8"/>
    <w:rsid w:val="002C07FA"/>
    <w:rsid w:val="00322B71"/>
    <w:rsid w:val="003230C0"/>
    <w:rsid w:val="00334599"/>
    <w:rsid w:val="003973F5"/>
    <w:rsid w:val="003B0C38"/>
    <w:rsid w:val="003E464A"/>
    <w:rsid w:val="0042037A"/>
    <w:rsid w:val="00425472"/>
    <w:rsid w:val="004316DA"/>
    <w:rsid w:val="004A7408"/>
    <w:rsid w:val="004C3C7C"/>
    <w:rsid w:val="00501EE2"/>
    <w:rsid w:val="00532940"/>
    <w:rsid w:val="0056540F"/>
    <w:rsid w:val="00574C3B"/>
    <w:rsid w:val="00577229"/>
    <w:rsid w:val="005835DE"/>
    <w:rsid w:val="00583DF9"/>
    <w:rsid w:val="00614292"/>
    <w:rsid w:val="00630C08"/>
    <w:rsid w:val="00663BF6"/>
    <w:rsid w:val="00693771"/>
    <w:rsid w:val="006A5CCA"/>
    <w:rsid w:val="007B16A2"/>
    <w:rsid w:val="007D4CE7"/>
    <w:rsid w:val="007F29B2"/>
    <w:rsid w:val="00813309"/>
    <w:rsid w:val="00817CD6"/>
    <w:rsid w:val="00891A23"/>
    <w:rsid w:val="0089766A"/>
    <w:rsid w:val="008A4F11"/>
    <w:rsid w:val="008B1FC6"/>
    <w:rsid w:val="0091202A"/>
    <w:rsid w:val="0092181F"/>
    <w:rsid w:val="00937084"/>
    <w:rsid w:val="009428D4"/>
    <w:rsid w:val="009805BB"/>
    <w:rsid w:val="009809D7"/>
    <w:rsid w:val="00992817"/>
    <w:rsid w:val="0099320F"/>
    <w:rsid w:val="009C18B6"/>
    <w:rsid w:val="009D1E60"/>
    <w:rsid w:val="009E55BB"/>
    <w:rsid w:val="009F48AC"/>
    <w:rsid w:val="00A13C67"/>
    <w:rsid w:val="00A26B86"/>
    <w:rsid w:val="00A9254B"/>
    <w:rsid w:val="00B121AF"/>
    <w:rsid w:val="00B122DE"/>
    <w:rsid w:val="00B40CA7"/>
    <w:rsid w:val="00B764A8"/>
    <w:rsid w:val="00B82D7B"/>
    <w:rsid w:val="00B90E6F"/>
    <w:rsid w:val="00C012CB"/>
    <w:rsid w:val="00C16A69"/>
    <w:rsid w:val="00C94F40"/>
    <w:rsid w:val="00C9652A"/>
    <w:rsid w:val="00CF6B6B"/>
    <w:rsid w:val="00CF7737"/>
    <w:rsid w:val="00D01617"/>
    <w:rsid w:val="00D22E84"/>
    <w:rsid w:val="00DA743F"/>
    <w:rsid w:val="00DB4C72"/>
    <w:rsid w:val="00DC62A1"/>
    <w:rsid w:val="00DC68E9"/>
    <w:rsid w:val="00DE4C0A"/>
    <w:rsid w:val="00DF1EB2"/>
    <w:rsid w:val="00E51565"/>
    <w:rsid w:val="00E537F9"/>
    <w:rsid w:val="00EC421D"/>
    <w:rsid w:val="00EE5B3E"/>
    <w:rsid w:val="00F4082F"/>
    <w:rsid w:val="00F500D3"/>
    <w:rsid w:val="00F6244C"/>
    <w:rsid w:val="00F7184C"/>
    <w:rsid w:val="00FB243B"/>
    <w:rsid w:val="00FB54EF"/>
    <w:rsid w:val="00FF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16/09/relationships/commentsIds" Target="commentsIds.xm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F3E5A-3E30-42D2-9DD4-67FBC0EDD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9</cp:revision>
  <cp:lastPrinted>2026-03-23T10:14:00Z</cp:lastPrinted>
  <dcterms:created xsi:type="dcterms:W3CDTF">2026-01-30T05:19:00Z</dcterms:created>
  <dcterms:modified xsi:type="dcterms:W3CDTF">2026-03-26T02:06:00Z</dcterms:modified>
</cp:coreProperties>
</file>