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1965" w:rsidRDefault="00591996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cx="http://schemas.microsoft.com/office/drawing/2014/chartex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5pt;height:48.75pt;mso-wrap-distance-left:0.00pt;mso-wrap-distance-top:0.00pt;mso-wrap-distance-right:0.00pt;mso-wrap-distance-bottom:0.00pt;" stroked="f">
                <v:path textboxrect="0,0,0,0"/>
                <v:imagedata r:id="rId13" o:title=""/>
              </v:shape>
            </w:pict>
          </mc:Fallback>
        </mc:AlternateContent>
      </w:r>
    </w:p>
    <w:p w:rsidR="00471965" w:rsidRDefault="00591996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471965" w:rsidRDefault="00591996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471965" w:rsidRDefault="00591996">
      <w:pPr>
        <w:pStyle w:val="af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распоряжение</w:t>
      </w:r>
    </w:p>
    <w:p w:rsidR="00471965" w:rsidRDefault="00471965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471965" w:rsidRDefault="00471965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471965" w:rsidRDefault="00471965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471965" w:rsidRDefault="00591996">
      <w:pPr>
        <w:pStyle w:val="ConsPlusNormal"/>
        <w:ind w:left="1560" w:right="850" w:hanging="142"/>
        <w:rPr>
          <w:rFonts w:ascii="PT Astra Serif" w:eastAsia="PT Astra Serif" w:hAnsi="PT Astra Serif" w:cs="PT Astra Serif"/>
          <w:sz w:val="28"/>
          <w:szCs w:val="28"/>
          <w:lang w:eastAsia="en-US" w:bidi="en-US"/>
        </w:rPr>
      </w:pPr>
      <w:r>
        <w:rPr>
          <w:rFonts w:ascii="PT Astra Serif" w:eastAsia="PT Astra Serif" w:hAnsi="PT Astra Serif" w:cs="PT Astra Serif"/>
          <w:sz w:val="28"/>
          <w:szCs w:val="28"/>
          <w:lang w:eastAsia="en-US" w:bidi="en-US"/>
        </w:rPr>
        <w:t>05.05.2026                                                                                                          № 490</w:t>
      </w:r>
    </w:p>
    <w:p w:rsidR="00471965" w:rsidRDefault="00471965">
      <w:pPr>
        <w:pStyle w:val="ConsPlusNormal"/>
        <w:ind w:left="1560" w:right="850" w:hanging="142"/>
        <w:rPr>
          <w:rFonts w:ascii="PT Astra Serif" w:hAnsi="PT Astra Serif" w:cs="PT Astra Serif"/>
          <w:sz w:val="28"/>
          <w:szCs w:val="28"/>
        </w:rPr>
      </w:pPr>
    </w:p>
    <w:p w:rsidR="00471965" w:rsidRDefault="00471965">
      <w:pPr>
        <w:pStyle w:val="ConsPlusNormal"/>
        <w:ind w:left="1560" w:right="850" w:hanging="142"/>
        <w:rPr>
          <w:rFonts w:ascii="PT Astra Serif" w:hAnsi="PT Astra Serif" w:cs="PT Astra Serif"/>
          <w:sz w:val="28"/>
          <w:szCs w:val="28"/>
        </w:rPr>
      </w:pPr>
    </w:p>
    <w:p w:rsidR="00471965" w:rsidRDefault="00471965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471965" w:rsidRDefault="00471965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471965" w:rsidRDefault="00591996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подготовке проекта о внесении изменений в Генеральный план и Правила землепользования и застройки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Зональненское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поселение» Томского района Томской области</w:t>
      </w:r>
    </w:p>
    <w:p w:rsidR="00471965" w:rsidRDefault="00471965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471965" w:rsidRDefault="00591996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На основании обращения ООО «</w:t>
      </w:r>
      <w:proofErr w:type="spellStart"/>
      <w:r>
        <w:rPr>
          <w:rFonts w:ascii="PT Astra Serif" w:hAnsi="PT Astra Serif"/>
          <w:sz w:val="28"/>
          <w:szCs w:val="28"/>
        </w:rPr>
        <w:t>Трубачево</w:t>
      </w:r>
      <w:proofErr w:type="spellEnd"/>
      <w:r>
        <w:rPr>
          <w:rFonts w:ascii="PT Astra Serif" w:hAnsi="PT Astra Serif"/>
          <w:sz w:val="28"/>
          <w:szCs w:val="28"/>
        </w:rPr>
        <w:t>» от 24.03.2026 № 91/2353, статей 24, 31, 33 Градостроительного кодекса Российской Федерации, статьи 11 Правил землепользования и застройки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Зональненское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поселение», </w:t>
      </w:r>
      <w:r>
        <w:rPr>
          <w:rFonts w:ascii="PT Astra Serif" w:hAnsi="PT Astra Serif" w:cs="Calibri"/>
          <w:sz w:val="28"/>
          <w:szCs w:val="28"/>
        </w:rPr>
        <w:t xml:space="preserve">утвержденных решением Совета </w:t>
      </w:r>
      <w:proofErr w:type="spellStart"/>
      <w:r>
        <w:rPr>
          <w:rFonts w:ascii="PT Astra Serif" w:hAnsi="PT Astra Serif" w:cs="Calibri"/>
          <w:sz w:val="28"/>
          <w:szCs w:val="28"/>
        </w:rPr>
        <w:t>Зональненского</w:t>
      </w:r>
      <w:proofErr w:type="spellEnd"/>
      <w:r>
        <w:rPr>
          <w:rFonts w:ascii="PT Astra Serif" w:hAnsi="PT Astra Serif" w:cs="Calibri"/>
          <w:sz w:val="28"/>
          <w:szCs w:val="28"/>
        </w:rPr>
        <w:t xml:space="preserve"> сельского поселения от 10.06.2015 № 43</w:t>
      </w:r>
      <w:r>
        <w:rPr>
          <w:rFonts w:ascii="PT Astra Serif" w:hAnsi="PT Astra Serif"/>
          <w:sz w:val="28"/>
          <w:szCs w:val="28"/>
        </w:rPr>
        <w:t xml:space="preserve">, с учетом рекомендаций, содержащихся в заключении комиссии по подготовке правил землепользования и застройки отдельных муниципальных образований Томской области (протокол № 9 от 10.04.2026), </w:t>
      </w:r>
    </w:p>
    <w:p w:rsidR="00471965" w:rsidRDefault="00471965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471965" w:rsidRDefault="00591996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 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471965" w:rsidRDefault="00591996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 обеспечить в </w:t>
      </w:r>
      <w:r>
        <w:rPr>
          <w:rFonts w:ascii="PT Astra Serif" w:hAnsi="PT Astra Serif"/>
          <w:sz w:val="28"/>
          <w:szCs w:val="28"/>
          <w:shd w:val="clear" w:color="auto" w:fill="FFFFFF" w:themeFill="background1"/>
        </w:rPr>
        <w:t>срок до 12.05.2026</w:t>
      </w:r>
      <w:r>
        <w:rPr>
          <w:rFonts w:ascii="PT Astra Serif" w:hAnsi="PT Astra Serif"/>
          <w:sz w:val="28"/>
          <w:szCs w:val="28"/>
        </w:rPr>
        <w:t xml:space="preserve"> подготовку проекта о </w:t>
      </w:r>
      <w:r>
        <w:rPr>
          <w:rFonts w:ascii="PT Astra Serif" w:hAnsi="PT Astra Serif" w:cs="Calibri"/>
          <w:sz w:val="28"/>
          <w:szCs w:val="28"/>
        </w:rPr>
        <w:t>внесении изменений в Генеральный план и Правила землепользования и застройки муниципального образования «</w:t>
      </w:r>
      <w:proofErr w:type="spellStart"/>
      <w:r>
        <w:rPr>
          <w:rFonts w:ascii="PT Astra Serif" w:hAnsi="PT Astra Serif" w:cs="Calibri"/>
          <w:sz w:val="28"/>
          <w:szCs w:val="28"/>
        </w:rPr>
        <w:t>Зональненское</w:t>
      </w:r>
      <w:proofErr w:type="spellEnd"/>
      <w:r>
        <w:rPr>
          <w:rFonts w:ascii="PT Astra Serif" w:hAnsi="PT Astra Serif" w:cs="Calibri"/>
          <w:sz w:val="28"/>
          <w:szCs w:val="28"/>
        </w:rPr>
        <w:t xml:space="preserve"> сельское поселение» Томского района Томской области</w:t>
      </w:r>
      <w:r>
        <w:rPr>
          <w:rFonts w:ascii="PT Astra Serif" w:hAnsi="PT Astra Serif"/>
          <w:sz w:val="28"/>
          <w:szCs w:val="28"/>
        </w:rPr>
        <w:t xml:space="preserve"> в части установления функциональной зоны сельскохозяйственных угодий и территориальной зоны СХ-2 (зона сельскохозяйственных угодий) в отношении земельных участков с кадастровыми номерами:</w:t>
      </w:r>
      <w:r>
        <w:t xml:space="preserve"> </w:t>
      </w:r>
      <w:r>
        <w:rPr>
          <w:rFonts w:ascii="PT Astra Serif" w:hAnsi="PT Astra Serif"/>
          <w:sz w:val="28"/>
          <w:szCs w:val="28"/>
        </w:rPr>
        <w:t>70:14:0300092:26893, 70:14:0300092:7390, 70:14:0300092:26208, 70:14:0300092:21967.</w:t>
      </w:r>
    </w:p>
    <w:p w:rsidR="00471965" w:rsidRDefault="00591996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обеспечить прием предложений от заинтересованных лиц в течение срока подготовки проекта о внесении изменений в Генеральный план и Правила землепользования и застройки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Зональненское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поселение» в части установления функциональной зоны сельскохозяйственных угодий и территориальной зоны СХ-2 (зона сельскохозяйственных угодий) в отношении земельных участков с </w:t>
      </w:r>
      <w:r>
        <w:rPr>
          <w:rFonts w:ascii="PT Astra Serif" w:hAnsi="PT Astra Serif"/>
          <w:sz w:val="28"/>
          <w:szCs w:val="28"/>
        </w:rPr>
        <w:lastRenderedPageBreak/>
        <w:t>кадастровыми номерами:</w:t>
      </w:r>
      <w:r>
        <w:t xml:space="preserve"> </w:t>
      </w:r>
      <w:r>
        <w:rPr>
          <w:rFonts w:ascii="PT Astra Serif" w:hAnsi="PT Astra Serif"/>
          <w:sz w:val="28"/>
          <w:szCs w:val="28"/>
        </w:rPr>
        <w:t xml:space="preserve">70:14:0300092:26893, 70:14:0300092:7390, 70:14:0300092:26208, 70:14:0300092:219672. </w:t>
      </w:r>
    </w:p>
    <w:p w:rsidR="00471965" w:rsidRDefault="00591996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 Комитету по делопроизводству Департамента градостроительного развития Томской области обеспечить:</w:t>
      </w:r>
    </w:p>
    <w:p w:rsidR="00471965" w:rsidRDefault="00591996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официальное опубликование настоящего распоряжения и сообщения о принятии решения о подготовке проекта о внесении изменений в Генеральный план и Правила землепользования и застройки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Зональненского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поселение» (далее - Сообщение);</w:t>
      </w:r>
    </w:p>
    <w:p w:rsidR="00471965" w:rsidRDefault="00591996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направление настоящего распоряжения и Сообщения в Администрацию Томского района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на официальном сайте муниципального образования в сети «Интернет».</w:t>
      </w:r>
    </w:p>
    <w:p w:rsidR="00471965" w:rsidRDefault="00591996">
      <w:pP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 Комитету по территориальному планированию Департамента градостроительного развития Томской области разместить настоящее распоряжение и Сообщение на официальном сайте Департамента градостроительного развития Томской области.</w:t>
      </w:r>
    </w:p>
    <w:p w:rsidR="00471965" w:rsidRDefault="00471965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bookmarkEnd w:id="0"/>
    </w:p>
    <w:p w:rsidR="00471965" w:rsidRDefault="00471965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471965" w:rsidRDefault="00471965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0185" w:type="dxa"/>
        <w:tblInd w:w="1384" w:type="dxa"/>
        <w:tblLayout w:type="fixed"/>
        <w:tblLook w:val="04A0" w:firstRow="1" w:lastRow="0" w:firstColumn="1" w:lastColumn="0" w:noHBand="0" w:noVBand="1"/>
      </w:tblPr>
      <w:tblGrid>
        <w:gridCol w:w="4853"/>
        <w:gridCol w:w="2551"/>
        <w:gridCol w:w="2781"/>
      </w:tblGrid>
      <w:tr w:rsidR="00471965">
        <w:trPr>
          <w:trHeight w:val="504"/>
        </w:trPr>
        <w:tc>
          <w:tcPr>
            <w:tcW w:w="485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71965" w:rsidRDefault="00591996">
            <w:pPr>
              <w:tabs>
                <w:tab w:val="left" w:pos="7088"/>
              </w:tabs>
              <w:ind w:right="850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. начальника департамента </w:t>
            </w:r>
          </w:p>
        </w:tc>
        <w:tc>
          <w:tcPr>
            <w:tcW w:w="25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71965" w:rsidRDefault="00591996">
            <w:pPr>
              <w:tabs>
                <w:tab w:val="left" w:pos="7088"/>
              </w:tabs>
              <w:ind w:left="1418" w:right="850" w:hanging="14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</w:t>
            </w:r>
          </w:p>
        </w:tc>
        <w:tc>
          <w:tcPr>
            <w:tcW w:w="278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471965" w:rsidRDefault="00591996">
            <w:pPr>
              <w:tabs>
                <w:tab w:val="left" w:pos="2568"/>
                <w:tab w:val="left" w:pos="7088"/>
              </w:tabs>
              <w:ind w:left="1418" w:right="-8" w:hanging="4077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                       А.А. Татаурова</w:t>
            </w:r>
          </w:p>
        </w:tc>
      </w:tr>
    </w:tbl>
    <w:p w:rsidR="00591996" w:rsidRDefault="0059199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591996" w:rsidRPr="00591996" w:rsidRDefault="00591996" w:rsidP="00591996">
      <w:pPr>
        <w:rPr>
          <w:rFonts w:ascii="PT Astra Serif" w:hAnsi="PT Astra Serif"/>
          <w:sz w:val="28"/>
          <w:szCs w:val="28"/>
        </w:rPr>
      </w:pPr>
    </w:p>
    <w:p w:rsidR="00591996" w:rsidRPr="00591996" w:rsidRDefault="00591996" w:rsidP="00591996">
      <w:pPr>
        <w:rPr>
          <w:rFonts w:ascii="PT Astra Serif" w:hAnsi="PT Astra Serif"/>
          <w:sz w:val="28"/>
          <w:szCs w:val="28"/>
        </w:rPr>
      </w:pPr>
    </w:p>
    <w:p w:rsidR="00591996" w:rsidRPr="00591996" w:rsidRDefault="00591996" w:rsidP="00591996">
      <w:pPr>
        <w:rPr>
          <w:rFonts w:ascii="PT Astra Serif" w:hAnsi="PT Astra Serif"/>
          <w:sz w:val="28"/>
          <w:szCs w:val="28"/>
        </w:rPr>
      </w:pPr>
    </w:p>
    <w:p w:rsidR="00591996" w:rsidRPr="00591996" w:rsidRDefault="00591996" w:rsidP="00591996">
      <w:pPr>
        <w:rPr>
          <w:rFonts w:ascii="PT Astra Serif" w:hAnsi="PT Astra Serif"/>
          <w:sz w:val="28"/>
          <w:szCs w:val="28"/>
        </w:rPr>
      </w:pPr>
    </w:p>
    <w:p w:rsidR="00591996" w:rsidRPr="00591996" w:rsidRDefault="00591996" w:rsidP="00591996">
      <w:pPr>
        <w:rPr>
          <w:rFonts w:ascii="PT Astra Serif" w:hAnsi="PT Astra Serif"/>
          <w:sz w:val="28"/>
          <w:szCs w:val="28"/>
        </w:rPr>
      </w:pPr>
    </w:p>
    <w:p w:rsidR="00591996" w:rsidRPr="00591996" w:rsidRDefault="00591996" w:rsidP="00591996">
      <w:pPr>
        <w:rPr>
          <w:rFonts w:ascii="PT Astra Serif" w:hAnsi="PT Astra Serif"/>
          <w:sz w:val="28"/>
          <w:szCs w:val="28"/>
        </w:rPr>
      </w:pPr>
    </w:p>
    <w:p w:rsidR="00591996" w:rsidRPr="00591996" w:rsidRDefault="00591996" w:rsidP="00591996">
      <w:pPr>
        <w:rPr>
          <w:rFonts w:ascii="PT Astra Serif" w:hAnsi="PT Astra Serif"/>
          <w:sz w:val="28"/>
          <w:szCs w:val="28"/>
        </w:rPr>
      </w:pPr>
    </w:p>
    <w:p w:rsidR="00591996" w:rsidRDefault="00591996" w:rsidP="00591996">
      <w:pPr>
        <w:rPr>
          <w:rFonts w:ascii="PT Astra Serif" w:hAnsi="PT Astra Serif"/>
          <w:sz w:val="28"/>
          <w:szCs w:val="28"/>
        </w:rPr>
      </w:pPr>
    </w:p>
    <w:p w:rsidR="00471965" w:rsidRDefault="00591996" w:rsidP="00591996">
      <w:pPr>
        <w:tabs>
          <w:tab w:val="left" w:pos="2490"/>
        </w:tabs>
      </w:pPr>
      <w:r>
        <w:rPr>
          <w:rFonts w:ascii="PT Astra Serif" w:hAnsi="PT Astra Serif"/>
          <w:sz w:val="28"/>
          <w:szCs w:val="28"/>
        </w:rPr>
        <w:tab/>
      </w:r>
    </w:p>
    <w:sectPr w:rsidR="00471965">
      <w:headerReference w:type="default" r:id="rId14"/>
      <w:headerReference w:type="first" r:id="rId15"/>
      <w:footerReference w:type="first" r:id="rId16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6B61" w:rsidRDefault="00AE6B61">
      <w:r>
        <w:separator/>
      </w:r>
    </w:p>
  </w:endnote>
  <w:endnote w:type="continuationSeparator" w:id="0">
    <w:p w:rsidR="00AE6B61" w:rsidRDefault="00AE6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53662642"/>
      <w:docPartObj>
        <w:docPartGallery w:val="Page Numbers (Bottom of Page)"/>
        <w:docPartUnique/>
      </w:docPartObj>
    </w:sdtPr>
    <w:sdtEndPr/>
    <w:sdtContent>
      <w:p w:rsidR="00471965" w:rsidRDefault="00AE6B61">
        <w:pPr>
          <w:pStyle w:val="af1"/>
          <w:jc w:val="center"/>
        </w:pPr>
      </w:p>
    </w:sdtContent>
  </w:sdt>
  <w:p w:rsidR="00471965" w:rsidRDefault="00471965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6B61" w:rsidRDefault="00AE6B61">
      <w:r>
        <w:separator/>
      </w:r>
    </w:p>
  </w:footnote>
  <w:footnote w:type="continuationSeparator" w:id="0">
    <w:p w:rsidR="00AE6B61" w:rsidRDefault="00AE6B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5191874"/>
      <w:docPartObj>
        <w:docPartGallery w:val="Page Numbers (Top of Page)"/>
        <w:docPartUnique/>
      </w:docPartObj>
    </w:sdtPr>
    <w:sdtEndPr/>
    <w:sdtContent>
      <w:p w:rsidR="00471965" w:rsidRDefault="00591996">
        <w:pPr>
          <w:pStyle w:val="af"/>
          <w:rPr>
            <w:b w:val="0"/>
          </w:rPr>
        </w:pPr>
        <w:r>
          <w:rPr>
            <w:b w:val="0"/>
          </w:rPr>
          <w:fldChar w:fldCharType="begin"/>
        </w:r>
        <w:r>
          <w:rPr>
            <w:b w:val="0"/>
          </w:rPr>
          <w:instrText>PAGE   \* MERGEFORMAT</w:instrText>
        </w:r>
        <w:r>
          <w:rPr>
            <w:b w:val="0"/>
          </w:rPr>
          <w:fldChar w:fldCharType="separate"/>
        </w:r>
        <w:r w:rsidR="008133EB">
          <w:rPr>
            <w:b w:val="0"/>
            <w:noProof/>
          </w:rPr>
          <w:t>2</w:t>
        </w:r>
        <w:r>
          <w:rPr>
            <w:b w:val="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1965" w:rsidRDefault="00471965">
    <w:pPr>
      <w:pStyle w:val="af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656737"/>
    <w:multiLevelType w:val="hybridMultilevel"/>
    <w:tmpl w:val="FB72FA8E"/>
    <w:lvl w:ilvl="0" w:tplc="D6865E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C2BAEE06">
      <w:start w:val="1"/>
      <w:numFmt w:val="lowerLetter"/>
      <w:lvlText w:val="%2."/>
      <w:lvlJc w:val="left"/>
      <w:pPr>
        <w:ind w:left="1647" w:hanging="360"/>
      </w:pPr>
    </w:lvl>
    <w:lvl w:ilvl="2" w:tplc="DA629F84">
      <w:start w:val="1"/>
      <w:numFmt w:val="lowerRoman"/>
      <w:lvlText w:val="%3."/>
      <w:lvlJc w:val="right"/>
      <w:pPr>
        <w:ind w:left="2367" w:hanging="180"/>
      </w:pPr>
    </w:lvl>
    <w:lvl w:ilvl="3" w:tplc="153A9CA8">
      <w:start w:val="1"/>
      <w:numFmt w:val="decimal"/>
      <w:lvlText w:val="%4."/>
      <w:lvlJc w:val="left"/>
      <w:pPr>
        <w:ind w:left="3087" w:hanging="360"/>
      </w:pPr>
    </w:lvl>
    <w:lvl w:ilvl="4" w:tplc="5E08C11E">
      <w:start w:val="1"/>
      <w:numFmt w:val="lowerLetter"/>
      <w:lvlText w:val="%5."/>
      <w:lvlJc w:val="left"/>
      <w:pPr>
        <w:ind w:left="3807" w:hanging="360"/>
      </w:pPr>
    </w:lvl>
    <w:lvl w:ilvl="5" w:tplc="2AE84C06">
      <w:start w:val="1"/>
      <w:numFmt w:val="lowerRoman"/>
      <w:lvlText w:val="%6."/>
      <w:lvlJc w:val="right"/>
      <w:pPr>
        <w:ind w:left="4527" w:hanging="180"/>
      </w:pPr>
    </w:lvl>
    <w:lvl w:ilvl="6" w:tplc="ECC4E056">
      <w:start w:val="1"/>
      <w:numFmt w:val="decimal"/>
      <w:lvlText w:val="%7."/>
      <w:lvlJc w:val="left"/>
      <w:pPr>
        <w:ind w:left="5247" w:hanging="360"/>
      </w:pPr>
    </w:lvl>
    <w:lvl w:ilvl="7" w:tplc="D23AB4DC">
      <w:start w:val="1"/>
      <w:numFmt w:val="lowerLetter"/>
      <w:lvlText w:val="%8."/>
      <w:lvlJc w:val="left"/>
      <w:pPr>
        <w:ind w:left="5967" w:hanging="360"/>
      </w:pPr>
    </w:lvl>
    <w:lvl w:ilvl="8" w:tplc="0540CFBA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AE26939"/>
    <w:multiLevelType w:val="hybridMultilevel"/>
    <w:tmpl w:val="078E10E4"/>
    <w:lvl w:ilvl="0" w:tplc="49D6FD5C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38F21E90">
      <w:start w:val="1"/>
      <w:numFmt w:val="lowerLetter"/>
      <w:lvlText w:val="%2."/>
      <w:lvlJc w:val="left"/>
      <w:pPr>
        <w:ind w:left="1800" w:hanging="360"/>
      </w:pPr>
    </w:lvl>
    <w:lvl w:ilvl="2" w:tplc="C33C6226">
      <w:start w:val="1"/>
      <w:numFmt w:val="lowerRoman"/>
      <w:lvlText w:val="%3."/>
      <w:lvlJc w:val="right"/>
      <w:pPr>
        <w:ind w:left="2520" w:hanging="180"/>
      </w:pPr>
    </w:lvl>
    <w:lvl w:ilvl="3" w:tplc="B01CD770">
      <w:start w:val="1"/>
      <w:numFmt w:val="decimal"/>
      <w:lvlText w:val="%4."/>
      <w:lvlJc w:val="left"/>
      <w:pPr>
        <w:ind w:left="3240" w:hanging="360"/>
      </w:pPr>
    </w:lvl>
    <w:lvl w:ilvl="4" w:tplc="A70286D6">
      <w:start w:val="1"/>
      <w:numFmt w:val="lowerLetter"/>
      <w:lvlText w:val="%5."/>
      <w:lvlJc w:val="left"/>
      <w:pPr>
        <w:ind w:left="3960" w:hanging="360"/>
      </w:pPr>
    </w:lvl>
    <w:lvl w:ilvl="5" w:tplc="3A7274E8">
      <w:start w:val="1"/>
      <w:numFmt w:val="lowerRoman"/>
      <w:lvlText w:val="%6."/>
      <w:lvlJc w:val="right"/>
      <w:pPr>
        <w:ind w:left="4680" w:hanging="180"/>
      </w:pPr>
    </w:lvl>
    <w:lvl w:ilvl="6" w:tplc="7E06353C">
      <w:start w:val="1"/>
      <w:numFmt w:val="decimal"/>
      <w:lvlText w:val="%7."/>
      <w:lvlJc w:val="left"/>
      <w:pPr>
        <w:ind w:left="5400" w:hanging="360"/>
      </w:pPr>
    </w:lvl>
    <w:lvl w:ilvl="7" w:tplc="C09E068E">
      <w:start w:val="1"/>
      <w:numFmt w:val="lowerLetter"/>
      <w:lvlText w:val="%8."/>
      <w:lvlJc w:val="left"/>
      <w:pPr>
        <w:ind w:left="6120" w:hanging="360"/>
      </w:pPr>
    </w:lvl>
    <w:lvl w:ilvl="8" w:tplc="DE8AEFD2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EB017F9"/>
    <w:multiLevelType w:val="hybridMultilevel"/>
    <w:tmpl w:val="C5CEFE56"/>
    <w:lvl w:ilvl="0" w:tplc="B4D27FF0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79424B4A">
      <w:start w:val="1"/>
      <w:numFmt w:val="lowerLetter"/>
      <w:lvlText w:val="%2."/>
      <w:lvlJc w:val="left"/>
      <w:pPr>
        <w:ind w:left="1800" w:hanging="360"/>
      </w:pPr>
    </w:lvl>
    <w:lvl w:ilvl="2" w:tplc="C696DBDC">
      <w:start w:val="1"/>
      <w:numFmt w:val="lowerRoman"/>
      <w:lvlText w:val="%3."/>
      <w:lvlJc w:val="right"/>
      <w:pPr>
        <w:ind w:left="2520" w:hanging="180"/>
      </w:pPr>
    </w:lvl>
    <w:lvl w:ilvl="3" w:tplc="0382DD30">
      <w:start w:val="1"/>
      <w:numFmt w:val="decimal"/>
      <w:lvlText w:val="%4."/>
      <w:lvlJc w:val="left"/>
      <w:pPr>
        <w:ind w:left="3240" w:hanging="360"/>
      </w:pPr>
    </w:lvl>
    <w:lvl w:ilvl="4" w:tplc="174AEC8E">
      <w:start w:val="1"/>
      <w:numFmt w:val="lowerLetter"/>
      <w:lvlText w:val="%5."/>
      <w:lvlJc w:val="left"/>
      <w:pPr>
        <w:ind w:left="3960" w:hanging="360"/>
      </w:pPr>
    </w:lvl>
    <w:lvl w:ilvl="5" w:tplc="AC6072B8">
      <w:start w:val="1"/>
      <w:numFmt w:val="lowerRoman"/>
      <w:lvlText w:val="%6."/>
      <w:lvlJc w:val="right"/>
      <w:pPr>
        <w:ind w:left="4680" w:hanging="180"/>
      </w:pPr>
    </w:lvl>
    <w:lvl w:ilvl="6" w:tplc="6DD87FA8">
      <w:start w:val="1"/>
      <w:numFmt w:val="decimal"/>
      <w:lvlText w:val="%7."/>
      <w:lvlJc w:val="left"/>
      <w:pPr>
        <w:ind w:left="5400" w:hanging="360"/>
      </w:pPr>
    </w:lvl>
    <w:lvl w:ilvl="7" w:tplc="DB7A799A">
      <w:start w:val="1"/>
      <w:numFmt w:val="lowerLetter"/>
      <w:lvlText w:val="%8."/>
      <w:lvlJc w:val="left"/>
      <w:pPr>
        <w:ind w:left="6120" w:hanging="360"/>
      </w:pPr>
    </w:lvl>
    <w:lvl w:ilvl="8" w:tplc="7AFEDDFC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965"/>
    <w:rsid w:val="00471965"/>
    <w:rsid w:val="00591996"/>
    <w:rsid w:val="008133EB"/>
    <w:rsid w:val="00A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095EDE-6C69-466D-B01D-0ECC7CF26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10.jp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CF1D72-E0B2-4046-A774-B5582EE93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467</Words>
  <Characters>2666</Characters>
  <Application>Microsoft Office Word</Application>
  <DocSecurity>0</DocSecurity>
  <Lines>22</Lines>
  <Paragraphs>6</Paragraphs>
  <ScaleCrop>false</ScaleCrop>
  <Company/>
  <LinksUpToDate>false</LinksUpToDate>
  <CharactersWithSpaces>3127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Олеся Рауильевна Саджылык</cp:lastModifiedBy>
  <cp:revision>15</cp:revision>
  <dcterms:created xsi:type="dcterms:W3CDTF">2025-11-27T02:40:00Z</dcterms:created>
  <dcterms:modified xsi:type="dcterms:W3CDTF">2026-05-06T04:56:00Z</dcterms:modified>
</cp:coreProperties>
</file>