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C3" w:rsidRDefault="005C39C3" w:rsidP="005C39C3">
      <w:pPr>
        <w:pStyle w:val="ConsPlusTitle"/>
        <w:widowControl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hAnsi="PT Astra Serif" w:cs="PT Astra Serif"/>
          <w:b w:val="0"/>
          <w:sz w:val="26"/>
          <w:szCs w:val="26"/>
        </w:rPr>
        <w:t>1</w:t>
      </w:r>
      <w:r>
        <w:rPr>
          <w:rFonts w:ascii="PT Astra Serif" w:hAnsi="PT Astra Serif" w:cs="PT Astra Serif"/>
          <w:b w:val="0"/>
          <w:sz w:val="26"/>
          <w:szCs w:val="26"/>
        </w:rPr>
        <w:t>9</w:t>
      </w:r>
      <w:r>
        <w:rPr>
          <w:rFonts w:ascii="PT Astra Serif" w:hAnsi="PT Astra Serif" w:cs="PT Astra Serif"/>
          <w:b w:val="0"/>
          <w:sz w:val="26"/>
          <w:szCs w:val="26"/>
        </w:rPr>
        <w:t>.05.2026</w:t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</w:r>
      <w:r>
        <w:rPr>
          <w:rFonts w:ascii="PT Astra Serif" w:hAnsi="PT Astra Serif" w:cs="PT Astra Serif"/>
          <w:b w:val="0"/>
          <w:sz w:val="26"/>
          <w:szCs w:val="26"/>
        </w:rPr>
        <w:tab/>
        <w:t>№ 18</w:t>
      </w:r>
      <w:r>
        <w:rPr>
          <w:rFonts w:ascii="PT Astra Serif" w:hAnsi="PT Astra Serif" w:cs="PT Astra Serif"/>
          <w:b w:val="0"/>
          <w:sz w:val="26"/>
          <w:szCs w:val="26"/>
        </w:rPr>
        <w:t>4</w:t>
      </w:r>
      <w:r>
        <w:rPr>
          <w:rFonts w:ascii="PT Astra Serif" w:hAnsi="PT Astra Serif" w:cs="PT Astra Serif"/>
          <w:b w:val="0"/>
          <w:sz w:val="26"/>
          <w:szCs w:val="26"/>
        </w:rPr>
        <w:t>а</w:t>
      </w:r>
    </w:p>
    <w:p w:rsidR="005C39C3" w:rsidRDefault="005C39C3" w:rsidP="005C39C3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5C39C3" w:rsidRDefault="005C39C3" w:rsidP="005C39C3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C5345A" w:rsidRDefault="005C39C3">
      <w:pPr>
        <w:tabs>
          <w:tab w:val="left" w:pos="9360"/>
        </w:tabs>
        <w:ind w:right="-6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О внесении изменения в постановление Администрации Томской области от 27.08.2025 № 385а</w:t>
      </w:r>
    </w:p>
    <w:p w:rsidR="00C5345A" w:rsidRDefault="00C5345A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C5345A" w:rsidRDefault="00C5345A">
      <w:pPr>
        <w:shd w:val="clear" w:color="auto" w:fill="FFFFFF"/>
        <w:tabs>
          <w:tab w:val="left" w:pos="1134"/>
          <w:tab w:val="left" w:pos="1418"/>
        </w:tabs>
        <w:rPr>
          <w:rFonts w:ascii="PT Astra Serif" w:hAnsi="PT Astra Serif"/>
          <w:szCs w:val="26"/>
        </w:rPr>
      </w:pPr>
    </w:p>
    <w:p w:rsidR="00C5345A" w:rsidRDefault="005C39C3">
      <w:pPr>
        <w:ind w:firstLine="708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соответствии с частью 5 статьи 20 </w:t>
      </w:r>
      <w:r>
        <w:rPr>
          <w:rFonts w:ascii="PT Astra Serif" w:hAnsi="PT Astra Serif"/>
          <w:szCs w:val="26"/>
        </w:rPr>
        <w:t xml:space="preserve">Закона Томской области от 7 марта 2002 года № 9-ОЗ «О нормативных правовых актах Томской области» </w:t>
      </w:r>
    </w:p>
    <w:p w:rsidR="00C5345A" w:rsidRDefault="005C39C3">
      <w:pPr>
        <w:pStyle w:val="210"/>
        <w:tabs>
          <w:tab w:val="left" w:pos="3544"/>
        </w:tabs>
        <w:spacing w:before="0"/>
        <w:ind w:right="0" w:firstLine="709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ПОСТАНОВЛЯЮ:</w:t>
      </w:r>
    </w:p>
    <w:p w:rsidR="00C5345A" w:rsidRDefault="005C39C3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Внести в постановление Администрации Томской области от 27.08.2025 № 385а «О мерах социальной поддержки отдельных категорий граждан, участвующих в специальной военной операции» </w:t>
      </w:r>
      <w:r>
        <w:rPr>
          <w:rFonts w:ascii="PT Astra Serif" w:hAnsi="PT Astra Serif" w:cs="PT Astra Serif"/>
          <w:szCs w:val="26"/>
        </w:rPr>
        <w:t xml:space="preserve">(Собрание законодательства Томской области, 2025, № 9/1 (368) </w:t>
      </w:r>
      <w:r>
        <w:rPr>
          <w:rFonts w:ascii="PT Astra Serif" w:hAnsi="PT Astra Serif"/>
          <w:szCs w:val="26"/>
        </w:rPr>
        <w:t>изменение, зам</w:t>
      </w:r>
      <w:r>
        <w:rPr>
          <w:rFonts w:ascii="PT Astra Serif" w:hAnsi="PT Astra Serif"/>
          <w:szCs w:val="26"/>
        </w:rPr>
        <w:t xml:space="preserve">енив в пункте 1 слова «в </w:t>
      </w:r>
      <w:r>
        <w:rPr>
          <w:rFonts w:ascii="PT Astra Serif" w:hAnsi="PT Astra Serif" w:cs="PT Astra Serif"/>
          <w:szCs w:val="26"/>
        </w:rPr>
        <w:t>период с 01.09.2025 по 30.04.2026 включительно» словами «в период с 01.09.2025 по 31.05.2026 включительно».</w:t>
      </w:r>
    </w:p>
    <w:p w:rsidR="00C5345A" w:rsidRDefault="005C39C3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Настоящее постановление вступает в силу со дня его официального опубликования и распространяется на правоотношения, возн</w:t>
      </w:r>
      <w:r>
        <w:rPr>
          <w:rFonts w:ascii="PT Astra Serif" w:hAnsi="PT Astra Serif"/>
          <w:szCs w:val="26"/>
        </w:rPr>
        <w:t>икшие с 01.05.2026.</w:t>
      </w:r>
    </w:p>
    <w:p w:rsidR="00C5345A" w:rsidRDefault="00C5345A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5345A" w:rsidRDefault="00C5345A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C5345A" w:rsidRDefault="00C5345A">
      <w:pPr>
        <w:tabs>
          <w:tab w:val="left" w:pos="993"/>
        </w:tabs>
        <w:jc w:val="both"/>
        <w:rPr>
          <w:rFonts w:ascii="PT Astra Serif" w:hAnsi="PT Astra Serif"/>
        </w:rPr>
      </w:pPr>
    </w:p>
    <w:p w:rsidR="00C5345A" w:rsidRDefault="00C5345A">
      <w:pPr>
        <w:tabs>
          <w:tab w:val="left" w:pos="993"/>
        </w:tabs>
        <w:jc w:val="both"/>
        <w:rPr>
          <w:rFonts w:ascii="PT Astra Serif" w:hAnsi="PT Astra Serif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44"/>
        <w:gridCol w:w="5127"/>
      </w:tblGrid>
      <w:tr w:rsidR="00C5345A">
        <w:tc>
          <w:tcPr>
            <w:tcW w:w="4444" w:type="dxa"/>
          </w:tcPr>
          <w:p w:rsidR="00C5345A" w:rsidRDefault="005C39C3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Губернатор Томской области</w:t>
            </w:r>
          </w:p>
        </w:tc>
        <w:tc>
          <w:tcPr>
            <w:tcW w:w="5127" w:type="dxa"/>
          </w:tcPr>
          <w:p w:rsidR="00C5345A" w:rsidRDefault="005C39C3">
            <w:pPr>
              <w:ind w:left="709" w:firstLine="0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В.В. Мазур</w:t>
            </w:r>
          </w:p>
        </w:tc>
      </w:tr>
    </w:tbl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  <w:bookmarkStart w:id="0" w:name="undefined"/>
      <w:bookmarkStart w:id="1" w:name="_GoBack"/>
      <w:bookmarkEnd w:id="0"/>
      <w:bookmarkEnd w:id="1"/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C5345A">
      <w:pPr>
        <w:ind w:firstLine="0"/>
        <w:rPr>
          <w:rFonts w:ascii="PT Astra Serif" w:hAnsi="PT Astra Serif"/>
          <w:sz w:val="20"/>
        </w:rPr>
      </w:pPr>
    </w:p>
    <w:p w:rsidR="00C5345A" w:rsidRDefault="005C39C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Назаревич О.Н.</w:t>
      </w:r>
    </w:p>
    <w:p w:rsidR="00C5345A" w:rsidRDefault="005C39C3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0519ms05.pa2026</w:t>
      </w:r>
    </w:p>
    <w:sectPr w:rsidR="00C5345A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0" w:bottom="82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45A" w:rsidRDefault="005C39C3">
      <w:r>
        <w:separator/>
      </w:r>
    </w:p>
  </w:endnote>
  <w:endnote w:type="continuationSeparator" w:id="0">
    <w:p w:rsidR="00C5345A" w:rsidRDefault="005C3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45A" w:rsidRDefault="00C5345A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45A" w:rsidRDefault="005C39C3">
      <w:r>
        <w:separator/>
      </w:r>
    </w:p>
  </w:footnote>
  <w:footnote w:type="continuationSeparator" w:id="0">
    <w:p w:rsidR="00C5345A" w:rsidRDefault="005C3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45A" w:rsidRDefault="005C39C3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C5345A" w:rsidRDefault="00C5345A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45A" w:rsidRDefault="005C39C3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C5345A" w:rsidRDefault="00C5345A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345A" w:rsidRDefault="005C39C3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345A" w:rsidRDefault="005C39C3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C5345A" w:rsidRDefault="005C39C3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C5345A" w:rsidRDefault="00C5345A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43329C"/>
    <w:multiLevelType w:val="hybridMultilevel"/>
    <w:tmpl w:val="A4D289EC"/>
    <w:lvl w:ilvl="0" w:tplc="B82273A0">
      <w:start w:val="1"/>
      <w:numFmt w:val="decimal"/>
      <w:lvlText w:val="%1)"/>
      <w:lvlJc w:val="left"/>
      <w:pPr>
        <w:ind w:left="1068" w:hanging="360"/>
      </w:pPr>
    </w:lvl>
    <w:lvl w:ilvl="1" w:tplc="2242AE9C">
      <w:start w:val="1"/>
      <w:numFmt w:val="lowerLetter"/>
      <w:lvlText w:val="%2."/>
      <w:lvlJc w:val="left"/>
      <w:pPr>
        <w:ind w:left="1788" w:hanging="360"/>
      </w:pPr>
    </w:lvl>
    <w:lvl w:ilvl="2" w:tplc="4A8089EC">
      <w:start w:val="1"/>
      <w:numFmt w:val="lowerRoman"/>
      <w:lvlText w:val="%3."/>
      <w:lvlJc w:val="right"/>
      <w:pPr>
        <w:ind w:left="2508" w:hanging="180"/>
      </w:pPr>
    </w:lvl>
    <w:lvl w:ilvl="3" w:tplc="CE448EDA">
      <w:start w:val="1"/>
      <w:numFmt w:val="decimal"/>
      <w:lvlText w:val="%4."/>
      <w:lvlJc w:val="left"/>
      <w:pPr>
        <w:ind w:left="3228" w:hanging="360"/>
      </w:pPr>
    </w:lvl>
    <w:lvl w:ilvl="4" w:tplc="C0AC210A">
      <w:start w:val="1"/>
      <w:numFmt w:val="lowerLetter"/>
      <w:lvlText w:val="%5."/>
      <w:lvlJc w:val="left"/>
      <w:pPr>
        <w:ind w:left="3948" w:hanging="360"/>
      </w:pPr>
    </w:lvl>
    <w:lvl w:ilvl="5" w:tplc="C08C3A2C">
      <w:start w:val="1"/>
      <w:numFmt w:val="lowerRoman"/>
      <w:lvlText w:val="%6."/>
      <w:lvlJc w:val="right"/>
      <w:pPr>
        <w:ind w:left="4668" w:hanging="180"/>
      </w:pPr>
    </w:lvl>
    <w:lvl w:ilvl="6" w:tplc="08D66140">
      <w:start w:val="1"/>
      <w:numFmt w:val="decimal"/>
      <w:lvlText w:val="%7."/>
      <w:lvlJc w:val="left"/>
      <w:pPr>
        <w:ind w:left="5388" w:hanging="360"/>
      </w:pPr>
    </w:lvl>
    <w:lvl w:ilvl="7" w:tplc="3738B4D4">
      <w:start w:val="1"/>
      <w:numFmt w:val="lowerLetter"/>
      <w:lvlText w:val="%8."/>
      <w:lvlJc w:val="left"/>
      <w:pPr>
        <w:ind w:left="6108" w:hanging="360"/>
      </w:pPr>
    </w:lvl>
    <w:lvl w:ilvl="8" w:tplc="B6A0A064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45A"/>
    <w:rsid w:val="005C39C3"/>
    <w:rsid w:val="00C53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ConsPlusTitle">
    <w:name w:val="ConsPlusTitle"/>
    <w:uiPriority w:val="99"/>
    <w:rsid w:val="005C39C3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5C39C3"/>
    <w:rPr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customStyle="1" w:styleId="ConsPlusNormal">
    <w:name w:val="ConsPlusNormal"/>
    <w:link w:val="ConsPlusNormal0"/>
    <w:uiPriority w:val="99"/>
    <w:rPr>
      <w:sz w:val="26"/>
      <w:szCs w:val="26"/>
      <w:lang w:eastAsia="ru-RU"/>
    </w:rPr>
  </w:style>
  <w:style w:type="paragraph" w:styleId="aff0">
    <w:name w:val="Balloon Text"/>
    <w:basedOn w:val="a"/>
    <w:link w:val="aff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210">
    <w:name w:val="Основной текст 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/>
      <w:ind w:right="5102"/>
      <w:jc w:val="center"/>
    </w:pPr>
    <w:rPr>
      <w:sz w:val="26"/>
      <w:lang w:eastAsia="ru-RU"/>
    </w:rPr>
  </w:style>
  <w:style w:type="paragraph" w:customStyle="1" w:styleId="ConsPlusTitle">
    <w:name w:val="ConsPlusTitle"/>
    <w:uiPriority w:val="99"/>
    <w:rsid w:val="005C39C3"/>
    <w:pPr>
      <w:widowControl w:val="0"/>
      <w:autoSpaceDE w:val="0"/>
      <w:autoSpaceDN w:val="0"/>
    </w:pPr>
    <w:rPr>
      <w:rFonts w:ascii="Calibri" w:hAnsi="Calibri" w:cs="Calibri"/>
      <w:b/>
      <w:sz w:val="22"/>
      <w:lang w:eastAsia="ru-RU"/>
    </w:rPr>
  </w:style>
  <w:style w:type="character" w:customStyle="1" w:styleId="ConsPlusNormal0">
    <w:name w:val="ConsPlusNormal Знак"/>
    <w:link w:val="ConsPlusNormal"/>
    <w:uiPriority w:val="99"/>
    <w:rsid w:val="005C39C3"/>
    <w:rPr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2026-05-19T11:02:00Z</dcterms:created>
  <dcterms:modified xsi:type="dcterms:W3CDTF">2026-05-19T11:02:00Z</dcterms:modified>
  <cp:version>917504</cp:version>
</cp:coreProperties>
</file>