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451" w:rsidRPr="000151D6" w:rsidRDefault="00433451" w:rsidP="00433451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0151D6">
        <w:rPr>
          <w:rFonts w:ascii="PT Astra Serif" w:hAnsi="PT Astra Serif" w:cs="Times New Roman"/>
          <w:b w:val="0"/>
          <w:sz w:val="26"/>
          <w:szCs w:val="26"/>
        </w:rPr>
        <w:t>11.06.2026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  № </w:t>
      </w:r>
      <w:r>
        <w:rPr>
          <w:rFonts w:ascii="PT Astra Serif" w:hAnsi="PT Astra Serif" w:cs="Times New Roman"/>
          <w:b w:val="0"/>
          <w:sz w:val="26"/>
          <w:szCs w:val="26"/>
        </w:rPr>
        <w:t>7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433451" w:rsidRDefault="00433451" w:rsidP="00433451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33451" w:rsidRDefault="00433451" w:rsidP="00433451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B66682" w:rsidRDefault="009B7AF8" w:rsidP="009C18E0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66682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</w:p>
    <w:p w:rsidR="009C18E0" w:rsidRPr="00B66682" w:rsidRDefault="009B7AF8" w:rsidP="009C18E0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66682">
        <w:rPr>
          <w:rFonts w:ascii="PT Astra Serif" w:hAnsi="PT Astra Serif" w:cs="Times New Roman"/>
          <w:b w:val="0"/>
          <w:sz w:val="26"/>
          <w:szCs w:val="26"/>
        </w:rPr>
        <w:t>на 2026 год и на плановый период 2027 и 2028 годов</w:t>
      </w:r>
    </w:p>
    <w:p w:rsidR="00520901" w:rsidRPr="00B66682" w:rsidRDefault="00520901" w:rsidP="009C18E0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520901" w:rsidRPr="00B66682" w:rsidRDefault="00520901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9C18E0" w:rsidRPr="00B66682" w:rsidRDefault="009B7AF8" w:rsidP="009C18E0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B66682">
        <w:rPr>
          <w:rFonts w:ascii="PT Astra Serif" w:hAnsi="PT Astra Serif"/>
          <w:szCs w:val="26"/>
        </w:rPr>
        <w:t xml:space="preserve">В соответствии с частью 11 статьи 15 Федерального закона от 28 ноября 2025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 w:rsidRPr="00B66682">
        <w:rPr>
          <w:rFonts w:ascii="PT Astra Serif" w:hAnsi="PT Astra Serif"/>
          <w:szCs w:val="26"/>
        </w:rPr>
        <w:t>особенностей исполнения бюджетов бюджетной системы Российской Федерации</w:t>
      </w:r>
      <w:proofErr w:type="gramEnd"/>
      <w:r w:rsidRPr="00B66682">
        <w:rPr>
          <w:rFonts w:ascii="PT Astra Serif" w:hAnsi="PT Astra Serif"/>
          <w:szCs w:val="26"/>
        </w:rPr>
        <w:t xml:space="preserve"> в 2026 году» </w:t>
      </w:r>
    </w:p>
    <w:p w:rsidR="009C18E0" w:rsidRPr="00B66682" w:rsidRDefault="009B7AF8" w:rsidP="009C18E0">
      <w:pPr>
        <w:pStyle w:val="a3"/>
        <w:widowControl w:val="0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 w:rsidRPr="00B66682">
        <w:rPr>
          <w:rFonts w:ascii="PT Astra Serif" w:hAnsi="PT Astra Serif"/>
          <w:szCs w:val="26"/>
        </w:rPr>
        <w:t>ПОСТАНОВЛЯЮ:</w:t>
      </w:r>
    </w:p>
    <w:p w:rsidR="009C18E0" w:rsidRPr="00B66682" w:rsidRDefault="009B7AF8" w:rsidP="009C18E0">
      <w:pPr>
        <w:widowControl w:val="0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B66682">
        <w:rPr>
          <w:rFonts w:ascii="PT Astra Serif" w:hAnsi="PT Astra Serif"/>
          <w:szCs w:val="26"/>
        </w:rPr>
        <w:t xml:space="preserve">1. Внести в сводную бюджетную роспись областного бюджета на 2026 год </w:t>
      </w:r>
      <w:r w:rsidR="00B66682">
        <w:rPr>
          <w:rFonts w:ascii="PT Astra Serif" w:hAnsi="PT Astra Serif"/>
          <w:szCs w:val="26"/>
        </w:rPr>
        <w:br/>
      </w:r>
      <w:r w:rsidRPr="00B66682">
        <w:rPr>
          <w:rFonts w:ascii="PT Astra Serif" w:hAnsi="PT Astra Serif"/>
          <w:szCs w:val="26"/>
        </w:rPr>
        <w:t>и на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9C18E0" w:rsidRPr="00B66682" w:rsidRDefault="009B7AF8" w:rsidP="009C18E0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66682">
        <w:rPr>
          <w:rFonts w:ascii="PT Astra Serif" w:hAnsi="PT Astra Serif"/>
          <w:szCs w:val="26"/>
        </w:rPr>
        <w:t>2. </w:t>
      </w:r>
      <w:proofErr w:type="gramStart"/>
      <w:r w:rsidRPr="00B66682">
        <w:rPr>
          <w:rFonts w:ascii="PT Astra Serif" w:hAnsi="PT Astra Serif"/>
          <w:szCs w:val="26"/>
        </w:rPr>
        <w:t>Контроль за</w:t>
      </w:r>
      <w:proofErr w:type="gramEnd"/>
      <w:r w:rsidRPr="00B66682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B66682">
        <w:rPr>
          <w:rFonts w:ascii="PT Astra Serif" w:hAnsi="PT Astra Serif"/>
          <w:szCs w:val="26"/>
        </w:rPr>
        <w:br/>
      </w:r>
      <w:r w:rsidRPr="00B66682">
        <w:rPr>
          <w:rFonts w:ascii="PT Astra Serif" w:hAnsi="PT Astra Serif"/>
          <w:szCs w:val="26"/>
        </w:rPr>
        <w:t>на заместителя Губернатора Томской области – начальника Департамента финансов Томской области.</w:t>
      </w:r>
    </w:p>
    <w:p w:rsidR="00520901" w:rsidRPr="00B66682" w:rsidRDefault="00520901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520901" w:rsidRPr="00B66682" w:rsidRDefault="00520901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B66682" w:rsidRDefault="00B6668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B66682" w:rsidRPr="00B66682" w:rsidRDefault="00B6668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Pr="00B66682" w:rsidRDefault="00520901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520901" w:rsidRPr="00B66682" w:rsidRDefault="009B7AF8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 w:rsidRPr="00B66682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B66682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                          </w:t>
      </w:r>
      <w:r w:rsidR="00B66682">
        <w:rPr>
          <w:rFonts w:ascii="PT Astra Serif" w:eastAsia="PT Astra Serif" w:hAnsi="PT Astra Serif" w:cs="PT Astra Serif"/>
          <w:szCs w:val="26"/>
        </w:rPr>
        <w:t xml:space="preserve">        </w:t>
      </w:r>
      <w:r w:rsidRPr="00B66682">
        <w:rPr>
          <w:rFonts w:ascii="PT Astra Serif" w:eastAsia="PT Astra Serif" w:hAnsi="PT Astra Serif" w:cs="PT Astra Serif"/>
          <w:szCs w:val="26"/>
        </w:rPr>
        <w:t xml:space="preserve">  </w:t>
      </w:r>
      <w:r w:rsidR="00D764E8" w:rsidRPr="00B66682">
        <w:rPr>
          <w:rFonts w:ascii="PT Astra Serif" w:eastAsia="PT Astra Serif" w:hAnsi="PT Astra Serif" w:cs="PT Astra Serif"/>
          <w:szCs w:val="26"/>
        </w:rPr>
        <w:t>А.В.</w:t>
      </w:r>
      <w:r w:rsidRPr="00B66682">
        <w:rPr>
          <w:rFonts w:ascii="PT Astra Serif" w:eastAsia="PT Astra Serif" w:hAnsi="PT Astra Serif" w:cs="PT Astra Serif"/>
          <w:szCs w:val="26"/>
        </w:rPr>
        <w:t xml:space="preserve"> </w:t>
      </w:r>
      <w:r w:rsidR="00D764E8" w:rsidRPr="00B66682">
        <w:rPr>
          <w:rFonts w:ascii="PT Astra Serif" w:eastAsia="PT Astra Serif" w:hAnsi="PT Astra Serif" w:cs="PT Astra Serif"/>
          <w:szCs w:val="26"/>
        </w:rPr>
        <w:t>Кондратьев</w:t>
      </w:r>
    </w:p>
    <w:p w:rsidR="00520901" w:rsidRPr="00B66682" w:rsidRDefault="00520901" w:rsidP="00B66682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B66682" w:rsidRDefault="00520901" w:rsidP="00B66682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B66682" w:rsidRDefault="00520901" w:rsidP="00B66682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B66682" w:rsidRDefault="0052090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B66682" w:rsidRDefault="0052090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B66682" w:rsidRDefault="0052090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B66682" w:rsidRDefault="0052090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B66682" w:rsidRDefault="0052090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B66682" w:rsidRDefault="0052090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B66682" w:rsidRDefault="00D764E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B66682" w:rsidRDefault="00D764E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B66682" w:rsidRDefault="00D764E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B66682" w:rsidRDefault="00D764E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B66682" w:rsidRDefault="00D764E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B66682" w:rsidRDefault="00D764E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B66682" w:rsidRDefault="00D764E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D764E8" w:rsidRPr="00B66682" w:rsidRDefault="00D764E8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B66682" w:rsidRDefault="0052090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520901" w:rsidRPr="00B66682" w:rsidRDefault="009B7AF8">
      <w:pPr>
        <w:ind w:firstLine="0"/>
        <w:rPr>
          <w:rFonts w:ascii="PT Astra Serif" w:eastAsia="PT Astra Serif" w:hAnsi="PT Astra Serif" w:cs="PT Astra Serif"/>
          <w:sz w:val="20"/>
        </w:rPr>
      </w:pPr>
      <w:r w:rsidRPr="00B66682">
        <w:rPr>
          <w:rFonts w:ascii="PT Astra Serif" w:eastAsia="PT Astra Serif" w:hAnsi="PT Astra Serif" w:cs="PT Astra Serif"/>
          <w:sz w:val="20"/>
        </w:rPr>
        <w:t>Фролова Ю.В.</w:t>
      </w:r>
      <w:r w:rsidR="001C1787" w:rsidRPr="00B66682">
        <w:rPr>
          <w:rFonts w:ascii="PT Astra Serif" w:eastAsia="PT Astra Serif" w:hAnsi="PT Astra Serif" w:cs="PT Astra Serif"/>
          <w:sz w:val="20"/>
        </w:rPr>
        <w:t xml:space="preserve"> </w:t>
      </w:r>
    </w:p>
    <w:p w:rsidR="00520901" w:rsidRPr="00B66682" w:rsidRDefault="00B66682">
      <w:pPr>
        <w:ind w:firstLine="0"/>
        <w:rPr>
          <w:rFonts w:ascii="PT Astra Serif" w:eastAsia="PT Astra Serif" w:hAnsi="PT Astra Serif" w:cs="PT Astra Serif"/>
          <w:sz w:val="20"/>
        </w:rPr>
      </w:pPr>
      <w:r w:rsidRPr="00B66682">
        <w:rPr>
          <w:rFonts w:ascii="PT Astra Serif" w:eastAsia="PT Astra Serif" w:hAnsi="PT Astra Serif" w:cs="PT Astra Serif"/>
          <w:sz w:val="20"/>
        </w:rPr>
        <w:t>0605mn03.ppp2026</w:t>
      </w:r>
    </w:p>
    <w:p w:rsidR="00520901" w:rsidRDefault="00520901">
      <w:pPr>
        <w:spacing w:before="120"/>
        <w:ind w:firstLine="0"/>
        <w:rPr>
          <w:rFonts w:ascii="PT Astra Serif" w:hAnsi="PT Astra Serif" w:cs="PT Astra Serif"/>
        </w:rPr>
        <w:sectPr w:rsidR="00520901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520901" w:rsidRDefault="009B7AF8" w:rsidP="00B66682">
      <w:pPr>
        <w:ind w:left="10773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520901" w:rsidRDefault="009B7AF8" w:rsidP="00B66682">
      <w:pPr>
        <w:ind w:left="10773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520901" w:rsidRDefault="009B7AF8" w:rsidP="00B66682">
      <w:pPr>
        <w:ind w:left="10773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</w:t>
      </w:r>
      <w:r w:rsidR="00433451">
        <w:rPr>
          <w:rFonts w:ascii="PT Astra Serif" w:eastAsia="PT Astra Serif" w:hAnsi="PT Astra Serif" w:cs="PT Astra Serif"/>
          <w:sz w:val="24"/>
        </w:rPr>
        <w:t xml:space="preserve"> 11.06.2026 № 7п</w:t>
      </w:r>
      <w:bookmarkStart w:id="0" w:name="_GoBack"/>
      <w:bookmarkEnd w:id="0"/>
    </w:p>
    <w:p w:rsidR="00520901" w:rsidRDefault="00520901">
      <w:pPr>
        <w:ind w:left="5670" w:firstLine="0"/>
        <w:rPr>
          <w:rFonts w:ascii="PT Astra Serif" w:hAnsi="PT Astra Serif" w:cs="PT Astra Serif"/>
        </w:rPr>
      </w:pPr>
    </w:p>
    <w:p w:rsidR="00B66682" w:rsidRPr="00B66682" w:rsidRDefault="00B66682">
      <w:pPr>
        <w:ind w:left="5670" w:firstLine="0"/>
        <w:rPr>
          <w:rFonts w:ascii="PT Astra Serif" w:hAnsi="PT Astra Serif" w:cs="PT Astra Serif"/>
          <w:sz w:val="25"/>
          <w:szCs w:val="25"/>
        </w:rPr>
      </w:pPr>
    </w:p>
    <w:p w:rsidR="00B66682" w:rsidRPr="00B66682" w:rsidRDefault="009B7AF8" w:rsidP="0068089D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5"/>
          <w:szCs w:val="25"/>
        </w:rPr>
      </w:pPr>
      <w:r w:rsidRPr="00B66682">
        <w:rPr>
          <w:rFonts w:ascii="PT Astra Serif" w:eastAsia="Calibri" w:hAnsi="PT Astra Serif"/>
          <w:sz w:val="25"/>
          <w:szCs w:val="25"/>
        </w:rPr>
        <w:t xml:space="preserve">Перечень </w:t>
      </w:r>
    </w:p>
    <w:p w:rsidR="00B66682" w:rsidRPr="00B66682" w:rsidRDefault="009B7AF8" w:rsidP="0068089D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5"/>
          <w:szCs w:val="25"/>
        </w:rPr>
      </w:pPr>
      <w:r w:rsidRPr="00B66682">
        <w:rPr>
          <w:rFonts w:ascii="PT Astra Serif" w:eastAsia="Calibri" w:hAnsi="PT Astra Serif"/>
          <w:sz w:val="25"/>
          <w:szCs w:val="25"/>
        </w:rPr>
        <w:t xml:space="preserve">направлений расходов областного бюджета, бюджетные </w:t>
      </w:r>
      <w:proofErr w:type="gramStart"/>
      <w:r w:rsidRPr="00B66682">
        <w:rPr>
          <w:rFonts w:ascii="PT Astra Serif" w:eastAsia="Calibri" w:hAnsi="PT Astra Serif"/>
          <w:sz w:val="25"/>
          <w:szCs w:val="25"/>
        </w:rPr>
        <w:t>ассигнования</w:t>
      </w:r>
      <w:proofErr w:type="gramEnd"/>
      <w:r w:rsidRPr="00B66682">
        <w:rPr>
          <w:rFonts w:ascii="PT Astra Serif" w:eastAsia="Calibri" w:hAnsi="PT Astra Serif"/>
          <w:sz w:val="25"/>
          <w:szCs w:val="25"/>
        </w:rPr>
        <w:t xml:space="preserve"> на финансовое обеспечение которых</w:t>
      </w:r>
      <w:r w:rsidR="00B66682" w:rsidRPr="00B66682">
        <w:rPr>
          <w:rFonts w:ascii="PT Astra Serif" w:eastAsia="Calibri" w:hAnsi="PT Astra Serif"/>
          <w:sz w:val="25"/>
          <w:szCs w:val="25"/>
        </w:rPr>
        <w:t xml:space="preserve"> </w:t>
      </w:r>
      <w:r w:rsidRPr="00B66682">
        <w:rPr>
          <w:rFonts w:ascii="PT Astra Serif" w:eastAsia="Calibri" w:hAnsi="PT Astra Serif"/>
          <w:sz w:val="25"/>
          <w:szCs w:val="25"/>
        </w:rPr>
        <w:t xml:space="preserve">подлежат </w:t>
      </w:r>
    </w:p>
    <w:p w:rsidR="00B66682" w:rsidRPr="00B66682" w:rsidRDefault="009B7AF8" w:rsidP="00B66682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5"/>
          <w:szCs w:val="25"/>
        </w:rPr>
      </w:pPr>
      <w:r w:rsidRPr="00B66682">
        <w:rPr>
          <w:rFonts w:ascii="PT Astra Serif" w:eastAsia="Calibri" w:hAnsi="PT Astra Serif"/>
          <w:sz w:val="25"/>
          <w:szCs w:val="25"/>
        </w:rPr>
        <w:t xml:space="preserve">перераспределению в 2026 году по сводной бюджетной росписи областного бюджета на 2026 год </w:t>
      </w:r>
    </w:p>
    <w:p w:rsidR="00520901" w:rsidRPr="00B66682" w:rsidRDefault="009B7AF8" w:rsidP="00B66682">
      <w:pPr>
        <w:widowControl w:val="0"/>
        <w:tabs>
          <w:tab w:val="left" w:pos="851"/>
          <w:tab w:val="left" w:pos="1134"/>
        </w:tabs>
        <w:ind w:firstLine="0"/>
        <w:jc w:val="center"/>
        <w:rPr>
          <w:rFonts w:ascii="PT Astra Serif" w:eastAsia="Calibri" w:hAnsi="PT Astra Serif"/>
          <w:sz w:val="25"/>
          <w:szCs w:val="25"/>
        </w:rPr>
      </w:pPr>
      <w:r w:rsidRPr="00B66682">
        <w:rPr>
          <w:rFonts w:ascii="PT Astra Serif" w:eastAsia="Calibri" w:hAnsi="PT Astra Serif"/>
          <w:sz w:val="25"/>
          <w:szCs w:val="25"/>
        </w:rPr>
        <w:t>и</w:t>
      </w:r>
      <w:r w:rsidR="00B66682" w:rsidRPr="00B66682">
        <w:rPr>
          <w:rFonts w:ascii="PT Astra Serif" w:eastAsia="Calibri" w:hAnsi="PT Astra Serif"/>
          <w:sz w:val="25"/>
          <w:szCs w:val="25"/>
        </w:rPr>
        <w:t xml:space="preserve"> </w:t>
      </w:r>
      <w:r w:rsidRPr="00B66682">
        <w:rPr>
          <w:rFonts w:ascii="PT Astra Serif" w:eastAsia="Calibri" w:hAnsi="PT Astra Serif"/>
          <w:sz w:val="25"/>
          <w:szCs w:val="25"/>
        </w:rPr>
        <w:t>на плановый период 2027 и 2028 годов</w:t>
      </w:r>
    </w:p>
    <w:p w:rsidR="00B66682" w:rsidRPr="00B66682" w:rsidRDefault="00B66682" w:rsidP="0068089D">
      <w:pPr>
        <w:ind w:firstLine="0"/>
        <w:jc w:val="center"/>
        <w:rPr>
          <w:rFonts w:ascii="PT Astra Serif" w:eastAsia="Calibri" w:hAnsi="PT Astra Serif"/>
          <w:sz w:val="28"/>
          <w:szCs w:val="28"/>
        </w:rPr>
      </w:pPr>
    </w:p>
    <w:tbl>
      <w:tblPr>
        <w:tblW w:w="1488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5829"/>
        <w:gridCol w:w="1276"/>
        <w:gridCol w:w="1418"/>
        <w:gridCol w:w="1417"/>
        <w:gridCol w:w="1134"/>
        <w:gridCol w:w="1417"/>
        <w:gridCol w:w="1701"/>
      </w:tblGrid>
      <w:tr w:rsidR="00DC0A16" w:rsidTr="00F22268">
        <w:trPr>
          <w:trHeight w:val="20"/>
          <w:tblHeader/>
        </w:trPr>
        <w:tc>
          <w:tcPr>
            <w:tcW w:w="697" w:type="dxa"/>
            <w:vMerge w:val="restart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829" w:type="dxa"/>
            <w:vMerge w:val="restart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662" w:type="dxa"/>
            <w:gridSpan w:val="5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</w:t>
            </w: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(тыс. рублей)</w:t>
            </w:r>
          </w:p>
        </w:tc>
      </w:tr>
      <w:tr w:rsidR="00DC0A16" w:rsidTr="00F22268">
        <w:trPr>
          <w:trHeight w:val="20"/>
          <w:tblHeader/>
        </w:trPr>
        <w:tc>
          <w:tcPr>
            <w:tcW w:w="697" w:type="dxa"/>
            <w:vMerge/>
            <w:vAlign w:val="center"/>
            <w:hideMark/>
          </w:tcPr>
          <w:p w:rsidR="0068089D" w:rsidRPr="0068089D" w:rsidRDefault="0068089D" w:rsidP="0068089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9" w:type="dxa"/>
            <w:vMerge/>
            <w:vAlign w:val="center"/>
            <w:hideMark/>
          </w:tcPr>
          <w:p w:rsidR="0068089D" w:rsidRPr="0068089D" w:rsidRDefault="0068089D" w:rsidP="0068089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Код ведомства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Код раздела, подраздела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Код целевой статьи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Вид расхода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gramStart"/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Дополни-тельный</w:t>
            </w:r>
            <w:proofErr w:type="gramEnd"/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экономи-ческий код</w:t>
            </w:r>
          </w:p>
        </w:tc>
        <w:tc>
          <w:tcPr>
            <w:tcW w:w="1701" w:type="dxa"/>
            <w:vMerge/>
            <w:shd w:val="clear" w:color="auto" w:fill="auto"/>
            <w:vAlign w:val="center"/>
            <w:hideMark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</w:tr>
      <w:tr w:rsidR="00DC0A16" w:rsidTr="00F22268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29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8089D" w:rsidRPr="0068089D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8089D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DC0A16" w:rsidTr="00F22268">
        <w:trPr>
          <w:trHeight w:val="20"/>
          <w:tblHeader/>
        </w:trPr>
        <w:tc>
          <w:tcPr>
            <w:tcW w:w="697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9" w:type="dxa"/>
            <w:shd w:val="clear" w:color="auto" w:fill="auto"/>
            <w:vAlign w:val="center"/>
          </w:tcPr>
          <w:p w:rsidR="0068089D" w:rsidRPr="0068089D" w:rsidRDefault="009B7AF8" w:rsidP="0068089D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Всего</w:t>
            </w: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8089D" w:rsidRPr="0068089D" w:rsidRDefault="0068089D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8089D" w:rsidRPr="001C1787" w:rsidRDefault="009B7AF8" w:rsidP="0068089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,0</w:t>
            </w:r>
          </w:p>
        </w:tc>
      </w:tr>
      <w:tr w:rsidR="00DC0A16" w:rsidTr="00F22268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9B7AF8" w:rsidP="00F2226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2226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</w:t>
            </w:r>
            <w:r w:rsidR="00B66682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F22268">
              <w:rPr>
                <w:rFonts w:ascii="PT Astra Serif" w:hAnsi="PT Astra Serif"/>
                <w:color w:val="000000"/>
                <w:sz w:val="24"/>
                <w:szCs w:val="24"/>
              </w:rPr>
              <w:t>(по социальной политике)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B66682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668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-11 912,52404  </w:t>
            </w:r>
          </w:p>
        </w:tc>
      </w:tr>
      <w:tr w:rsidR="00DC0A16" w:rsidTr="00F22268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1.1</w:t>
            </w: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811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B66682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668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-11 912,52404  </w:t>
            </w:r>
          </w:p>
        </w:tc>
      </w:tr>
      <w:tr w:rsidR="00DC0A16" w:rsidTr="00F22268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Финансовое обеспечение дополнительных видов </w:t>
            </w:r>
            <w:r w:rsidR="00B66682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 условий оказания медицинской помощи, </w:t>
            </w:r>
            <w:r w:rsidR="00B66682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не установленных базовой программой обязательного медицинского страхования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811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0909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0746541580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07000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B66682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668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-11 912,52404  </w:t>
            </w:r>
          </w:p>
        </w:tc>
      </w:tr>
      <w:tr w:rsidR="00DC0A16" w:rsidTr="00F22268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22268">
              <w:rPr>
                <w:rFonts w:ascii="PT Astra Serif" w:hAnsi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9B7AF8" w:rsidP="00F2226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F2226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Итого расходы, курируемые заместителем Председателя Правительства Томской области </w:t>
            </w:r>
            <w:r w:rsidR="00B66682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F2226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(по агропромышленной политике </w:t>
            </w:r>
            <w:r w:rsidR="00B66682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F22268">
              <w:rPr>
                <w:rFonts w:ascii="PT Astra Serif" w:hAnsi="PT Astra Serif"/>
                <w:color w:val="000000"/>
                <w:sz w:val="24"/>
                <w:szCs w:val="24"/>
              </w:rPr>
              <w:t>и природопользованию)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F2226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F2226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F2226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F2226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F2226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F22268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-1 389,19593</w:t>
            </w:r>
          </w:p>
        </w:tc>
      </w:tr>
      <w:tr w:rsidR="00DC0A16" w:rsidTr="00F22268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817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F2226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F2226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F2226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F2226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F22268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-1 389,19593</w:t>
            </w:r>
          </w:p>
        </w:tc>
      </w:tr>
      <w:tr w:rsidR="00DC0A16" w:rsidTr="00F22268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F2226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Реализация мероприятий в сфере </w:t>
            </w: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агропромышленного комплекса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817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0405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0638704490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06000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F22268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-1 389,19593</w:t>
            </w:r>
          </w:p>
        </w:tc>
      </w:tr>
      <w:tr w:rsidR="00DC0A16" w:rsidTr="00F22268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Непрограммные 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F22268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13 301,71997</w:t>
            </w:r>
          </w:p>
        </w:tc>
      </w:tr>
      <w:tr w:rsidR="00DC0A16" w:rsidTr="00F22268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F22268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F22268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13 301,71997</w:t>
            </w:r>
          </w:p>
        </w:tc>
      </w:tr>
      <w:tr w:rsidR="00DC0A16" w:rsidTr="00F22268">
        <w:trPr>
          <w:trHeight w:val="20"/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Финансовое обеспечение мероприятий, связанных </w:t>
            </w:r>
            <w:r w:rsidR="00B66682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 предотвращением влияния ухудшения геополитической и экономической ситуации </w:t>
            </w:r>
            <w:r w:rsidR="00B66682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0113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9901400000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A468FF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68FF">
              <w:rPr>
                <w:rFonts w:ascii="PT Astra Serif" w:hAnsi="PT Astra Serif"/>
                <w:color w:val="000000"/>
                <w:sz w:val="24"/>
                <w:szCs w:val="24"/>
              </w:rPr>
              <w:t>00000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268" w:rsidRPr="00B66682" w:rsidRDefault="009B7AF8" w:rsidP="00F2226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6682">
              <w:rPr>
                <w:rFonts w:ascii="PT Astra Serif" w:hAnsi="PT Astra Serif"/>
                <w:color w:val="000000"/>
                <w:sz w:val="24"/>
                <w:szCs w:val="24"/>
              </w:rPr>
              <w:t>13 301,71997</w:t>
            </w:r>
          </w:p>
        </w:tc>
      </w:tr>
    </w:tbl>
    <w:p w:rsidR="0068089D" w:rsidRDefault="0068089D" w:rsidP="0068089D">
      <w:pPr>
        <w:ind w:firstLine="0"/>
        <w:jc w:val="center"/>
        <w:rPr>
          <w:rFonts w:ascii="PT Astra Serif" w:hAnsi="PT Astra Serif" w:cs="PT Astra Serif"/>
        </w:rPr>
      </w:pPr>
    </w:p>
    <w:sectPr w:rsidR="0068089D" w:rsidSect="00B66682">
      <w:headerReference w:type="first" r:id="rId12"/>
      <w:pgSz w:w="16840" w:h="11907" w:orient="landscape"/>
      <w:pgMar w:top="1418" w:right="1418" w:bottom="993" w:left="1134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37F" w:rsidRDefault="009B7AF8">
      <w:r>
        <w:separator/>
      </w:r>
    </w:p>
  </w:endnote>
  <w:endnote w:type="continuationSeparator" w:id="0">
    <w:p w:rsidR="001E237F" w:rsidRDefault="009B7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Default="0052090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37F" w:rsidRDefault="009B7AF8">
      <w:r>
        <w:separator/>
      </w:r>
    </w:p>
  </w:footnote>
  <w:footnote w:type="continuationSeparator" w:id="0">
    <w:p w:rsidR="001E237F" w:rsidRDefault="009B7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Default="009B7AF8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20901" w:rsidRDefault="0052090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Pr="009B7AF8" w:rsidRDefault="009B7AF8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9B7AF8">
      <w:rPr>
        <w:rStyle w:val="afc"/>
        <w:rFonts w:ascii="PT Astra Serif" w:hAnsi="PT Astra Serif"/>
        <w:b w:val="0"/>
        <w:sz w:val="24"/>
      </w:rPr>
      <w:fldChar w:fldCharType="begin"/>
    </w:r>
    <w:r w:rsidRPr="009B7AF8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9B7AF8">
      <w:rPr>
        <w:rStyle w:val="afc"/>
        <w:rFonts w:ascii="PT Astra Serif" w:hAnsi="PT Astra Serif"/>
        <w:b w:val="0"/>
        <w:sz w:val="24"/>
      </w:rPr>
      <w:fldChar w:fldCharType="separate"/>
    </w:r>
    <w:r w:rsidR="00433451">
      <w:rPr>
        <w:rStyle w:val="afc"/>
        <w:rFonts w:ascii="PT Astra Serif" w:hAnsi="PT Astra Serif"/>
        <w:b w:val="0"/>
        <w:noProof/>
        <w:sz w:val="24"/>
      </w:rPr>
      <w:t>2</w:t>
    </w:r>
    <w:r w:rsidRPr="009B7AF8">
      <w:rPr>
        <w:rStyle w:val="afc"/>
        <w:rFonts w:ascii="PT Astra Serif" w:hAnsi="PT Astra Serif"/>
        <w:b w:val="0"/>
        <w:sz w:val="24"/>
      </w:rPr>
      <w:fldChar w:fldCharType="end"/>
    </w:r>
  </w:p>
  <w:p w:rsidR="00520901" w:rsidRDefault="0052090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Pr="00B66682" w:rsidRDefault="00B730C7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B66682">
      <w:rPr>
        <w:rFonts w:ascii="PT Astra Serif" w:hAnsi="PT Astra Serif"/>
        <w:noProof/>
      </w:rPr>
      <w:drawing>
        <wp:inline distT="0" distB="0" distL="0" distR="0" wp14:anchorId="4C8360FC" wp14:editId="672C9091">
          <wp:extent cx="723265" cy="659130"/>
          <wp:effectExtent l="0" t="0" r="635" b="762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901" w:rsidRPr="00B66682" w:rsidRDefault="009B7AF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B66682">
      <w:rPr>
        <w:rFonts w:ascii="PT Astra Serif" w:hAnsi="PT Astra Serif"/>
        <w:sz w:val="30"/>
        <w:szCs w:val="30"/>
      </w:rPr>
      <w:t>Правительство ТОМСКОЙ ОБЛАСТИ</w:t>
    </w:r>
  </w:p>
  <w:p w:rsidR="00520901" w:rsidRPr="00B66682" w:rsidRDefault="009B7AF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 w:rsidRPr="00B66682">
      <w:rPr>
        <w:rFonts w:ascii="PT Astra Serif" w:hAnsi="PT Astra Serif"/>
        <w:spacing w:val="20"/>
        <w:szCs w:val="28"/>
      </w:rPr>
      <w:t>постановление</w:t>
    </w:r>
  </w:p>
  <w:p w:rsidR="00520901" w:rsidRPr="00B66682" w:rsidRDefault="00520901" w:rsidP="00B66682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B66682" w:rsidRPr="00B66682" w:rsidRDefault="00B66682" w:rsidP="00B66682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01" w:rsidRPr="00B66682" w:rsidRDefault="00520901" w:rsidP="00B66682">
    <w:pPr>
      <w:pStyle w:val="ab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901"/>
    <w:rsid w:val="00182E76"/>
    <w:rsid w:val="001C1787"/>
    <w:rsid w:val="001E237F"/>
    <w:rsid w:val="00377863"/>
    <w:rsid w:val="003D52E3"/>
    <w:rsid w:val="00433451"/>
    <w:rsid w:val="00520901"/>
    <w:rsid w:val="0068089D"/>
    <w:rsid w:val="008E37F8"/>
    <w:rsid w:val="009B7AF8"/>
    <w:rsid w:val="009C18E0"/>
    <w:rsid w:val="00A468FF"/>
    <w:rsid w:val="00B44835"/>
    <w:rsid w:val="00B66682"/>
    <w:rsid w:val="00B730C7"/>
    <w:rsid w:val="00D478E5"/>
    <w:rsid w:val="00D764E8"/>
    <w:rsid w:val="00DC0A16"/>
    <w:rsid w:val="00F2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rsid w:val="009C18E0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Title">
    <w:name w:val="ConsPlusTitle"/>
    <w:uiPriority w:val="99"/>
    <w:rsid w:val="009C18E0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C3413-26CD-425C-969F-EDF9F7E8A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Мария Николаевна Луценко</cp:lastModifiedBy>
  <cp:revision>2</cp:revision>
  <dcterms:created xsi:type="dcterms:W3CDTF">2026-06-15T04:01:00Z</dcterms:created>
  <dcterms:modified xsi:type="dcterms:W3CDTF">2026-06-15T04:01:00Z</dcterms:modified>
  <cp:version>917504</cp:version>
</cp:coreProperties>
</file>