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9B" w:rsidRDefault="00BB149B" w:rsidP="00BB149B">
      <w:pPr>
        <w:tabs>
          <w:tab w:val="left" w:pos="6521"/>
          <w:tab w:val="left" w:pos="7088"/>
        </w:tabs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22.06.2026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№ </w:t>
      </w:r>
      <w:r>
        <w:rPr>
          <w:rFonts w:ascii="PT Astra Serif" w:hAnsi="PT Astra Serif"/>
          <w:sz w:val="26"/>
          <w:szCs w:val="26"/>
        </w:rPr>
        <w:t>4</w:t>
      </w:r>
      <w:bookmarkStart w:id="0" w:name="_GoBack"/>
      <w:bookmarkEnd w:id="0"/>
    </w:p>
    <w:p w:rsidR="00BB149B" w:rsidRDefault="00BB149B" w:rsidP="00BB149B">
      <w:pPr>
        <w:tabs>
          <w:tab w:val="left" w:pos="6521"/>
          <w:tab w:val="left" w:pos="7088"/>
        </w:tabs>
        <w:jc w:val="center"/>
        <w:outlineLvl w:val="0"/>
        <w:rPr>
          <w:rFonts w:ascii="PT Astra Serif" w:hAnsi="PT Astra Serif"/>
          <w:sz w:val="24"/>
          <w:szCs w:val="24"/>
        </w:rPr>
      </w:pPr>
    </w:p>
    <w:p w:rsidR="00BB149B" w:rsidRDefault="00BB149B" w:rsidP="00BB149B">
      <w:pPr>
        <w:tabs>
          <w:tab w:val="left" w:pos="6521"/>
          <w:tab w:val="left" w:pos="7088"/>
        </w:tabs>
        <w:jc w:val="center"/>
        <w:outlineLvl w:val="0"/>
        <w:rPr>
          <w:rFonts w:ascii="PT Astra Serif" w:hAnsi="PT Astra Serif"/>
          <w:sz w:val="24"/>
          <w:szCs w:val="24"/>
        </w:rPr>
      </w:pP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О внесении изменений в постановление Губернатора</w:t>
      </w:r>
      <w:r>
        <w:rPr>
          <w:rFonts w:ascii="PT Astra Serif" w:hAnsi="PT Astra Serif"/>
          <w:sz w:val="26"/>
          <w:szCs w:val="26"/>
          <w:lang w:eastAsia="ru-RU" w:bidi="ar-SA"/>
        </w:rPr>
        <w:br/>
        <w:t>Томской области от 23.12.2015 № 152</w:t>
      </w: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2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7"/>
        <w:jc w:val="both"/>
        <w:rPr>
          <w:rFonts w:ascii="PT Astra Serif" w:hAnsi="PT Astra Serif"/>
          <w:sz w:val="22"/>
        </w:rPr>
      </w:pPr>
    </w:p>
    <w:p w:rsidR="00CD3861" w:rsidRDefault="00BB149B">
      <w:pPr>
        <w:tabs>
          <w:tab w:val="left" w:pos="7088"/>
        </w:tabs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/>
          <w:sz w:val="26"/>
          <w:szCs w:val="26"/>
          <w:lang w:eastAsia="ru-RU" w:bidi="ar-SA"/>
        </w:rPr>
        <w:t xml:space="preserve">Внести в постановление Губернатора Томской области от 23.12.2015 № 152 «О Комиссии по координации работы по противодействию коррупции в Томской </w:t>
      </w:r>
      <w:r>
        <w:rPr>
          <w:rFonts w:ascii="PT Astra Serif" w:hAnsi="PT Astra Serif"/>
          <w:sz w:val="26"/>
          <w:szCs w:val="26"/>
          <w:lang w:eastAsia="ru-RU" w:bidi="ar-SA"/>
        </w:rPr>
        <w:t>области» (Собрание законодательства Томской области, 2016, № 1/2 (139) следующие изменения:</w:t>
      </w:r>
      <w:proofErr w:type="gramEnd"/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1. В пункте 3 слова «Администрации Томской области» заменить словами «Правительства Томской области».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2. Пункт 5 изложить в следующей редакции: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«5. 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Контроль за исполнением настоящего постановления оставляю за собой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.».</w:t>
      </w:r>
      <w:proofErr w:type="gramEnd"/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3. В составе Комиссии по координации работы по противодействию коррупции в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указанным постановлением (приложение № 1):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1) слова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Мысин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Владимир Иванович – пр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едседатель Комитета общественной безопасности Администрации Томской области» заменить словами «Мещеряков Андрей Анатольевич – председатель Комитета общественной безопасности Правительства Томской области»;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2) слова «Пирожков Николай Владимирович – председа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тель комитета противодействия коррупции Департамента по профилактике коррупционных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br/>
        <w:t>и иных правонарушений Администрации Томской области – секретарь Комиссии» заменить словами «Пирожков Николай Владимирович – председатель комитета противодействия коррупции Д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епартамента по профилактике коррупционных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br/>
        <w:t>и иных правонарушений Правительства Томской области – секретарь Комиссии»;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3) слова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Радзивил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Наталья Михайловна – начальник Департамента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br/>
        <w:t>по государственно-правовым вопросам и законопроектной деятельности Администр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ации Томской области» заменить словами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Радзивил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Наталья Михайловна – начальник Департамента по государственно-правовым вопросам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br/>
        <w:t>и законопроектной деятельности Правительства Томской области»;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4) слова «Рожков Анатолий Михайлович – заместитель Губернатора 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омской области по территориальному развитию» заменить словами «Рожков Анатолий Михайлович – заместитель Председателя Правительства Томской области (по территориальному развитию)»;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5) слова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Андрей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Аузахович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– начальник Департамента по профилактике 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коррупционных и иных правонарушений Администрации Томской области» заменить словами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Андрей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Аузахович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– начальник 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lastRenderedPageBreak/>
        <w:t>Департамента по профилактике коррупционных и иных правонарушений Правительства Томской области».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4. В Положении о Комиссии по координа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ции работы по противодействию коррупции в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указанным постановлением (приложение № 2):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1) в подпункте 3) пункта 5 слова «Администрации Томской области» заменить словами «Правительства Томской области»;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2) в подпункте 8) пункта 6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слова «Администрации Томской области» заменить словами «Правительства Томской области».</w:t>
      </w: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2832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Мазур</w:t>
      </w:r>
      <w:proofErr w:type="spellEnd"/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Cs w:val="20"/>
          <w:shd w:val="clear" w:color="auto" w:fill="FCFCFC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hd w:val="clear" w:color="auto" w:fill="FCFCFC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lang w:val="en-US" w:eastAsia="ru-RU" w:bidi="ar-SA"/>
        </w:rPr>
      </w:pPr>
    </w:p>
    <w:p w:rsidR="00CD3861" w:rsidRDefault="00CD38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hd w:val="clear" w:color="auto" w:fill="FCFCFC"/>
          <w:lang w:val="en-US" w:eastAsia="ru-RU" w:bidi="ar-SA"/>
        </w:rPr>
      </w:pP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  <w:proofErr w:type="spellStart"/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>Ясовеев</w:t>
      </w:r>
      <w:proofErr w:type="spellEnd"/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 xml:space="preserve"> </w:t>
      </w:r>
      <w:proofErr w:type="spellStart"/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>А.А</w:t>
      </w:r>
      <w:proofErr w:type="spellEnd"/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>.</w:t>
      </w:r>
    </w:p>
    <w:p w:rsidR="00CD3861" w:rsidRDefault="00BB14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Cs w:val="20"/>
          <w:shd w:val="clear" w:color="auto" w:fill="FCFCFC"/>
          <w:lang w:eastAsia="ru-RU" w:bidi="ar-SA"/>
        </w:rPr>
      </w:pPr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>0613</w:t>
      </w:r>
      <w:proofErr w:type="spellStart"/>
      <w:r>
        <w:rPr>
          <w:rFonts w:ascii="PT Astra Serif" w:hAnsi="PT Astra Serif"/>
          <w:szCs w:val="20"/>
          <w:shd w:val="clear" w:color="auto" w:fill="FCFCFC"/>
          <w:lang w:val="en-US" w:eastAsia="ru-RU" w:bidi="ar-SA"/>
        </w:rPr>
        <w:t>pv</w:t>
      </w:r>
      <w:proofErr w:type="spellEnd"/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>01.</w:t>
      </w:r>
      <w:proofErr w:type="spellStart"/>
      <w:r>
        <w:rPr>
          <w:rFonts w:ascii="PT Astra Serif" w:hAnsi="PT Astra Serif"/>
          <w:szCs w:val="20"/>
          <w:shd w:val="clear" w:color="auto" w:fill="FCFCFC"/>
          <w:lang w:val="en-US" w:eastAsia="ru-RU" w:bidi="ar-SA"/>
        </w:rPr>
        <w:t>ug</w:t>
      </w:r>
      <w:proofErr w:type="spellEnd"/>
      <w:r>
        <w:rPr>
          <w:rFonts w:ascii="PT Astra Serif" w:hAnsi="PT Astra Serif"/>
          <w:szCs w:val="20"/>
          <w:shd w:val="clear" w:color="auto" w:fill="FCFCFC"/>
          <w:lang w:eastAsia="ru-RU" w:bidi="ar-SA"/>
        </w:rPr>
        <w:t>2026</w:t>
      </w:r>
    </w:p>
    <w:sectPr w:rsidR="00CD3861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861" w:rsidRDefault="00BB149B">
      <w:r>
        <w:separator/>
      </w:r>
    </w:p>
  </w:endnote>
  <w:endnote w:type="continuationSeparator" w:id="0">
    <w:p w:rsidR="00CD3861" w:rsidRDefault="00BB1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861" w:rsidRDefault="00CD3861">
    <w:pPr>
      <w:pStyle w:val="af3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861" w:rsidRDefault="00BB149B">
      <w:r>
        <w:separator/>
      </w:r>
    </w:p>
  </w:footnote>
  <w:footnote w:type="continuationSeparator" w:id="0">
    <w:p w:rsidR="00CD3861" w:rsidRDefault="00BB14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861" w:rsidRDefault="00BB149B">
    <w:pPr>
      <w:pStyle w:val="af1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D3861" w:rsidRDefault="00CD3861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861" w:rsidRDefault="00BB149B">
    <w:pPr>
      <w:pStyle w:val="af1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861" w:rsidRDefault="00BB149B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723900" cy="657225"/>
              <wp:effectExtent l="0" t="0" r="0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D3861" w:rsidRDefault="00BB149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CD3861" w:rsidRDefault="00BB149B">
    <w:pPr>
      <w:pStyle w:val="af1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УКАЗ</w:t>
    </w:r>
  </w:p>
  <w:p w:rsidR="00CD3861" w:rsidRDefault="00CD3861">
    <w:pPr>
      <w:pStyle w:val="af1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861"/>
    <w:rsid w:val="00BB149B"/>
    <w:rsid w:val="00CD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c">
    <w:name w:val="Название Знак"/>
    <w:link w:val="ab"/>
    <w:uiPriority w:val="10"/>
    <w:rPr>
      <w:sz w:val="48"/>
      <w:szCs w:val="48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e">
    <w:name w:val="Подзаголовок Знак"/>
    <w:link w:val="ad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8">
    <w:name w:val="Текст сноски Знак"/>
    <w:link w:val="af7"/>
    <w:uiPriority w:val="99"/>
    <w:rPr>
      <w:sz w:val="18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c">
    <w:name w:val="Название Знак"/>
    <w:link w:val="ab"/>
    <w:uiPriority w:val="10"/>
    <w:rPr>
      <w:sz w:val="48"/>
      <w:szCs w:val="48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e">
    <w:name w:val="Подзаголовок Знак"/>
    <w:link w:val="ad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8">
    <w:name w:val="Текст сноски Знак"/>
    <w:link w:val="af7"/>
    <w:uiPriority w:val="99"/>
    <w:rPr>
      <w:sz w:val="18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37A96-C5B0-4349-9AC7-D4DFBAA0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Наталья Николаевна Фигач</cp:lastModifiedBy>
  <cp:revision>2</cp:revision>
  <dcterms:created xsi:type="dcterms:W3CDTF">2026-06-23T11:09:00Z</dcterms:created>
  <dcterms:modified xsi:type="dcterms:W3CDTF">2026-06-23T11:09:00Z</dcterms:modified>
</cp:coreProperties>
</file>