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71" w:rsidRDefault="007F2F02">
      <w:pPr>
        <w:spacing w:after="120"/>
        <w:ind w:firstLine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noProof/>
        </w:rPr>
        <mc:AlternateContent>
          <mc:Choice Requires="wpg">
            <w:drawing>
              <wp:inline distT="0" distB="0" distL="0" distR="0">
                <wp:extent cx="716280" cy="65532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 1"/>
                        <pic:cNvPic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1628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 lim="0"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40pt;height:51.60pt;mso-wrap-distance-left:0.00pt;mso-wrap-distance-top:0.00pt;mso-wrap-distance-right:0.00pt;mso-wrap-distance-bottom:0.00pt;" stroked="f">
                <v:path textboxrect="0,0,0,0"/>
                <v:imagedata r:id="rId15" o:title=""/>
              </v:shape>
            </w:pict>
          </mc:Fallback>
        </mc:AlternateContent>
      </w:r>
    </w:p>
    <w:p w:rsidR="00E24771" w:rsidRDefault="007F2F02">
      <w:pPr>
        <w:pStyle w:val="af4"/>
        <w:spacing w:before="0" w:after="0" w:line="360" w:lineRule="exact"/>
        <w:ind w:firstLine="0"/>
        <w:rPr>
          <w:rFonts w:ascii="PT Astra Serif" w:hAnsi="PT Astra Serif"/>
          <w:caps w:val="0"/>
          <w:sz w:val="30"/>
          <w:szCs w:val="30"/>
        </w:rPr>
      </w:pPr>
      <w:r>
        <w:rPr>
          <w:rFonts w:ascii="PT Astra Serif" w:hAnsi="PT Astra Serif"/>
          <w:caps w:val="0"/>
          <w:sz w:val="30"/>
          <w:szCs w:val="30"/>
        </w:rPr>
        <w:t>ГУБЕРНАТОР</w:t>
      </w:r>
      <w:r>
        <w:rPr>
          <w:rFonts w:ascii="PT Astra Serif" w:hAnsi="PT Astra Serif"/>
          <w:sz w:val="30"/>
          <w:szCs w:val="30"/>
        </w:rPr>
        <w:t xml:space="preserve"> </w:t>
      </w:r>
      <w:r>
        <w:rPr>
          <w:rFonts w:ascii="PT Astra Serif" w:hAnsi="PT Astra Serif"/>
          <w:caps w:val="0"/>
          <w:sz w:val="30"/>
          <w:szCs w:val="30"/>
        </w:rPr>
        <w:t>ТОМСКОЙ ОБЛАСТИ</w:t>
      </w:r>
    </w:p>
    <w:p w:rsidR="00E24771" w:rsidRDefault="007F2F02">
      <w:pPr>
        <w:pStyle w:val="af4"/>
        <w:spacing w:before="240" w:after="0"/>
        <w:ind w:firstLine="0"/>
        <w:rPr>
          <w:rFonts w:ascii="PT Astra Serif" w:hAnsi="PT Astra Serif"/>
          <w:caps w:val="0"/>
          <w:spacing w:val="20"/>
          <w:sz w:val="30"/>
          <w:szCs w:val="30"/>
        </w:rPr>
      </w:pPr>
      <w:r>
        <w:rPr>
          <w:rFonts w:ascii="PT Astra Serif" w:hAnsi="PT Astra Serif"/>
          <w:caps w:val="0"/>
          <w:spacing w:val="20"/>
          <w:sz w:val="30"/>
          <w:szCs w:val="30"/>
        </w:rPr>
        <w:t>УКАЗ</w:t>
      </w:r>
    </w:p>
    <w:p w:rsidR="0082235A" w:rsidRDefault="0082235A" w:rsidP="008F28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480"/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14.07.2026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 </w:t>
      </w:r>
      <w:r w:rsidR="00383760">
        <w:rPr>
          <w:rFonts w:ascii="PT Astra Serif" w:eastAsia="PT Astra Serif" w:hAnsi="PT Astra Serif" w:cs="PT Astra Serif"/>
          <w:szCs w:val="26"/>
        </w:rPr>
        <w:t xml:space="preserve">    </w:t>
      </w:r>
      <w:r>
        <w:rPr>
          <w:rFonts w:ascii="PT Astra Serif" w:eastAsia="PT Astra Serif" w:hAnsi="PT Astra Serif" w:cs="PT Astra Serif"/>
          <w:szCs w:val="26"/>
        </w:rPr>
        <w:t xml:space="preserve">   № 11</w:t>
      </w:r>
    </w:p>
    <w:p w:rsidR="0082235A" w:rsidRPr="008F2802" w:rsidRDefault="0082235A" w:rsidP="0082235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2235A" w:rsidRPr="008F2802" w:rsidRDefault="0082235A" w:rsidP="0082235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24771" w:rsidRDefault="007F2F02">
      <w:pPr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>
        <w:rPr>
          <w:rFonts w:ascii="PT Astra Serif" w:hAnsi="PT Astra Serif"/>
          <w:bCs/>
          <w:color w:val="000000"/>
          <w:szCs w:val="26"/>
        </w:rPr>
        <w:t xml:space="preserve">О внесении изменений в постановление Главы Администрации </w:t>
      </w:r>
    </w:p>
    <w:p w:rsidR="00E24771" w:rsidRDefault="007F2F02">
      <w:pPr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>
        <w:rPr>
          <w:rFonts w:ascii="PT Astra Serif" w:hAnsi="PT Astra Serif"/>
          <w:bCs/>
          <w:color w:val="000000"/>
          <w:szCs w:val="26"/>
        </w:rPr>
        <w:t xml:space="preserve">(Губернатора) Томской области от </w:t>
      </w:r>
      <w:r>
        <w:rPr>
          <w:rFonts w:ascii="PT Astra Serif" w:hAnsi="PT Astra Serif"/>
          <w:color w:val="000000"/>
          <w:szCs w:val="26"/>
        </w:rPr>
        <w:t>27.05.2003 №</w:t>
      </w:r>
      <w:r>
        <w:rPr>
          <w:rFonts w:ascii="PT Astra Serif" w:hAnsi="PT Astra Serif"/>
          <w:color w:val="000000"/>
          <w:szCs w:val="26"/>
          <w:lang w:val="en-US"/>
        </w:rPr>
        <w:t> </w:t>
      </w:r>
      <w:r>
        <w:rPr>
          <w:rFonts w:ascii="PT Astra Serif" w:hAnsi="PT Astra Serif"/>
          <w:color w:val="000000"/>
          <w:szCs w:val="26"/>
        </w:rPr>
        <w:t>120</w:t>
      </w:r>
    </w:p>
    <w:p w:rsidR="00E24771" w:rsidRPr="008F2802" w:rsidRDefault="00E2477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E24771" w:rsidRPr="008F2802" w:rsidRDefault="00E2477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E24771" w:rsidRDefault="007F2F02">
      <w:pPr>
        <w:ind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2002 года № 9-ОЗ </w:t>
      </w:r>
      <w:r>
        <w:rPr>
          <w:rFonts w:ascii="PT Astra Serif" w:hAnsi="PT Astra Serif" w:cs="PT Astra Serif"/>
          <w:szCs w:val="26"/>
        </w:rPr>
        <w:t>«О нормативных правовых актах Томской области»</w:t>
      </w:r>
    </w:p>
    <w:p w:rsidR="00E24771" w:rsidRDefault="007F2F02">
      <w:pPr>
        <w:ind w:firstLine="708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E24771" w:rsidRDefault="007F2F02">
      <w:pPr>
        <w:spacing w:line="264" w:lineRule="auto"/>
        <w:ind w:firstLine="708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1. </w:t>
      </w:r>
      <w:proofErr w:type="gramStart"/>
      <w:r>
        <w:rPr>
          <w:rFonts w:ascii="PT Astra Serif" w:hAnsi="PT Astra Serif"/>
          <w:color w:val="000000"/>
          <w:szCs w:val="26"/>
        </w:rPr>
        <w:t xml:space="preserve">Внести в постановление </w:t>
      </w:r>
      <w:r>
        <w:rPr>
          <w:rFonts w:ascii="PT Astra Serif" w:hAnsi="PT Astra Serif"/>
          <w:bCs/>
          <w:color w:val="000000"/>
          <w:szCs w:val="26"/>
        </w:rPr>
        <w:t xml:space="preserve">Главы </w:t>
      </w:r>
      <w:r>
        <w:rPr>
          <w:rFonts w:ascii="PT Astra Serif" w:hAnsi="PT Astra Serif"/>
          <w:color w:val="000000"/>
          <w:szCs w:val="26"/>
        </w:rPr>
        <w:t xml:space="preserve">Администрации </w:t>
      </w:r>
      <w:r>
        <w:rPr>
          <w:rFonts w:ascii="PT Astra Serif" w:hAnsi="PT Astra Serif"/>
          <w:bCs/>
          <w:color w:val="000000"/>
          <w:szCs w:val="26"/>
        </w:rPr>
        <w:t xml:space="preserve">(Губернатора) </w:t>
      </w:r>
      <w:r>
        <w:rPr>
          <w:rFonts w:ascii="PT Astra Serif" w:hAnsi="PT Astra Serif"/>
          <w:color w:val="000000"/>
          <w:szCs w:val="26"/>
        </w:rPr>
        <w:t>Томской области от 27.05.2003 № 120 «О Координационном совете по поддержке инвестиционной деятельности и предоставлению государственных гарантий» (Официальные ведомости (сборник нормативно-правовых актов, подписанных Главой Администрации Томской области), 2003, №</w:t>
      </w:r>
      <w:r>
        <w:rPr>
          <w:rFonts w:ascii="PT Astra Serif" w:hAnsi="PT Astra Serif"/>
          <w:color w:val="000000"/>
          <w:szCs w:val="26"/>
          <w:lang w:val="en-US"/>
        </w:rPr>
        <w:t> </w:t>
      </w:r>
      <w:r>
        <w:rPr>
          <w:rFonts w:ascii="PT Astra Serif" w:hAnsi="PT Astra Serif"/>
          <w:color w:val="000000"/>
          <w:szCs w:val="26"/>
        </w:rPr>
        <w:t>22</w:t>
      </w:r>
      <w:r>
        <w:rPr>
          <w:rFonts w:ascii="PT Astra Serif" w:hAnsi="PT Astra Serif"/>
          <w:color w:val="000000"/>
          <w:szCs w:val="26"/>
          <w:lang w:val="en-US"/>
        </w:rPr>
        <w:t> </w:t>
      </w:r>
      <w:r>
        <w:rPr>
          <w:rFonts w:ascii="PT Astra Serif" w:hAnsi="PT Astra Serif"/>
          <w:color w:val="000000"/>
          <w:szCs w:val="26"/>
        </w:rPr>
        <w:t xml:space="preserve">(52) следующие изменения: </w:t>
      </w:r>
      <w:proofErr w:type="gramEnd"/>
    </w:p>
    <w:p w:rsidR="00E24771" w:rsidRDefault="007F2F02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преамбуле слова «Законом Томской области от 18 марта 2003 года      № 29-ОЗ «О государственной поддержке инвестиционной деятельности в Томской области» заменить словами «Законом Томской области от 10 ноября 2025 года  № 106-ОЗ «Об инвестиционной политике и государственной поддержке инвестиционной деятельности в Томской области»;</w:t>
      </w:r>
    </w:p>
    <w:p w:rsidR="00E24771" w:rsidRDefault="007F2F02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 xml:space="preserve">в пункте 3 слова «заместителя Губернатора Томской области </w:t>
      </w:r>
      <w:r>
        <w:rPr>
          <w:rFonts w:ascii="PT Astra Serif" w:hAnsi="PT Astra Serif"/>
          <w:szCs w:val="26"/>
        </w:rPr>
        <w:br/>
        <w:t xml:space="preserve">по промышленности, инвестиционной политике и имущественным отношениям» заменить словами «заместителя Председателя Правительства Томской области </w:t>
      </w:r>
      <w:r>
        <w:rPr>
          <w:rFonts w:ascii="PT Astra Serif" w:hAnsi="PT Astra Serif"/>
          <w:szCs w:val="26"/>
        </w:rPr>
        <w:br/>
        <w:t>(по промышленности, инвестиционной политике и имущественным отношениям)»;</w:t>
      </w:r>
    </w:p>
    <w:p w:rsidR="00E24771" w:rsidRDefault="007F2F02">
      <w:pPr>
        <w:ind w:firstLine="708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3) в Положении о Координационном совете по поддержке инвестиционной деятельности и предоставлению государственных гарантий, утвержденном указанным постановлением:</w:t>
      </w:r>
    </w:p>
    <w:p w:rsidR="00E24771" w:rsidRDefault="007F2F02">
      <w:pPr>
        <w:spacing w:line="264" w:lineRule="auto"/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>а)</w:t>
      </w:r>
      <w:r>
        <w:rPr>
          <w:rFonts w:ascii="PT Astra Serif" w:hAnsi="PT Astra Serif"/>
          <w:color w:val="000000"/>
          <w:szCs w:val="26"/>
          <w:lang w:val="en-US"/>
        </w:rPr>
        <w:t> </w:t>
      </w:r>
      <w:r>
        <w:rPr>
          <w:rFonts w:ascii="PT Astra Serif" w:hAnsi="PT Astra Serif"/>
          <w:color w:val="000000"/>
          <w:szCs w:val="26"/>
        </w:rPr>
        <w:t xml:space="preserve">пункты 1, 2 изложить в следующей редакции: </w:t>
      </w:r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«1.</w:t>
      </w:r>
      <w:r>
        <w:rPr>
          <w:rFonts w:ascii="PT Astra Serif" w:hAnsi="PT Astra Serif"/>
          <w:color w:val="000000"/>
          <w:lang w:val="en-US"/>
        </w:rPr>
        <w:t> </w:t>
      </w:r>
      <w:proofErr w:type="gramStart"/>
      <w:r>
        <w:rPr>
          <w:rFonts w:ascii="PT Astra Serif" w:hAnsi="PT Astra Serif"/>
          <w:color w:val="000000"/>
        </w:rPr>
        <w:t xml:space="preserve">Координационный совет по поддержке инвестиционной деятельности </w:t>
      </w:r>
      <w:r>
        <w:rPr>
          <w:rFonts w:ascii="PT Astra Serif" w:hAnsi="PT Astra Serif"/>
          <w:color w:val="000000"/>
        </w:rPr>
        <w:br/>
        <w:t xml:space="preserve">и предоставлению государственных гарантий (далее – Координационный совет) является постоянно действующим коллегиальным совещательным органом, рассматривающим вопросы, связанные с внесением инвестиционных проектов </w:t>
      </w:r>
      <w:r>
        <w:rPr>
          <w:rFonts w:ascii="PT Astra Serif" w:hAnsi="PT Astra Serif"/>
          <w:color w:val="000000"/>
        </w:rPr>
        <w:br/>
        <w:t>в Реестр инвестиционных проектов Томской области, предоставлением государственной поддержки инвестиционных проектов (далее – государственная поддержка) и условиями предоставления государственной поддержки субъектам инвестиционной деятельности (инвесторам), с созданием и развитием промышленных (индустриальных) парков на территории Томской области.</w:t>
      </w:r>
      <w:proofErr w:type="gramEnd"/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2.</w:t>
      </w:r>
      <w:r>
        <w:rPr>
          <w:rFonts w:ascii="PT Astra Serif" w:hAnsi="PT Astra Serif"/>
          <w:color w:val="000000"/>
          <w:lang w:val="en-US"/>
        </w:rPr>
        <w:t> </w:t>
      </w:r>
      <w:r>
        <w:rPr>
          <w:rFonts w:ascii="PT Astra Serif" w:hAnsi="PT Astra Serif"/>
          <w:color w:val="000000"/>
        </w:rPr>
        <w:t xml:space="preserve">В своей деятельности Координационный совет руководствуется Конституцией Российской Федерации, федеральными законами, указами Президента Российской Федерации, постановлениями и распоряжениями Правительства Российской Федерации, законами Томской области, постановлениями </w:t>
      </w:r>
      <w:r>
        <w:rPr>
          <w:rFonts w:ascii="PT Astra Serif" w:hAnsi="PT Astra Serif"/>
          <w:color w:val="000000"/>
        </w:rPr>
        <w:br/>
      </w:r>
      <w:r>
        <w:rPr>
          <w:rFonts w:ascii="PT Astra Serif" w:hAnsi="PT Astra Serif"/>
          <w:color w:val="000000"/>
        </w:rPr>
        <w:lastRenderedPageBreak/>
        <w:t>и распоряжениями Правительства Томской области, указами и распоряжениями Губернатора Томской области, а также настоящим Положением</w:t>
      </w:r>
      <w:proofErr w:type="gramStart"/>
      <w:r>
        <w:rPr>
          <w:rFonts w:ascii="PT Astra Serif" w:hAnsi="PT Astra Serif"/>
          <w:color w:val="000000"/>
        </w:rPr>
        <w:t>.»;</w:t>
      </w:r>
      <w:proofErr w:type="gramEnd"/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б)</w:t>
      </w:r>
      <w:r>
        <w:rPr>
          <w:rFonts w:ascii="PT Astra Serif" w:hAnsi="PT Astra Serif"/>
          <w:color w:val="000000"/>
          <w:lang w:val="en-US"/>
        </w:rPr>
        <w:t> </w:t>
      </w:r>
      <w:r>
        <w:rPr>
          <w:rFonts w:ascii="PT Astra Serif" w:hAnsi="PT Astra Serif"/>
          <w:color w:val="000000"/>
        </w:rPr>
        <w:t>в пункте 6:</w:t>
      </w:r>
    </w:p>
    <w:p w:rsidR="00E24771" w:rsidRDefault="007F2F02">
      <w:pPr>
        <w:spacing w:line="264" w:lineRule="auto"/>
        <w:ind w:firstLine="708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подпункт 1) изложить в следующей редакции:</w:t>
      </w:r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proofErr w:type="gramStart"/>
      <w:r>
        <w:rPr>
          <w:rFonts w:ascii="PT Astra Serif" w:hAnsi="PT Astra Serif"/>
          <w:color w:val="000000"/>
        </w:rPr>
        <w:t>«1)</w:t>
      </w:r>
      <w:r>
        <w:rPr>
          <w:rFonts w:ascii="PT Astra Serif" w:hAnsi="PT Astra Serif"/>
          <w:color w:val="000000"/>
          <w:lang w:val="en-US"/>
        </w:rPr>
        <w:t> </w:t>
      </w:r>
      <w:r>
        <w:rPr>
          <w:rFonts w:ascii="PT Astra Serif" w:hAnsi="PT Astra Serif"/>
          <w:color w:val="000000"/>
        </w:rPr>
        <w:t>рассмотрение инвестиционного проекта и принятие решени</w:t>
      </w:r>
      <w:r>
        <w:rPr>
          <w:rFonts w:ascii="PT Astra Serif" w:hAnsi="PT Astra Serif"/>
          <w:color w:val="000000"/>
          <w:shd w:val="clear" w:color="FFFFFF" w:themeColor="background1" w:fill="FFFFFF" w:themeFill="background1"/>
        </w:rPr>
        <w:t>й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br/>
        <w:t>о возможности включения инвестиционного проекта в Реестр инвестиционных проектов Томской области с указанием формы государственной поддержки инвестиционного проекта и возможного периода предоставления государственной поддержки в случае обращения субъекта инвестиционной деятельности (инвестора) за предоставлением государственной поддержки или о невозможности включения инвестиционного проекта в Реестр инвестиционных проектов Томской области.»;</w:t>
      </w:r>
      <w:proofErr w:type="gramEnd"/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 подпункте 3) слова «принятие решение» заменить словами «принятие решений»;</w:t>
      </w:r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подпункт 7) изложить в следующей редакции:</w:t>
      </w:r>
    </w:p>
    <w:p w:rsidR="00E24771" w:rsidRDefault="007F2F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hAnsi="PT Astra Serif"/>
          <w:color w:val="000000"/>
        </w:rPr>
        <w:t>«7)</w:t>
      </w:r>
      <w:r>
        <w:rPr>
          <w:rFonts w:ascii="PT Astra Serif" w:hAnsi="PT Astra Serif"/>
          <w:color w:val="000000"/>
          <w:lang w:val="en-US"/>
        </w:rPr>
        <w:t> </w:t>
      </w:r>
      <w:r>
        <w:rPr>
          <w:rFonts w:ascii="PT Astra Serif" w:hAnsi="PT Astra Serif"/>
          <w:color w:val="000000"/>
        </w:rPr>
        <w:t>принятие решений о внесении изменений или о расторжении четырехсторонних соглашений между Правительством Томской области, органом местного самоуправления муниципального образования Томской области, управляющей компанией и резидентами о ведении деятельности на территории промышленного (индустриального) парка в Томской области (далее – четырехсторонние соглашения)</w:t>
      </w:r>
      <w:proofErr w:type="gramStart"/>
      <w:r>
        <w:rPr>
          <w:rFonts w:ascii="PT Astra Serif" w:hAnsi="PT Astra Serif"/>
          <w:color w:val="000000"/>
        </w:rPr>
        <w:t>;</w:t>
      </w:r>
      <w:r>
        <w:rPr>
          <w:rFonts w:ascii="PT Astra Serif" w:eastAsia="PT Astra Serif" w:hAnsi="PT Astra Serif" w:cs="PT Astra Serif"/>
          <w:color w:val="000000"/>
          <w:szCs w:val="26"/>
        </w:rPr>
        <w:t>»</w:t>
      </w:r>
      <w:proofErr w:type="gramEnd"/>
      <w:r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E24771" w:rsidRDefault="007F2F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638"/>
        </w:tabs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в) в пункте 11-1:</w:t>
      </w:r>
    </w:p>
    <w:p w:rsidR="00E24771" w:rsidRDefault="007F2F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в подпункте 1) слова «председатель комитета государственной поддержки инвестиционной деятельности» заменить словами «председатель комитета </w:t>
      </w:r>
      <w:r>
        <w:rPr>
          <w:rFonts w:ascii="PT Astra Serif" w:hAnsi="PT Astra Serif"/>
          <w:color w:val="000000"/>
        </w:rPr>
        <w:br/>
        <w:t>по инвестиционной политике и государственной поддержке инвестиционной деятельности</w:t>
      </w:r>
      <w:r>
        <w:rPr>
          <w:rFonts w:ascii="PT Astra Serif" w:hAnsi="PT Astra Serif"/>
        </w:rPr>
        <w:t>»</w:t>
      </w:r>
      <w:r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E24771" w:rsidRDefault="007F2F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sz w:val="27"/>
          <w:szCs w:val="27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абзаце шестом слова </w:t>
      </w:r>
      <w:r>
        <w:rPr>
          <w:rFonts w:ascii="PT Astra Serif" w:hAnsi="PT Astra Serif"/>
          <w:color w:val="000000"/>
        </w:rPr>
        <w:t xml:space="preserve">«председателя комитета государственной поддержки инвестиционной деятельности» заменить словами «председателя комитета </w:t>
      </w:r>
      <w:r>
        <w:rPr>
          <w:rFonts w:ascii="PT Astra Serif" w:hAnsi="PT Astra Serif"/>
          <w:color w:val="000000"/>
        </w:rPr>
        <w:br/>
        <w:t>по инвестиционной политике и государственной поддержке инвестиционной деятельности</w:t>
      </w:r>
      <w:r>
        <w:rPr>
          <w:rFonts w:ascii="PT Astra Serif" w:hAnsi="PT Astra Serif"/>
        </w:rPr>
        <w:t>»</w:t>
      </w:r>
      <w:r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E24771" w:rsidRDefault="007F2F02">
      <w:pPr>
        <w:ind w:firstLine="708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4) состав Координационного совета по поддержке инвестиционной деятельности и предоставлению государственных гарантий, утвержденный указанным постановлением, изложить в новой редакции согласно приложению </w:t>
      </w:r>
      <w:r w:rsidRPr="007F2F02">
        <w:rPr>
          <w:rFonts w:ascii="PT Astra Serif" w:hAnsi="PT Astra Serif"/>
          <w:color w:val="000000"/>
        </w:rPr>
        <w:br/>
      </w:r>
      <w:r>
        <w:rPr>
          <w:rFonts w:ascii="PT Astra Serif" w:hAnsi="PT Astra Serif"/>
          <w:color w:val="000000"/>
        </w:rPr>
        <w:t>к настоящему указу.</w:t>
      </w:r>
    </w:p>
    <w:p w:rsidR="00E24771" w:rsidRDefault="007F2F02">
      <w:pPr>
        <w:ind w:firstLine="708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2. Настоящий указ вступает в силу со дня его официального опубликования.</w:t>
      </w:r>
    </w:p>
    <w:p w:rsidR="00E24771" w:rsidRDefault="00E24771">
      <w:pPr>
        <w:ind w:firstLine="708"/>
        <w:jc w:val="both"/>
        <w:rPr>
          <w:rFonts w:ascii="PT Astra Serif" w:hAnsi="PT Astra Serif" w:cs="PT Astra Serif"/>
          <w:szCs w:val="26"/>
        </w:rPr>
      </w:pPr>
    </w:p>
    <w:p w:rsidR="00E24771" w:rsidRDefault="00E24771">
      <w:pPr>
        <w:tabs>
          <w:tab w:val="left" w:pos="7088"/>
        </w:tabs>
        <w:jc w:val="both"/>
        <w:rPr>
          <w:rFonts w:ascii="PT Astra Serif" w:hAnsi="PT Astra Serif"/>
        </w:rPr>
      </w:pPr>
    </w:p>
    <w:p w:rsidR="00E24771" w:rsidRDefault="00E24771">
      <w:pPr>
        <w:tabs>
          <w:tab w:val="left" w:pos="7088"/>
        </w:tabs>
        <w:jc w:val="both"/>
        <w:rPr>
          <w:rFonts w:ascii="PT Astra Serif" w:hAnsi="PT Astra Serif"/>
        </w:rPr>
      </w:pPr>
    </w:p>
    <w:p w:rsidR="00E24771" w:rsidRDefault="00E24771">
      <w:pPr>
        <w:tabs>
          <w:tab w:val="left" w:pos="7088"/>
          <w:tab w:val="left" w:pos="9638"/>
        </w:tabs>
        <w:jc w:val="both"/>
        <w:rPr>
          <w:rFonts w:ascii="PT Astra Serif" w:hAnsi="PT Astra Serif"/>
        </w:rPr>
      </w:pPr>
    </w:p>
    <w:p w:rsidR="00E24771" w:rsidRDefault="007F2F02">
      <w:pPr>
        <w:widowControl w:val="0"/>
        <w:ind w:firstLine="0"/>
        <w:outlineLvl w:val="0"/>
        <w:rPr>
          <w:rFonts w:ascii="PT Astra Serif" w:hAnsi="PT Astra Serif"/>
          <w:bCs/>
          <w:sz w:val="27"/>
          <w:szCs w:val="27"/>
        </w:rPr>
      </w:pPr>
      <w:proofErr w:type="spellStart"/>
      <w:r>
        <w:rPr>
          <w:rFonts w:ascii="PT Astra Serif" w:hAnsi="PT Astra Serif"/>
          <w:bCs/>
          <w:sz w:val="27"/>
          <w:szCs w:val="27"/>
        </w:rPr>
        <w:t>И.о</w:t>
      </w:r>
      <w:proofErr w:type="spellEnd"/>
      <w:r>
        <w:rPr>
          <w:rFonts w:ascii="PT Astra Serif" w:hAnsi="PT Astra Serif"/>
          <w:bCs/>
          <w:sz w:val="27"/>
          <w:szCs w:val="27"/>
        </w:rPr>
        <w:t xml:space="preserve">. Губернатора Томской области                                                      </w:t>
      </w:r>
      <w:proofErr w:type="spellStart"/>
      <w:r>
        <w:rPr>
          <w:rFonts w:ascii="PT Astra Serif" w:hAnsi="PT Astra Serif"/>
          <w:bCs/>
          <w:sz w:val="27"/>
          <w:szCs w:val="27"/>
        </w:rPr>
        <w:t>А.В</w:t>
      </w:r>
      <w:proofErr w:type="spellEnd"/>
      <w:r>
        <w:rPr>
          <w:rFonts w:ascii="PT Astra Serif" w:hAnsi="PT Astra Serif"/>
          <w:bCs/>
          <w:sz w:val="27"/>
          <w:szCs w:val="27"/>
        </w:rPr>
        <w:t>. Кондратьев</w:t>
      </w:r>
    </w:p>
    <w:p w:rsidR="00E24771" w:rsidRDefault="00E24771">
      <w:pPr>
        <w:widowControl w:val="0"/>
        <w:ind w:firstLine="0"/>
        <w:jc w:val="right"/>
        <w:outlineLvl w:val="0"/>
        <w:rPr>
          <w:rFonts w:ascii="PT Astra Serif" w:hAnsi="PT Astra Serif"/>
          <w:bCs/>
          <w:szCs w:val="26"/>
        </w:rPr>
      </w:pPr>
    </w:p>
    <w:p w:rsidR="00E24771" w:rsidRDefault="00E24771">
      <w:pPr>
        <w:widowControl w:val="0"/>
        <w:ind w:firstLine="0"/>
        <w:jc w:val="right"/>
        <w:outlineLvl w:val="0"/>
        <w:rPr>
          <w:rFonts w:ascii="PT Astra Serif" w:hAnsi="PT Astra Serif"/>
          <w:bCs/>
          <w:szCs w:val="26"/>
        </w:rPr>
      </w:pPr>
    </w:p>
    <w:p w:rsidR="00E24771" w:rsidRDefault="00E24771">
      <w:pPr>
        <w:widowControl w:val="0"/>
        <w:ind w:firstLine="0"/>
        <w:jc w:val="right"/>
        <w:outlineLvl w:val="0"/>
        <w:rPr>
          <w:rFonts w:ascii="PT Astra Serif" w:hAnsi="PT Astra Serif"/>
          <w:bCs/>
          <w:szCs w:val="26"/>
        </w:rPr>
      </w:pPr>
    </w:p>
    <w:p w:rsidR="00E24771" w:rsidRDefault="00E24771">
      <w:pPr>
        <w:pStyle w:val="32"/>
        <w:spacing w:before="0"/>
        <w:ind w:left="-142"/>
        <w:rPr>
          <w:rFonts w:ascii="PT Astra Serif" w:hAnsi="PT Astra Serif"/>
          <w:sz w:val="26"/>
          <w:szCs w:val="26"/>
        </w:rPr>
      </w:pPr>
    </w:p>
    <w:p w:rsidR="00E24771" w:rsidRDefault="00E24771">
      <w:pPr>
        <w:pStyle w:val="32"/>
        <w:spacing w:before="0"/>
        <w:ind w:left="-142"/>
        <w:rPr>
          <w:rFonts w:ascii="PT Astra Serif" w:hAnsi="PT Astra Serif"/>
          <w:sz w:val="26"/>
          <w:szCs w:val="26"/>
        </w:rPr>
      </w:pPr>
    </w:p>
    <w:p w:rsidR="00E24771" w:rsidRDefault="00E24771">
      <w:pPr>
        <w:pStyle w:val="32"/>
        <w:spacing w:before="0"/>
        <w:ind w:left="-142"/>
        <w:rPr>
          <w:rFonts w:ascii="PT Astra Serif" w:hAnsi="PT Astra Serif"/>
          <w:sz w:val="26"/>
          <w:szCs w:val="26"/>
        </w:rPr>
      </w:pPr>
    </w:p>
    <w:p w:rsidR="0082235A" w:rsidRDefault="0082235A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E24771" w:rsidRPr="007F2F02" w:rsidRDefault="007F2F02">
      <w:pPr>
        <w:pStyle w:val="32"/>
        <w:spacing w:befor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Шевченко </w:t>
      </w:r>
      <w:proofErr w:type="spellStart"/>
      <w:r>
        <w:rPr>
          <w:rFonts w:ascii="PT Astra Serif" w:hAnsi="PT Astra Serif"/>
          <w:sz w:val="20"/>
        </w:rPr>
        <w:t>А.В</w:t>
      </w:r>
      <w:proofErr w:type="spellEnd"/>
      <w:r>
        <w:rPr>
          <w:rFonts w:ascii="PT Astra Serif" w:hAnsi="PT Astra Serif"/>
          <w:sz w:val="20"/>
        </w:rPr>
        <w:t>.</w:t>
      </w:r>
    </w:p>
    <w:p w:rsidR="00E24771" w:rsidRPr="007F2F02" w:rsidRDefault="007F2F02">
      <w:pPr>
        <w:pStyle w:val="32"/>
        <w:spacing w:before="0"/>
        <w:rPr>
          <w:rFonts w:ascii="PT Astra Serif" w:hAnsi="PT Astra Serif"/>
          <w:sz w:val="20"/>
        </w:rPr>
        <w:sectPr w:rsidR="00E24771" w:rsidRPr="007F2F02" w:rsidSect="0082235A">
          <w:headerReference w:type="even" r:id="rId16"/>
          <w:headerReference w:type="default" r:id="rId17"/>
          <w:pgSz w:w="11906" w:h="16838"/>
          <w:pgMar w:top="851" w:right="707" w:bottom="851" w:left="1560" w:header="708" w:footer="708" w:gutter="0"/>
          <w:cols w:space="708"/>
          <w:titlePg/>
          <w:docGrid w:linePitch="360"/>
        </w:sectPr>
      </w:pPr>
      <w:r w:rsidRPr="007F2F02">
        <w:rPr>
          <w:rFonts w:ascii="PT Astra Serif" w:hAnsi="PT Astra Serif"/>
          <w:sz w:val="20"/>
        </w:rPr>
        <w:t>0709</w:t>
      </w:r>
      <w:proofErr w:type="spellStart"/>
      <w:r>
        <w:rPr>
          <w:rFonts w:ascii="PT Astra Serif" w:hAnsi="PT Astra Serif"/>
          <w:sz w:val="20"/>
          <w:lang w:val="en-US"/>
        </w:rPr>
        <w:t>js</w:t>
      </w:r>
      <w:proofErr w:type="spellEnd"/>
      <w:r w:rsidRPr="007F2F02">
        <w:rPr>
          <w:rFonts w:ascii="PT Astra Serif" w:hAnsi="PT Astra Serif"/>
          <w:sz w:val="20"/>
        </w:rPr>
        <w:t>04.</w:t>
      </w:r>
      <w:proofErr w:type="spellStart"/>
      <w:r>
        <w:rPr>
          <w:rFonts w:ascii="PT Astra Serif" w:hAnsi="PT Astra Serif"/>
          <w:sz w:val="20"/>
          <w:lang w:val="en-US"/>
        </w:rPr>
        <w:t>ugp</w:t>
      </w:r>
      <w:proofErr w:type="spellEnd"/>
      <w:r w:rsidRPr="007F2F02">
        <w:rPr>
          <w:rFonts w:ascii="PT Astra Serif" w:hAnsi="PT Astra Serif"/>
          <w:sz w:val="20"/>
        </w:rPr>
        <w:t>2026</w:t>
      </w:r>
    </w:p>
    <w:p w:rsidR="00E24771" w:rsidRDefault="007F2F02">
      <w:pPr>
        <w:widowControl w:val="0"/>
        <w:ind w:left="5812" w:firstLine="0"/>
        <w:outlineLvl w:val="0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lastRenderedPageBreak/>
        <w:t>Приложение</w:t>
      </w:r>
    </w:p>
    <w:p w:rsidR="00E24771" w:rsidRDefault="007F2F02">
      <w:pPr>
        <w:widowControl w:val="0"/>
        <w:ind w:left="5812" w:firstLine="0"/>
        <w:outlineLvl w:val="0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>к указу Губернатора</w:t>
      </w:r>
      <w:r>
        <w:rPr>
          <w:rFonts w:ascii="PT Astra Serif" w:hAnsi="PT Astra Serif"/>
          <w:bCs/>
          <w:szCs w:val="26"/>
        </w:rPr>
        <w:br/>
        <w:t>Томской области</w:t>
      </w:r>
    </w:p>
    <w:p w:rsidR="00E24771" w:rsidRDefault="007F2F02">
      <w:pPr>
        <w:widowControl w:val="0"/>
        <w:ind w:left="5812" w:firstLine="0"/>
        <w:outlineLvl w:val="0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от </w:t>
      </w:r>
      <w:r w:rsidR="0082235A">
        <w:rPr>
          <w:rFonts w:ascii="PT Astra Serif" w:hAnsi="PT Astra Serif"/>
          <w:bCs/>
          <w:szCs w:val="26"/>
        </w:rPr>
        <w:t>14.07.2026 № 11</w:t>
      </w:r>
    </w:p>
    <w:p w:rsidR="00E24771" w:rsidRDefault="00E24771">
      <w:pPr>
        <w:widowControl w:val="0"/>
        <w:ind w:left="5812" w:firstLine="0"/>
        <w:outlineLvl w:val="0"/>
        <w:rPr>
          <w:rFonts w:ascii="PT Astra Serif" w:hAnsi="PT Astra Serif" w:cs="PT Astra Serif"/>
          <w:szCs w:val="26"/>
        </w:rPr>
      </w:pPr>
    </w:p>
    <w:p w:rsidR="00E24771" w:rsidRDefault="007F2F02">
      <w:pPr>
        <w:pStyle w:val="afc"/>
        <w:ind w:firstLine="0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Состав</w:t>
      </w:r>
      <w:r>
        <w:rPr>
          <w:color w:val="000000"/>
          <w:sz w:val="26"/>
          <w:szCs w:val="26"/>
        </w:rPr>
        <w:br/>
        <w:t>Координационного совета по поддержке инвестиционной деятельности</w:t>
      </w:r>
      <w:r>
        <w:rPr>
          <w:color w:val="000000"/>
          <w:sz w:val="26"/>
          <w:szCs w:val="26"/>
        </w:rPr>
        <w:br/>
        <w:t>и предоставлению государственных гарантий</w:t>
      </w:r>
    </w:p>
    <w:p w:rsidR="00E24771" w:rsidRDefault="00E24771">
      <w:pPr>
        <w:jc w:val="center"/>
        <w:rPr>
          <w:rFonts w:ascii="PT Astra Serif" w:hAnsi="PT Astra Serif"/>
          <w:szCs w:val="26"/>
        </w:rPr>
      </w:pPr>
    </w:p>
    <w:tbl>
      <w:tblPr>
        <w:tblStyle w:val="aff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0"/>
        <w:gridCol w:w="555"/>
        <w:gridCol w:w="5911"/>
      </w:tblGrid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Потёмкин </w:t>
            </w:r>
            <w:r>
              <w:rPr>
                <w:rFonts w:ascii="PT Astra Serif" w:hAnsi="PT Astra Serif"/>
                <w:szCs w:val="26"/>
              </w:rPr>
              <w:br/>
              <w:t>Василий Владимирович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заместитель Председателя Правительства Томской области (по промышленности, инвестиционной политике и имущественным отношениям) – председатель Координационного совета 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Бородулин </w:t>
            </w:r>
            <w:r>
              <w:rPr>
                <w:rFonts w:ascii="PT Astra Serif" w:hAnsi="PT Astra Serif"/>
                <w:szCs w:val="26"/>
              </w:rPr>
              <w:br/>
              <w:t>Георгий Александрович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 инвестиционной</w:t>
            </w:r>
            <w:r>
              <w:rPr>
                <w:rFonts w:ascii="PT Astra Serif" w:hAnsi="PT Astra Serif"/>
                <w:szCs w:val="26"/>
              </w:rPr>
              <w:br/>
              <w:t>и промышленной политики Томской области – заместитель председателя Координационного совета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Гомозова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Анна Борисовна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 труда и занятости населения Томской области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Забавнова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Наталия Константиновна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 потребительского рынка Правительства Томской области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rPr>
          <w:trHeight w:val="299"/>
        </w:trPr>
        <w:tc>
          <w:tcPr>
            <w:tcW w:w="3030" w:type="dxa"/>
            <w:vMerge w:val="restart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Иксанова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Наталия Геннадьевна</w:t>
            </w:r>
          </w:p>
        </w:tc>
        <w:tc>
          <w:tcPr>
            <w:tcW w:w="555" w:type="dxa"/>
            <w:vMerge w:val="restart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  <w:vMerge w:val="restart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 по научно-технологическому развитию и инновационной деятельности Томской области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rPr>
          <w:trHeight w:val="299"/>
        </w:trPr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Колмаков </w:t>
            </w:r>
            <w:r>
              <w:rPr>
                <w:rFonts w:ascii="PT Astra Serif" w:hAnsi="PT Astra Serif"/>
                <w:szCs w:val="26"/>
              </w:rPr>
              <w:br/>
              <w:t>Александр Борисович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 строительства Томской области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Костарев</w:t>
            </w:r>
            <w:r>
              <w:rPr>
                <w:rFonts w:ascii="PT Astra Serif" w:hAnsi="PT Astra Serif"/>
                <w:szCs w:val="26"/>
              </w:rPr>
              <w:br/>
              <w:t>Максим Михайлович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президент Союза «Торгово-промышленная палата Томской области» (по согласованию)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Куприянец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 xml:space="preserve">Александр </w:t>
            </w:r>
            <w:proofErr w:type="spellStart"/>
            <w:r>
              <w:rPr>
                <w:rFonts w:ascii="PT Astra Serif" w:hAnsi="PT Astra Serif"/>
                <w:szCs w:val="26"/>
              </w:rPr>
              <w:t>Брониславович</w:t>
            </w:r>
            <w:proofErr w:type="spellEnd"/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заместитель Председателя Законодательной Думы Томской области – председатель бюджетно-финансового комитета (по согласованию)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Луговской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Станислав Сергеевич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заместитель начальника Департамента инвестиционной и промышленной политики Томской области 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Мильке </w:t>
            </w:r>
            <w:r>
              <w:rPr>
                <w:rFonts w:ascii="PT Astra Serif" w:hAnsi="PT Astra Serif"/>
                <w:szCs w:val="26"/>
              </w:rPr>
              <w:br/>
              <w:t>Андрей Викторович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начальник Департамента транспорта, дорожной деятельности и связи Томской области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Ратнер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Михаил Аркадьевич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заместитель Председателя Правительства Томской области (по агропромышленной политике </w:t>
            </w:r>
            <w:r>
              <w:rPr>
                <w:rFonts w:ascii="PT Astra Serif" w:hAnsi="PT Astra Serif"/>
                <w:szCs w:val="26"/>
              </w:rPr>
              <w:br/>
              <w:t>и природопользованию)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Сергейчик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Михаил Сергеевич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заместитель Председателя Правительства Томской области (по экономике)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rPr>
          <w:trHeight w:val="322"/>
        </w:trPr>
        <w:tc>
          <w:tcPr>
            <w:tcW w:w="3030" w:type="dxa"/>
            <w:vMerge w:val="restart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Стрилан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</w:p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Иван Сергеевич</w:t>
            </w:r>
          </w:p>
        </w:tc>
        <w:tc>
          <w:tcPr>
            <w:tcW w:w="555" w:type="dxa"/>
            <w:vMerge w:val="restart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  <w:vMerge w:val="restart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председатель комитета по инвестиционной политике и государственной поддержке инвестиционной деятельности Департамента инвестиционной и промышленной политики Томской области – секретарь Координационного совета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rPr>
          <w:trHeight w:val="322"/>
        </w:trPr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Татаурова </w:t>
            </w:r>
            <w:r>
              <w:rPr>
                <w:rFonts w:ascii="PT Astra Serif" w:hAnsi="PT Astra Serif"/>
                <w:szCs w:val="26"/>
              </w:rPr>
              <w:br/>
              <w:t>Анастасия Александровна</w:t>
            </w:r>
          </w:p>
          <w:p w:rsidR="00E24771" w:rsidRDefault="00E24771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Cs w:val="26"/>
              </w:rPr>
              <w:t>. начальника Департамента градостроительного развития Томской области</w:t>
            </w: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Хрипунова </w:t>
            </w:r>
            <w:r>
              <w:rPr>
                <w:rFonts w:ascii="PT Astra Serif" w:hAnsi="PT Astra Serif"/>
                <w:szCs w:val="26"/>
              </w:rPr>
              <w:br/>
              <w:t>Ольга Николаевна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начальник Департамента экономики Правительства Томской области 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Четина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br/>
              <w:t>Елена Васильевна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заместитель начальника Департамента финансов Томской области – председатель комитета финансирования производственной сферы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  <w:tr w:rsidR="00E24771">
        <w:tc>
          <w:tcPr>
            <w:tcW w:w="3030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Шевченко </w:t>
            </w:r>
            <w:r>
              <w:rPr>
                <w:rFonts w:ascii="PT Astra Serif" w:hAnsi="PT Astra Serif"/>
                <w:szCs w:val="26"/>
              </w:rPr>
              <w:br/>
              <w:t>Анастасия Владимировна</w:t>
            </w:r>
          </w:p>
        </w:tc>
        <w:tc>
          <w:tcPr>
            <w:tcW w:w="555" w:type="dxa"/>
          </w:tcPr>
          <w:p w:rsidR="00E24771" w:rsidRDefault="007F2F02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–</w:t>
            </w:r>
          </w:p>
        </w:tc>
        <w:tc>
          <w:tcPr>
            <w:tcW w:w="5911" w:type="dxa"/>
          </w:tcPr>
          <w:p w:rsidR="00E24771" w:rsidRDefault="007F2F02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заместитель начальника Департамента инвестиционной и промышленной политики Томской области по промышленности</w:t>
            </w:r>
          </w:p>
          <w:p w:rsidR="00E24771" w:rsidRDefault="00E24771" w:rsidP="007F2F0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</w:p>
        </w:tc>
      </w:tr>
    </w:tbl>
    <w:p w:rsidR="00E24771" w:rsidRDefault="00E24771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p w:rsidR="00E24771" w:rsidRDefault="00E24771">
      <w:pPr>
        <w:pStyle w:val="32"/>
        <w:spacing w:before="0"/>
        <w:rPr>
          <w:rFonts w:ascii="PT Astra Serif" w:hAnsi="PT Astra Serif"/>
          <w:sz w:val="26"/>
          <w:szCs w:val="26"/>
        </w:rPr>
      </w:pPr>
    </w:p>
    <w:sectPr w:rsidR="00E24771">
      <w:headerReference w:type="first" r:id="rId18"/>
      <w:pgSz w:w="11906" w:h="16838"/>
      <w:pgMar w:top="851" w:right="707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298" w:rsidRDefault="00286298">
      <w:r>
        <w:separator/>
      </w:r>
    </w:p>
  </w:endnote>
  <w:endnote w:type="continuationSeparator" w:id="0">
    <w:p w:rsidR="00286298" w:rsidRDefault="0028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pitch w:val="variable"/>
    <w:sig w:usb0="00000003" w:usb1="00000000" w:usb2="00000000" w:usb3="00000000" w:csb0="00000001" w:csb1="00000000"/>
  </w:font>
  <w:font w:name="MS Sans Serif">
    <w:panose1 w:val="020B0500000000000000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298" w:rsidRDefault="00286298">
      <w:r>
        <w:separator/>
      </w:r>
    </w:p>
  </w:footnote>
  <w:footnote w:type="continuationSeparator" w:id="0">
    <w:p w:rsidR="00286298" w:rsidRDefault="002862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98" w:rsidRDefault="00286298">
    <w:pPr>
      <w:pStyle w:val="af4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286298" w:rsidRDefault="00286298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98" w:rsidRDefault="00286298">
    <w:pPr>
      <w:pStyle w:val="af4"/>
      <w:ind w:firstLine="0"/>
      <w:rPr>
        <w:rFonts w:ascii="PT Astra Serif" w:hAnsi="PT Astra Serif" w:cs="PT Astra Serif"/>
        <w:b w:val="0"/>
        <w:sz w:val="24"/>
        <w:szCs w:val="24"/>
      </w:rPr>
    </w:pPr>
    <w:r>
      <w:rPr>
        <w:rFonts w:ascii="PT Astra Serif" w:eastAsia="PT Astra Serif" w:hAnsi="PT Astra Serif" w:cs="PT Astra Serif"/>
        <w:b w:val="0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298" w:rsidRDefault="002862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8A3"/>
    <w:multiLevelType w:val="hybridMultilevel"/>
    <w:tmpl w:val="42D6880C"/>
    <w:lvl w:ilvl="0" w:tplc="CC80C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943CA6">
      <w:start w:val="1"/>
      <w:numFmt w:val="lowerLetter"/>
      <w:lvlText w:val="%2."/>
      <w:lvlJc w:val="left"/>
      <w:pPr>
        <w:ind w:left="1440" w:hanging="360"/>
      </w:pPr>
    </w:lvl>
    <w:lvl w:ilvl="2" w:tplc="FDE4989A">
      <w:start w:val="1"/>
      <w:numFmt w:val="lowerRoman"/>
      <w:lvlText w:val="%3."/>
      <w:lvlJc w:val="right"/>
      <w:pPr>
        <w:ind w:left="2160" w:hanging="180"/>
      </w:pPr>
    </w:lvl>
    <w:lvl w:ilvl="3" w:tplc="DB888C54">
      <w:start w:val="1"/>
      <w:numFmt w:val="decimal"/>
      <w:lvlText w:val="%4."/>
      <w:lvlJc w:val="left"/>
      <w:pPr>
        <w:ind w:left="2880" w:hanging="360"/>
      </w:pPr>
    </w:lvl>
    <w:lvl w:ilvl="4" w:tplc="E3D60C46">
      <w:start w:val="1"/>
      <w:numFmt w:val="lowerLetter"/>
      <w:lvlText w:val="%5."/>
      <w:lvlJc w:val="left"/>
      <w:pPr>
        <w:ind w:left="3600" w:hanging="360"/>
      </w:pPr>
    </w:lvl>
    <w:lvl w:ilvl="5" w:tplc="28942BF4">
      <w:start w:val="1"/>
      <w:numFmt w:val="lowerRoman"/>
      <w:lvlText w:val="%6."/>
      <w:lvlJc w:val="right"/>
      <w:pPr>
        <w:ind w:left="4320" w:hanging="180"/>
      </w:pPr>
    </w:lvl>
    <w:lvl w:ilvl="6" w:tplc="96163E4A">
      <w:start w:val="1"/>
      <w:numFmt w:val="decimal"/>
      <w:lvlText w:val="%7."/>
      <w:lvlJc w:val="left"/>
      <w:pPr>
        <w:ind w:left="5040" w:hanging="360"/>
      </w:pPr>
    </w:lvl>
    <w:lvl w:ilvl="7" w:tplc="F9B2C866">
      <w:start w:val="1"/>
      <w:numFmt w:val="lowerLetter"/>
      <w:lvlText w:val="%8."/>
      <w:lvlJc w:val="left"/>
      <w:pPr>
        <w:ind w:left="5760" w:hanging="360"/>
      </w:pPr>
    </w:lvl>
    <w:lvl w:ilvl="8" w:tplc="88C2F33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07D83"/>
    <w:multiLevelType w:val="hybridMultilevel"/>
    <w:tmpl w:val="E2B00584"/>
    <w:lvl w:ilvl="0" w:tplc="FC30655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E0C8F8">
      <w:start w:val="1"/>
      <w:numFmt w:val="lowerLetter"/>
      <w:lvlText w:val="%2."/>
      <w:lvlJc w:val="left"/>
      <w:pPr>
        <w:ind w:left="1789" w:hanging="360"/>
      </w:pPr>
    </w:lvl>
    <w:lvl w:ilvl="2" w:tplc="6ECAAB92">
      <w:start w:val="1"/>
      <w:numFmt w:val="lowerRoman"/>
      <w:lvlText w:val="%3."/>
      <w:lvlJc w:val="right"/>
      <w:pPr>
        <w:ind w:left="2509" w:hanging="180"/>
      </w:pPr>
    </w:lvl>
    <w:lvl w:ilvl="3" w:tplc="85965BC4">
      <w:start w:val="1"/>
      <w:numFmt w:val="decimal"/>
      <w:lvlText w:val="%4."/>
      <w:lvlJc w:val="left"/>
      <w:pPr>
        <w:ind w:left="3229" w:hanging="360"/>
      </w:pPr>
    </w:lvl>
    <w:lvl w:ilvl="4" w:tplc="FF70EE7C">
      <w:start w:val="1"/>
      <w:numFmt w:val="lowerLetter"/>
      <w:lvlText w:val="%5."/>
      <w:lvlJc w:val="left"/>
      <w:pPr>
        <w:ind w:left="3949" w:hanging="360"/>
      </w:pPr>
    </w:lvl>
    <w:lvl w:ilvl="5" w:tplc="9988850C">
      <w:start w:val="1"/>
      <w:numFmt w:val="lowerRoman"/>
      <w:lvlText w:val="%6."/>
      <w:lvlJc w:val="right"/>
      <w:pPr>
        <w:ind w:left="4669" w:hanging="180"/>
      </w:pPr>
    </w:lvl>
    <w:lvl w:ilvl="6" w:tplc="9B4AFF1A">
      <w:start w:val="1"/>
      <w:numFmt w:val="decimal"/>
      <w:lvlText w:val="%7."/>
      <w:lvlJc w:val="left"/>
      <w:pPr>
        <w:ind w:left="5389" w:hanging="360"/>
      </w:pPr>
    </w:lvl>
    <w:lvl w:ilvl="7" w:tplc="1B282FE4">
      <w:start w:val="1"/>
      <w:numFmt w:val="lowerLetter"/>
      <w:lvlText w:val="%8."/>
      <w:lvlJc w:val="left"/>
      <w:pPr>
        <w:ind w:left="6109" w:hanging="360"/>
      </w:pPr>
    </w:lvl>
    <w:lvl w:ilvl="8" w:tplc="C3FE9426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036B42"/>
    <w:multiLevelType w:val="hybridMultilevel"/>
    <w:tmpl w:val="056E86E0"/>
    <w:lvl w:ilvl="0" w:tplc="D3C81F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3AC2D40">
      <w:start w:val="1"/>
      <w:numFmt w:val="lowerLetter"/>
      <w:lvlText w:val="%2."/>
      <w:lvlJc w:val="left"/>
      <w:pPr>
        <w:ind w:left="1789" w:hanging="360"/>
      </w:pPr>
    </w:lvl>
    <w:lvl w:ilvl="2" w:tplc="646AB9B4">
      <w:start w:val="1"/>
      <w:numFmt w:val="lowerRoman"/>
      <w:lvlText w:val="%3."/>
      <w:lvlJc w:val="right"/>
      <w:pPr>
        <w:ind w:left="2509" w:hanging="180"/>
      </w:pPr>
    </w:lvl>
    <w:lvl w:ilvl="3" w:tplc="DD10509A">
      <w:start w:val="1"/>
      <w:numFmt w:val="decimal"/>
      <w:lvlText w:val="%4."/>
      <w:lvlJc w:val="left"/>
      <w:pPr>
        <w:ind w:left="3229" w:hanging="360"/>
      </w:pPr>
    </w:lvl>
    <w:lvl w:ilvl="4" w:tplc="8C447B78">
      <w:start w:val="1"/>
      <w:numFmt w:val="lowerLetter"/>
      <w:lvlText w:val="%5."/>
      <w:lvlJc w:val="left"/>
      <w:pPr>
        <w:ind w:left="3949" w:hanging="360"/>
      </w:pPr>
    </w:lvl>
    <w:lvl w:ilvl="5" w:tplc="382A2FC0">
      <w:start w:val="1"/>
      <w:numFmt w:val="lowerRoman"/>
      <w:lvlText w:val="%6."/>
      <w:lvlJc w:val="right"/>
      <w:pPr>
        <w:ind w:left="4669" w:hanging="180"/>
      </w:pPr>
    </w:lvl>
    <w:lvl w:ilvl="6" w:tplc="42B43DD6">
      <w:start w:val="1"/>
      <w:numFmt w:val="decimal"/>
      <w:lvlText w:val="%7."/>
      <w:lvlJc w:val="left"/>
      <w:pPr>
        <w:ind w:left="5389" w:hanging="360"/>
      </w:pPr>
    </w:lvl>
    <w:lvl w:ilvl="7" w:tplc="A866F9F0">
      <w:start w:val="1"/>
      <w:numFmt w:val="lowerLetter"/>
      <w:lvlText w:val="%8."/>
      <w:lvlJc w:val="left"/>
      <w:pPr>
        <w:ind w:left="6109" w:hanging="360"/>
      </w:pPr>
    </w:lvl>
    <w:lvl w:ilvl="8" w:tplc="00808E6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75D3649"/>
    <w:multiLevelType w:val="hybridMultilevel"/>
    <w:tmpl w:val="8EBEBC54"/>
    <w:lvl w:ilvl="0" w:tplc="9084C546">
      <w:start w:val="1"/>
      <w:numFmt w:val="decimal"/>
      <w:lvlText w:val="%1."/>
      <w:lvlJc w:val="left"/>
      <w:pPr>
        <w:ind w:left="1424" w:hanging="885"/>
      </w:pPr>
      <w:rPr>
        <w:rFonts w:hint="default"/>
      </w:rPr>
    </w:lvl>
    <w:lvl w:ilvl="1" w:tplc="97725AFE">
      <w:start w:val="1"/>
      <w:numFmt w:val="lowerLetter"/>
      <w:lvlText w:val="%2."/>
      <w:lvlJc w:val="left"/>
      <w:pPr>
        <w:ind w:left="1619" w:hanging="360"/>
      </w:pPr>
    </w:lvl>
    <w:lvl w:ilvl="2" w:tplc="53FAF3E2">
      <w:start w:val="1"/>
      <w:numFmt w:val="lowerRoman"/>
      <w:lvlText w:val="%3."/>
      <w:lvlJc w:val="right"/>
      <w:pPr>
        <w:ind w:left="2339" w:hanging="180"/>
      </w:pPr>
    </w:lvl>
    <w:lvl w:ilvl="3" w:tplc="AF7EE7D8">
      <w:start w:val="1"/>
      <w:numFmt w:val="decimal"/>
      <w:lvlText w:val="%4."/>
      <w:lvlJc w:val="left"/>
      <w:pPr>
        <w:ind w:left="3059" w:hanging="360"/>
      </w:pPr>
    </w:lvl>
    <w:lvl w:ilvl="4" w:tplc="042445E4">
      <w:start w:val="1"/>
      <w:numFmt w:val="lowerLetter"/>
      <w:lvlText w:val="%5."/>
      <w:lvlJc w:val="left"/>
      <w:pPr>
        <w:ind w:left="3779" w:hanging="360"/>
      </w:pPr>
    </w:lvl>
    <w:lvl w:ilvl="5" w:tplc="8C344698">
      <w:start w:val="1"/>
      <w:numFmt w:val="lowerRoman"/>
      <w:lvlText w:val="%6."/>
      <w:lvlJc w:val="right"/>
      <w:pPr>
        <w:ind w:left="4499" w:hanging="180"/>
      </w:pPr>
    </w:lvl>
    <w:lvl w:ilvl="6" w:tplc="B2A63B80">
      <w:start w:val="1"/>
      <w:numFmt w:val="decimal"/>
      <w:lvlText w:val="%7."/>
      <w:lvlJc w:val="left"/>
      <w:pPr>
        <w:ind w:left="5219" w:hanging="360"/>
      </w:pPr>
    </w:lvl>
    <w:lvl w:ilvl="7" w:tplc="FA74E392">
      <w:start w:val="1"/>
      <w:numFmt w:val="lowerLetter"/>
      <w:lvlText w:val="%8."/>
      <w:lvlJc w:val="left"/>
      <w:pPr>
        <w:ind w:left="5939" w:hanging="360"/>
      </w:pPr>
    </w:lvl>
    <w:lvl w:ilvl="8" w:tplc="EEB4FA82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076844E2"/>
    <w:multiLevelType w:val="hybridMultilevel"/>
    <w:tmpl w:val="CE9242C6"/>
    <w:lvl w:ilvl="0" w:tplc="F2FA071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E4286254">
      <w:start w:val="1"/>
      <w:numFmt w:val="lowerLetter"/>
      <w:lvlText w:val="%2."/>
      <w:lvlJc w:val="left"/>
      <w:pPr>
        <w:ind w:left="1789" w:hanging="360"/>
      </w:pPr>
    </w:lvl>
    <w:lvl w:ilvl="2" w:tplc="B7F84EB0">
      <w:start w:val="1"/>
      <w:numFmt w:val="lowerRoman"/>
      <w:lvlText w:val="%3."/>
      <w:lvlJc w:val="right"/>
      <w:pPr>
        <w:ind w:left="2509" w:hanging="180"/>
      </w:pPr>
    </w:lvl>
    <w:lvl w:ilvl="3" w:tplc="4A0E6982">
      <w:start w:val="1"/>
      <w:numFmt w:val="decimal"/>
      <w:lvlText w:val="%4."/>
      <w:lvlJc w:val="left"/>
      <w:pPr>
        <w:ind w:left="3229" w:hanging="360"/>
      </w:pPr>
    </w:lvl>
    <w:lvl w:ilvl="4" w:tplc="FA3EC422">
      <w:start w:val="1"/>
      <w:numFmt w:val="lowerLetter"/>
      <w:lvlText w:val="%5."/>
      <w:lvlJc w:val="left"/>
      <w:pPr>
        <w:ind w:left="3949" w:hanging="360"/>
      </w:pPr>
    </w:lvl>
    <w:lvl w:ilvl="5" w:tplc="DB5AC83E">
      <w:start w:val="1"/>
      <w:numFmt w:val="lowerRoman"/>
      <w:lvlText w:val="%6."/>
      <w:lvlJc w:val="right"/>
      <w:pPr>
        <w:ind w:left="4669" w:hanging="180"/>
      </w:pPr>
    </w:lvl>
    <w:lvl w:ilvl="6" w:tplc="9AC03BEC">
      <w:start w:val="1"/>
      <w:numFmt w:val="decimal"/>
      <w:lvlText w:val="%7."/>
      <w:lvlJc w:val="left"/>
      <w:pPr>
        <w:ind w:left="5389" w:hanging="360"/>
      </w:pPr>
    </w:lvl>
    <w:lvl w:ilvl="7" w:tplc="50DA4692">
      <w:start w:val="1"/>
      <w:numFmt w:val="lowerLetter"/>
      <w:lvlText w:val="%8."/>
      <w:lvlJc w:val="left"/>
      <w:pPr>
        <w:ind w:left="6109" w:hanging="360"/>
      </w:pPr>
    </w:lvl>
    <w:lvl w:ilvl="8" w:tplc="DDC43E9A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204783"/>
    <w:multiLevelType w:val="hybridMultilevel"/>
    <w:tmpl w:val="4524E288"/>
    <w:lvl w:ilvl="0" w:tplc="38068E2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61AEBD6C">
      <w:start w:val="1"/>
      <w:numFmt w:val="lowerLetter"/>
      <w:lvlText w:val="%2."/>
      <w:lvlJc w:val="left"/>
      <w:pPr>
        <w:ind w:left="1619" w:hanging="360"/>
      </w:pPr>
    </w:lvl>
    <w:lvl w:ilvl="2" w:tplc="896EE434">
      <w:start w:val="1"/>
      <w:numFmt w:val="lowerRoman"/>
      <w:lvlText w:val="%3."/>
      <w:lvlJc w:val="right"/>
      <w:pPr>
        <w:ind w:left="2339" w:hanging="180"/>
      </w:pPr>
    </w:lvl>
    <w:lvl w:ilvl="3" w:tplc="5B460A74">
      <w:start w:val="1"/>
      <w:numFmt w:val="decimal"/>
      <w:lvlText w:val="%4."/>
      <w:lvlJc w:val="left"/>
      <w:pPr>
        <w:ind w:left="3059" w:hanging="360"/>
      </w:pPr>
    </w:lvl>
    <w:lvl w:ilvl="4" w:tplc="70F01FFE">
      <w:start w:val="1"/>
      <w:numFmt w:val="lowerLetter"/>
      <w:lvlText w:val="%5."/>
      <w:lvlJc w:val="left"/>
      <w:pPr>
        <w:ind w:left="3779" w:hanging="360"/>
      </w:pPr>
    </w:lvl>
    <w:lvl w:ilvl="5" w:tplc="D978546A">
      <w:start w:val="1"/>
      <w:numFmt w:val="lowerRoman"/>
      <w:lvlText w:val="%6."/>
      <w:lvlJc w:val="right"/>
      <w:pPr>
        <w:ind w:left="4499" w:hanging="180"/>
      </w:pPr>
    </w:lvl>
    <w:lvl w:ilvl="6" w:tplc="B658EA4E">
      <w:start w:val="1"/>
      <w:numFmt w:val="decimal"/>
      <w:lvlText w:val="%7."/>
      <w:lvlJc w:val="left"/>
      <w:pPr>
        <w:ind w:left="5219" w:hanging="360"/>
      </w:pPr>
    </w:lvl>
    <w:lvl w:ilvl="7" w:tplc="790059FC">
      <w:start w:val="1"/>
      <w:numFmt w:val="lowerLetter"/>
      <w:lvlText w:val="%8."/>
      <w:lvlJc w:val="left"/>
      <w:pPr>
        <w:ind w:left="5939" w:hanging="360"/>
      </w:pPr>
    </w:lvl>
    <w:lvl w:ilvl="8" w:tplc="745208F6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0A7C7A98"/>
    <w:multiLevelType w:val="hybridMultilevel"/>
    <w:tmpl w:val="CB3AF2D4"/>
    <w:lvl w:ilvl="0" w:tplc="6AB04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4D662AA">
      <w:start w:val="1"/>
      <w:numFmt w:val="lowerLetter"/>
      <w:lvlText w:val="%2."/>
      <w:lvlJc w:val="left"/>
      <w:pPr>
        <w:ind w:left="1789" w:hanging="360"/>
      </w:pPr>
    </w:lvl>
    <w:lvl w:ilvl="2" w:tplc="957C53E6">
      <w:start w:val="1"/>
      <w:numFmt w:val="lowerRoman"/>
      <w:lvlText w:val="%3."/>
      <w:lvlJc w:val="right"/>
      <w:pPr>
        <w:ind w:left="2509" w:hanging="180"/>
      </w:pPr>
    </w:lvl>
    <w:lvl w:ilvl="3" w:tplc="22D845BA">
      <w:start w:val="1"/>
      <w:numFmt w:val="decimal"/>
      <w:lvlText w:val="%4."/>
      <w:lvlJc w:val="left"/>
      <w:pPr>
        <w:ind w:left="3229" w:hanging="360"/>
      </w:pPr>
    </w:lvl>
    <w:lvl w:ilvl="4" w:tplc="749E4CFA">
      <w:start w:val="1"/>
      <w:numFmt w:val="lowerLetter"/>
      <w:lvlText w:val="%5."/>
      <w:lvlJc w:val="left"/>
      <w:pPr>
        <w:ind w:left="3949" w:hanging="360"/>
      </w:pPr>
    </w:lvl>
    <w:lvl w:ilvl="5" w:tplc="7C4AB394">
      <w:start w:val="1"/>
      <w:numFmt w:val="lowerRoman"/>
      <w:lvlText w:val="%6."/>
      <w:lvlJc w:val="right"/>
      <w:pPr>
        <w:ind w:left="4669" w:hanging="180"/>
      </w:pPr>
    </w:lvl>
    <w:lvl w:ilvl="6" w:tplc="A6C0B342">
      <w:start w:val="1"/>
      <w:numFmt w:val="decimal"/>
      <w:lvlText w:val="%7."/>
      <w:lvlJc w:val="left"/>
      <w:pPr>
        <w:ind w:left="5389" w:hanging="360"/>
      </w:pPr>
    </w:lvl>
    <w:lvl w:ilvl="7" w:tplc="6340EA5A">
      <w:start w:val="1"/>
      <w:numFmt w:val="lowerLetter"/>
      <w:lvlText w:val="%8."/>
      <w:lvlJc w:val="left"/>
      <w:pPr>
        <w:ind w:left="6109" w:hanging="360"/>
      </w:pPr>
    </w:lvl>
    <w:lvl w:ilvl="8" w:tplc="376A480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F9039BC"/>
    <w:multiLevelType w:val="hybridMultilevel"/>
    <w:tmpl w:val="31C0EB52"/>
    <w:lvl w:ilvl="0" w:tplc="4036CD8E">
      <w:start w:val="1"/>
      <w:numFmt w:val="decimal"/>
      <w:lvlText w:val="%1)"/>
      <w:lvlJc w:val="left"/>
      <w:pPr>
        <w:ind w:left="1364" w:hanging="360"/>
      </w:pPr>
    </w:lvl>
    <w:lvl w:ilvl="1" w:tplc="6FCC571A">
      <w:start w:val="1"/>
      <w:numFmt w:val="lowerLetter"/>
      <w:lvlText w:val="%2."/>
      <w:lvlJc w:val="left"/>
      <w:pPr>
        <w:ind w:left="2084" w:hanging="360"/>
      </w:pPr>
    </w:lvl>
    <w:lvl w:ilvl="2" w:tplc="DDC2DE56">
      <w:start w:val="1"/>
      <w:numFmt w:val="lowerRoman"/>
      <w:lvlText w:val="%3."/>
      <w:lvlJc w:val="right"/>
      <w:pPr>
        <w:ind w:left="2804" w:hanging="180"/>
      </w:pPr>
    </w:lvl>
    <w:lvl w:ilvl="3" w:tplc="31B2E09C">
      <w:start w:val="1"/>
      <w:numFmt w:val="decimal"/>
      <w:lvlText w:val="%4."/>
      <w:lvlJc w:val="left"/>
      <w:pPr>
        <w:ind w:left="3524" w:hanging="360"/>
      </w:pPr>
    </w:lvl>
    <w:lvl w:ilvl="4" w:tplc="4CC244EA">
      <w:start w:val="1"/>
      <w:numFmt w:val="lowerLetter"/>
      <w:lvlText w:val="%5."/>
      <w:lvlJc w:val="left"/>
      <w:pPr>
        <w:ind w:left="4244" w:hanging="360"/>
      </w:pPr>
    </w:lvl>
    <w:lvl w:ilvl="5" w:tplc="5C4A1364">
      <w:start w:val="1"/>
      <w:numFmt w:val="lowerRoman"/>
      <w:lvlText w:val="%6."/>
      <w:lvlJc w:val="right"/>
      <w:pPr>
        <w:ind w:left="4964" w:hanging="180"/>
      </w:pPr>
    </w:lvl>
    <w:lvl w:ilvl="6" w:tplc="437ECAD6">
      <w:start w:val="1"/>
      <w:numFmt w:val="decimal"/>
      <w:lvlText w:val="%7."/>
      <w:lvlJc w:val="left"/>
      <w:pPr>
        <w:ind w:left="5684" w:hanging="360"/>
      </w:pPr>
    </w:lvl>
    <w:lvl w:ilvl="7" w:tplc="02DC0834">
      <w:start w:val="1"/>
      <w:numFmt w:val="lowerLetter"/>
      <w:lvlText w:val="%8."/>
      <w:lvlJc w:val="left"/>
      <w:pPr>
        <w:ind w:left="6404" w:hanging="360"/>
      </w:pPr>
    </w:lvl>
    <w:lvl w:ilvl="8" w:tplc="377E4A48">
      <w:start w:val="1"/>
      <w:numFmt w:val="lowerRoman"/>
      <w:lvlText w:val="%9."/>
      <w:lvlJc w:val="right"/>
      <w:pPr>
        <w:ind w:left="7124" w:hanging="180"/>
      </w:pPr>
    </w:lvl>
  </w:abstractNum>
  <w:abstractNum w:abstractNumId="8">
    <w:nsid w:val="15215948"/>
    <w:multiLevelType w:val="hybridMultilevel"/>
    <w:tmpl w:val="C43CCB8C"/>
    <w:lvl w:ilvl="0" w:tplc="765E521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CB1460EA">
      <w:start w:val="1"/>
      <w:numFmt w:val="lowerLetter"/>
      <w:lvlText w:val="%2."/>
      <w:lvlJc w:val="left"/>
      <w:pPr>
        <w:ind w:left="1789" w:hanging="360"/>
      </w:pPr>
    </w:lvl>
    <w:lvl w:ilvl="2" w:tplc="57A4B4A0">
      <w:start w:val="1"/>
      <w:numFmt w:val="lowerRoman"/>
      <w:lvlText w:val="%3."/>
      <w:lvlJc w:val="right"/>
      <w:pPr>
        <w:ind w:left="2509" w:hanging="180"/>
      </w:pPr>
    </w:lvl>
    <w:lvl w:ilvl="3" w:tplc="E5462BD8">
      <w:start w:val="1"/>
      <w:numFmt w:val="decimal"/>
      <w:lvlText w:val="%4."/>
      <w:lvlJc w:val="left"/>
      <w:pPr>
        <w:ind w:left="3229" w:hanging="360"/>
      </w:pPr>
    </w:lvl>
    <w:lvl w:ilvl="4" w:tplc="52E22CB8">
      <w:start w:val="1"/>
      <w:numFmt w:val="lowerLetter"/>
      <w:lvlText w:val="%5."/>
      <w:lvlJc w:val="left"/>
      <w:pPr>
        <w:ind w:left="3949" w:hanging="360"/>
      </w:pPr>
    </w:lvl>
    <w:lvl w:ilvl="5" w:tplc="EFB22A9E">
      <w:start w:val="1"/>
      <w:numFmt w:val="lowerRoman"/>
      <w:lvlText w:val="%6."/>
      <w:lvlJc w:val="right"/>
      <w:pPr>
        <w:ind w:left="4669" w:hanging="180"/>
      </w:pPr>
    </w:lvl>
    <w:lvl w:ilvl="6" w:tplc="529801BC">
      <w:start w:val="1"/>
      <w:numFmt w:val="decimal"/>
      <w:lvlText w:val="%7."/>
      <w:lvlJc w:val="left"/>
      <w:pPr>
        <w:ind w:left="5389" w:hanging="360"/>
      </w:pPr>
    </w:lvl>
    <w:lvl w:ilvl="7" w:tplc="00E6D3CE">
      <w:start w:val="1"/>
      <w:numFmt w:val="lowerLetter"/>
      <w:lvlText w:val="%8."/>
      <w:lvlJc w:val="left"/>
      <w:pPr>
        <w:ind w:left="6109" w:hanging="360"/>
      </w:pPr>
    </w:lvl>
    <w:lvl w:ilvl="8" w:tplc="42F2BDB4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894441"/>
    <w:multiLevelType w:val="hybridMultilevel"/>
    <w:tmpl w:val="52AE66E2"/>
    <w:lvl w:ilvl="0" w:tplc="44D29AF0">
      <w:start w:val="1"/>
      <w:numFmt w:val="decimal"/>
      <w:lvlText w:val="%1."/>
      <w:lvlJc w:val="left"/>
      <w:pPr>
        <w:ind w:left="3338" w:hanging="360"/>
      </w:pPr>
    </w:lvl>
    <w:lvl w:ilvl="1" w:tplc="8EF25A94">
      <w:start w:val="1"/>
      <w:numFmt w:val="decimal"/>
      <w:lvlText w:val="%2)"/>
      <w:lvlJc w:val="left"/>
      <w:pPr>
        <w:ind w:left="5322" w:hanging="360"/>
      </w:pPr>
    </w:lvl>
    <w:lvl w:ilvl="2" w:tplc="50344C8A">
      <w:start w:val="1"/>
      <w:numFmt w:val="lowerRoman"/>
      <w:lvlText w:val="%3."/>
      <w:lvlJc w:val="right"/>
      <w:pPr>
        <w:ind w:left="1800" w:hanging="180"/>
      </w:pPr>
    </w:lvl>
    <w:lvl w:ilvl="3" w:tplc="BB040200">
      <w:start w:val="1"/>
      <w:numFmt w:val="decimal"/>
      <w:lvlText w:val="%4."/>
      <w:lvlJc w:val="left"/>
      <w:pPr>
        <w:ind w:left="2520" w:hanging="360"/>
      </w:pPr>
    </w:lvl>
    <w:lvl w:ilvl="4" w:tplc="39827ECC">
      <w:start w:val="1"/>
      <w:numFmt w:val="lowerLetter"/>
      <w:lvlText w:val="%5."/>
      <w:lvlJc w:val="left"/>
      <w:pPr>
        <w:ind w:left="3240" w:hanging="360"/>
      </w:pPr>
    </w:lvl>
    <w:lvl w:ilvl="5" w:tplc="BD087E56">
      <w:start w:val="1"/>
      <w:numFmt w:val="lowerRoman"/>
      <w:lvlText w:val="%6."/>
      <w:lvlJc w:val="right"/>
      <w:pPr>
        <w:ind w:left="3960" w:hanging="180"/>
      </w:pPr>
    </w:lvl>
    <w:lvl w:ilvl="6" w:tplc="46CEAA02">
      <w:start w:val="1"/>
      <w:numFmt w:val="decimal"/>
      <w:lvlText w:val="%7."/>
      <w:lvlJc w:val="left"/>
      <w:pPr>
        <w:ind w:left="4680" w:hanging="360"/>
      </w:pPr>
    </w:lvl>
    <w:lvl w:ilvl="7" w:tplc="AE88264C">
      <w:start w:val="1"/>
      <w:numFmt w:val="lowerLetter"/>
      <w:lvlText w:val="%8."/>
      <w:lvlJc w:val="left"/>
      <w:pPr>
        <w:ind w:left="5400" w:hanging="360"/>
      </w:pPr>
    </w:lvl>
    <w:lvl w:ilvl="8" w:tplc="997CA79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4520F8F"/>
    <w:multiLevelType w:val="hybridMultilevel"/>
    <w:tmpl w:val="37C03374"/>
    <w:lvl w:ilvl="0" w:tplc="58FE6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26F460">
      <w:start w:val="1"/>
      <w:numFmt w:val="lowerLetter"/>
      <w:lvlText w:val="%2."/>
      <w:lvlJc w:val="left"/>
      <w:pPr>
        <w:ind w:left="1440" w:hanging="360"/>
      </w:pPr>
    </w:lvl>
    <w:lvl w:ilvl="2" w:tplc="92264D9C">
      <w:start w:val="1"/>
      <w:numFmt w:val="lowerRoman"/>
      <w:lvlText w:val="%3."/>
      <w:lvlJc w:val="right"/>
      <w:pPr>
        <w:ind w:left="2160" w:hanging="180"/>
      </w:pPr>
    </w:lvl>
    <w:lvl w:ilvl="3" w:tplc="B61267F0">
      <w:start w:val="1"/>
      <w:numFmt w:val="decimal"/>
      <w:lvlText w:val="%4."/>
      <w:lvlJc w:val="left"/>
      <w:pPr>
        <w:ind w:left="2880" w:hanging="360"/>
      </w:pPr>
    </w:lvl>
    <w:lvl w:ilvl="4" w:tplc="BC58126E">
      <w:start w:val="1"/>
      <w:numFmt w:val="lowerLetter"/>
      <w:lvlText w:val="%5."/>
      <w:lvlJc w:val="left"/>
      <w:pPr>
        <w:ind w:left="3600" w:hanging="360"/>
      </w:pPr>
    </w:lvl>
    <w:lvl w:ilvl="5" w:tplc="6A3AAE10">
      <w:start w:val="1"/>
      <w:numFmt w:val="lowerRoman"/>
      <w:lvlText w:val="%6."/>
      <w:lvlJc w:val="right"/>
      <w:pPr>
        <w:ind w:left="4320" w:hanging="180"/>
      </w:pPr>
    </w:lvl>
    <w:lvl w:ilvl="6" w:tplc="476C61A4">
      <w:start w:val="1"/>
      <w:numFmt w:val="decimal"/>
      <w:lvlText w:val="%7."/>
      <w:lvlJc w:val="left"/>
      <w:pPr>
        <w:ind w:left="5040" w:hanging="360"/>
      </w:pPr>
    </w:lvl>
    <w:lvl w:ilvl="7" w:tplc="4E44E2DA">
      <w:start w:val="1"/>
      <w:numFmt w:val="lowerLetter"/>
      <w:lvlText w:val="%8."/>
      <w:lvlJc w:val="left"/>
      <w:pPr>
        <w:ind w:left="5760" w:hanging="360"/>
      </w:pPr>
    </w:lvl>
    <w:lvl w:ilvl="8" w:tplc="61DA54A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90C77"/>
    <w:multiLevelType w:val="hybridMultilevel"/>
    <w:tmpl w:val="D2326172"/>
    <w:lvl w:ilvl="0" w:tplc="EF4016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288990">
      <w:start w:val="1"/>
      <w:numFmt w:val="lowerLetter"/>
      <w:lvlText w:val="%2."/>
      <w:lvlJc w:val="left"/>
      <w:pPr>
        <w:ind w:left="1789" w:hanging="360"/>
      </w:pPr>
    </w:lvl>
    <w:lvl w:ilvl="2" w:tplc="EBFCD114">
      <w:start w:val="1"/>
      <w:numFmt w:val="lowerRoman"/>
      <w:lvlText w:val="%3."/>
      <w:lvlJc w:val="right"/>
      <w:pPr>
        <w:ind w:left="2509" w:hanging="180"/>
      </w:pPr>
    </w:lvl>
    <w:lvl w:ilvl="3" w:tplc="88CA53F2">
      <w:start w:val="1"/>
      <w:numFmt w:val="decimal"/>
      <w:lvlText w:val="%4."/>
      <w:lvlJc w:val="left"/>
      <w:pPr>
        <w:ind w:left="3229" w:hanging="360"/>
      </w:pPr>
    </w:lvl>
    <w:lvl w:ilvl="4" w:tplc="DD2EE4D4">
      <w:start w:val="1"/>
      <w:numFmt w:val="lowerLetter"/>
      <w:lvlText w:val="%5."/>
      <w:lvlJc w:val="left"/>
      <w:pPr>
        <w:ind w:left="3949" w:hanging="360"/>
      </w:pPr>
    </w:lvl>
    <w:lvl w:ilvl="5" w:tplc="2140F4D0">
      <w:start w:val="1"/>
      <w:numFmt w:val="lowerRoman"/>
      <w:lvlText w:val="%6."/>
      <w:lvlJc w:val="right"/>
      <w:pPr>
        <w:ind w:left="4669" w:hanging="180"/>
      </w:pPr>
    </w:lvl>
    <w:lvl w:ilvl="6" w:tplc="6706DE96">
      <w:start w:val="1"/>
      <w:numFmt w:val="decimal"/>
      <w:lvlText w:val="%7."/>
      <w:lvlJc w:val="left"/>
      <w:pPr>
        <w:ind w:left="5389" w:hanging="360"/>
      </w:pPr>
    </w:lvl>
    <w:lvl w:ilvl="7" w:tplc="C396E0D4">
      <w:start w:val="1"/>
      <w:numFmt w:val="lowerLetter"/>
      <w:lvlText w:val="%8."/>
      <w:lvlJc w:val="left"/>
      <w:pPr>
        <w:ind w:left="6109" w:hanging="360"/>
      </w:pPr>
    </w:lvl>
    <w:lvl w:ilvl="8" w:tplc="EA987782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2031BB"/>
    <w:multiLevelType w:val="hybridMultilevel"/>
    <w:tmpl w:val="33ACDBD0"/>
    <w:lvl w:ilvl="0" w:tplc="5896F4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9C83F30">
      <w:start w:val="1"/>
      <w:numFmt w:val="lowerLetter"/>
      <w:lvlText w:val="%2."/>
      <w:lvlJc w:val="left"/>
      <w:pPr>
        <w:ind w:left="1789" w:hanging="360"/>
      </w:pPr>
    </w:lvl>
    <w:lvl w:ilvl="2" w:tplc="5EA415FC">
      <w:start w:val="1"/>
      <w:numFmt w:val="lowerRoman"/>
      <w:lvlText w:val="%3."/>
      <w:lvlJc w:val="right"/>
      <w:pPr>
        <w:ind w:left="2509" w:hanging="180"/>
      </w:pPr>
    </w:lvl>
    <w:lvl w:ilvl="3" w:tplc="D5582F96">
      <w:start w:val="1"/>
      <w:numFmt w:val="decimal"/>
      <w:lvlText w:val="%4."/>
      <w:lvlJc w:val="left"/>
      <w:pPr>
        <w:ind w:left="3229" w:hanging="360"/>
      </w:pPr>
    </w:lvl>
    <w:lvl w:ilvl="4" w:tplc="F24CFC4A">
      <w:start w:val="1"/>
      <w:numFmt w:val="lowerLetter"/>
      <w:lvlText w:val="%5."/>
      <w:lvlJc w:val="left"/>
      <w:pPr>
        <w:ind w:left="3949" w:hanging="360"/>
      </w:pPr>
    </w:lvl>
    <w:lvl w:ilvl="5" w:tplc="446AE464">
      <w:start w:val="1"/>
      <w:numFmt w:val="lowerRoman"/>
      <w:lvlText w:val="%6."/>
      <w:lvlJc w:val="right"/>
      <w:pPr>
        <w:ind w:left="4669" w:hanging="180"/>
      </w:pPr>
    </w:lvl>
    <w:lvl w:ilvl="6" w:tplc="4CBE7942">
      <w:start w:val="1"/>
      <w:numFmt w:val="decimal"/>
      <w:lvlText w:val="%7."/>
      <w:lvlJc w:val="left"/>
      <w:pPr>
        <w:ind w:left="5389" w:hanging="360"/>
      </w:pPr>
    </w:lvl>
    <w:lvl w:ilvl="7" w:tplc="4810DD1E">
      <w:start w:val="1"/>
      <w:numFmt w:val="lowerLetter"/>
      <w:lvlText w:val="%8."/>
      <w:lvlJc w:val="left"/>
      <w:pPr>
        <w:ind w:left="6109" w:hanging="360"/>
      </w:pPr>
    </w:lvl>
    <w:lvl w:ilvl="8" w:tplc="5EBCDEC2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706FB"/>
    <w:multiLevelType w:val="hybridMultilevel"/>
    <w:tmpl w:val="F6E8D64E"/>
    <w:lvl w:ilvl="0" w:tplc="EB48E9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ABE9308">
      <w:start w:val="1"/>
      <w:numFmt w:val="lowerLetter"/>
      <w:lvlText w:val="%2."/>
      <w:lvlJc w:val="left"/>
      <w:pPr>
        <w:ind w:left="1440" w:hanging="360"/>
      </w:pPr>
    </w:lvl>
    <w:lvl w:ilvl="2" w:tplc="208A9B9C">
      <w:start w:val="1"/>
      <w:numFmt w:val="lowerRoman"/>
      <w:lvlText w:val="%3."/>
      <w:lvlJc w:val="right"/>
      <w:pPr>
        <w:ind w:left="2160" w:hanging="180"/>
      </w:pPr>
    </w:lvl>
    <w:lvl w:ilvl="3" w:tplc="3E2A6324">
      <w:start w:val="1"/>
      <w:numFmt w:val="decimal"/>
      <w:lvlText w:val="%4."/>
      <w:lvlJc w:val="left"/>
      <w:pPr>
        <w:ind w:left="2880" w:hanging="360"/>
      </w:pPr>
    </w:lvl>
    <w:lvl w:ilvl="4" w:tplc="DFD21ABE">
      <w:start w:val="1"/>
      <w:numFmt w:val="lowerLetter"/>
      <w:lvlText w:val="%5."/>
      <w:lvlJc w:val="left"/>
      <w:pPr>
        <w:ind w:left="3600" w:hanging="360"/>
      </w:pPr>
    </w:lvl>
    <w:lvl w:ilvl="5" w:tplc="41D637BA">
      <w:start w:val="1"/>
      <w:numFmt w:val="lowerRoman"/>
      <w:lvlText w:val="%6."/>
      <w:lvlJc w:val="right"/>
      <w:pPr>
        <w:ind w:left="4320" w:hanging="180"/>
      </w:pPr>
    </w:lvl>
    <w:lvl w:ilvl="6" w:tplc="4AAABFCE">
      <w:start w:val="1"/>
      <w:numFmt w:val="decimal"/>
      <w:lvlText w:val="%7."/>
      <w:lvlJc w:val="left"/>
      <w:pPr>
        <w:ind w:left="5040" w:hanging="360"/>
      </w:pPr>
    </w:lvl>
    <w:lvl w:ilvl="7" w:tplc="C5E0C458">
      <w:start w:val="1"/>
      <w:numFmt w:val="lowerLetter"/>
      <w:lvlText w:val="%8."/>
      <w:lvlJc w:val="left"/>
      <w:pPr>
        <w:ind w:left="5760" w:hanging="360"/>
      </w:pPr>
    </w:lvl>
    <w:lvl w:ilvl="8" w:tplc="DFA66E3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95505"/>
    <w:multiLevelType w:val="hybridMultilevel"/>
    <w:tmpl w:val="BC7A3C1A"/>
    <w:lvl w:ilvl="0" w:tplc="FC780EF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55249EE8">
      <w:start w:val="1"/>
      <w:numFmt w:val="lowerLetter"/>
      <w:lvlText w:val="%2."/>
      <w:lvlJc w:val="left"/>
      <w:pPr>
        <w:ind w:left="1788" w:hanging="360"/>
      </w:pPr>
    </w:lvl>
    <w:lvl w:ilvl="2" w:tplc="AE76627C">
      <w:start w:val="1"/>
      <w:numFmt w:val="lowerRoman"/>
      <w:lvlText w:val="%3."/>
      <w:lvlJc w:val="right"/>
      <w:pPr>
        <w:ind w:left="2508" w:hanging="180"/>
      </w:pPr>
    </w:lvl>
    <w:lvl w:ilvl="3" w:tplc="978AECBA">
      <w:start w:val="1"/>
      <w:numFmt w:val="decimal"/>
      <w:lvlText w:val="%4."/>
      <w:lvlJc w:val="left"/>
      <w:pPr>
        <w:ind w:left="3228" w:hanging="360"/>
      </w:pPr>
    </w:lvl>
    <w:lvl w:ilvl="4" w:tplc="64F0A422">
      <w:start w:val="1"/>
      <w:numFmt w:val="lowerLetter"/>
      <w:lvlText w:val="%5."/>
      <w:lvlJc w:val="left"/>
      <w:pPr>
        <w:ind w:left="3948" w:hanging="360"/>
      </w:pPr>
    </w:lvl>
    <w:lvl w:ilvl="5" w:tplc="5AB43EFA">
      <w:start w:val="1"/>
      <w:numFmt w:val="lowerRoman"/>
      <w:lvlText w:val="%6."/>
      <w:lvlJc w:val="right"/>
      <w:pPr>
        <w:ind w:left="4668" w:hanging="180"/>
      </w:pPr>
    </w:lvl>
    <w:lvl w:ilvl="6" w:tplc="75467686">
      <w:start w:val="1"/>
      <w:numFmt w:val="decimal"/>
      <w:lvlText w:val="%7."/>
      <w:lvlJc w:val="left"/>
      <w:pPr>
        <w:ind w:left="5388" w:hanging="360"/>
      </w:pPr>
    </w:lvl>
    <w:lvl w:ilvl="7" w:tplc="6BE84282">
      <w:start w:val="1"/>
      <w:numFmt w:val="lowerLetter"/>
      <w:lvlText w:val="%8."/>
      <w:lvlJc w:val="left"/>
      <w:pPr>
        <w:ind w:left="6108" w:hanging="360"/>
      </w:pPr>
    </w:lvl>
    <w:lvl w:ilvl="8" w:tplc="EE2826A4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9593BBE"/>
    <w:multiLevelType w:val="hybridMultilevel"/>
    <w:tmpl w:val="437201C2"/>
    <w:lvl w:ilvl="0" w:tplc="DA349842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AAB4696A">
      <w:start w:val="1"/>
      <w:numFmt w:val="lowerLetter"/>
      <w:lvlText w:val="%2."/>
      <w:lvlJc w:val="left"/>
      <w:pPr>
        <w:ind w:left="1789" w:hanging="360"/>
      </w:pPr>
    </w:lvl>
    <w:lvl w:ilvl="2" w:tplc="752C725C">
      <w:start w:val="1"/>
      <w:numFmt w:val="lowerRoman"/>
      <w:lvlText w:val="%3."/>
      <w:lvlJc w:val="right"/>
      <w:pPr>
        <w:ind w:left="2509" w:hanging="180"/>
      </w:pPr>
    </w:lvl>
    <w:lvl w:ilvl="3" w:tplc="A62C7C56">
      <w:start w:val="1"/>
      <w:numFmt w:val="decimal"/>
      <w:lvlText w:val="%4."/>
      <w:lvlJc w:val="left"/>
      <w:pPr>
        <w:ind w:left="3229" w:hanging="360"/>
      </w:pPr>
    </w:lvl>
    <w:lvl w:ilvl="4" w:tplc="4F3AE970">
      <w:start w:val="1"/>
      <w:numFmt w:val="lowerLetter"/>
      <w:lvlText w:val="%5."/>
      <w:lvlJc w:val="left"/>
      <w:pPr>
        <w:ind w:left="3949" w:hanging="360"/>
      </w:pPr>
    </w:lvl>
    <w:lvl w:ilvl="5" w:tplc="184EBE86">
      <w:start w:val="1"/>
      <w:numFmt w:val="lowerRoman"/>
      <w:lvlText w:val="%6."/>
      <w:lvlJc w:val="right"/>
      <w:pPr>
        <w:ind w:left="4669" w:hanging="180"/>
      </w:pPr>
    </w:lvl>
    <w:lvl w:ilvl="6" w:tplc="959AD696">
      <w:start w:val="1"/>
      <w:numFmt w:val="decimal"/>
      <w:lvlText w:val="%7."/>
      <w:lvlJc w:val="left"/>
      <w:pPr>
        <w:ind w:left="5389" w:hanging="360"/>
      </w:pPr>
    </w:lvl>
    <w:lvl w:ilvl="7" w:tplc="E3A6F91E">
      <w:start w:val="1"/>
      <w:numFmt w:val="lowerLetter"/>
      <w:lvlText w:val="%8."/>
      <w:lvlJc w:val="left"/>
      <w:pPr>
        <w:ind w:left="6109" w:hanging="360"/>
      </w:pPr>
    </w:lvl>
    <w:lvl w:ilvl="8" w:tplc="74F2F4AE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B393770"/>
    <w:multiLevelType w:val="hybridMultilevel"/>
    <w:tmpl w:val="2862ACB8"/>
    <w:lvl w:ilvl="0" w:tplc="A8B249F2">
      <w:start w:val="1"/>
      <w:numFmt w:val="decimal"/>
      <w:lvlText w:val="%1."/>
      <w:lvlJc w:val="left"/>
      <w:pPr>
        <w:ind w:left="928" w:hanging="360"/>
      </w:pPr>
    </w:lvl>
    <w:lvl w:ilvl="1" w:tplc="18FCE978">
      <w:start w:val="1"/>
      <w:numFmt w:val="decimal"/>
      <w:lvlText w:val="%2)"/>
      <w:lvlJc w:val="left"/>
      <w:pPr>
        <w:ind w:left="1648" w:hanging="360"/>
      </w:pPr>
    </w:lvl>
    <w:lvl w:ilvl="2" w:tplc="386844BC">
      <w:start w:val="1"/>
      <w:numFmt w:val="lowerRoman"/>
      <w:lvlText w:val="%3."/>
      <w:lvlJc w:val="right"/>
      <w:pPr>
        <w:ind w:left="2368" w:hanging="180"/>
      </w:pPr>
    </w:lvl>
    <w:lvl w:ilvl="3" w:tplc="4E0C82B4">
      <w:start w:val="1"/>
      <w:numFmt w:val="decimal"/>
      <w:lvlText w:val="%4."/>
      <w:lvlJc w:val="left"/>
      <w:pPr>
        <w:ind w:left="3088" w:hanging="360"/>
      </w:pPr>
    </w:lvl>
    <w:lvl w:ilvl="4" w:tplc="B7F6E5FE">
      <w:start w:val="1"/>
      <w:numFmt w:val="lowerLetter"/>
      <w:lvlText w:val="%5."/>
      <w:lvlJc w:val="left"/>
      <w:pPr>
        <w:ind w:left="3808" w:hanging="360"/>
      </w:pPr>
    </w:lvl>
    <w:lvl w:ilvl="5" w:tplc="CD7205CE">
      <w:start w:val="1"/>
      <w:numFmt w:val="lowerRoman"/>
      <w:lvlText w:val="%6."/>
      <w:lvlJc w:val="right"/>
      <w:pPr>
        <w:ind w:left="4528" w:hanging="180"/>
      </w:pPr>
    </w:lvl>
    <w:lvl w:ilvl="6" w:tplc="3110A4C0">
      <w:start w:val="1"/>
      <w:numFmt w:val="decimal"/>
      <w:lvlText w:val="%7."/>
      <w:lvlJc w:val="left"/>
      <w:pPr>
        <w:ind w:left="5248" w:hanging="360"/>
      </w:pPr>
    </w:lvl>
    <w:lvl w:ilvl="7" w:tplc="C7267118">
      <w:start w:val="1"/>
      <w:numFmt w:val="lowerLetter"/>
      <w:lvlText w:val="%8."/>
      <w:lvlJc w:val="left"/>
      <w:pPr>
        <w:ind w:left="5968" w:hanging="360"/>
      </w:pPr>
    </w:lvl>
    <w:lvl w:ilvl="8" w:tplc="0B504518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4B124970"/>
    <w:multiLevelType w:val="hybridMultilevel"/>
    <w:tmpl w:val="40E8593A"/>
    <w:lvl w:ilvl="0" w:tplc="9FBA26D4">
      <w:start w:val="1"/>
      <w:numFmt w:val="decimal"/>
      <w:lvlText w:val="%1."/>
      <w:lvlJc w:val="left"/>
      <w:pPr>
        <w:ind w:left="720" w:hanging="360"/>
      </w:pPr>
    </w:lvl>
    <w:lvl w:ilvl="1" w:tplc="EF30AF78">
      <w:start w:val="1"/>
      <w:numFmt w:val="lowerLetter"/>
      <w:lvlText w:val="%2."/>
      <w:lvlJc w:val="left"/>
      <w:pPr>
        <w:ind w:left="1440" w:hanging="360"/>
      </w:pPr>
    </w:lvl>
    <w:lvl w:ilvl="2" w:tplc="0E22805E">
      <w:start w:val="1"/>
      <w:numFmt w:val="lowerRoman"/>
      <w:lvlText w:val="%3."/>
      <w:lvlJc w:val="right"/>
      <w:pPr>
        <w:ind w:left="2160" w:hanging="180"/>
      </w:pPr>
    </w:lvl>
    <w:lvl w:ilvl="3" w:tplc="22DA7950">
      <w:start w:val="1"/>
      <w:numFmt w:val="decimal"/>
      <w:lvlText w:val="%4."/>
      <w:lvlJc w:val="left"/>
      <w:pPr>
        <w:ind w:left="2880" w:hanging="360"/>
      </w:pPr>
    </w:lvl>
    <w:lvl w:ilvl="4" w:tplc="664618F8">
      <w:start w:val="1"/>
      <w:numFmt w:val="lowerLetter"/>
      <w:lvlText w:val="%5."/>
      <w:lvlJc w:val="left"/>
      <w:pPr>
        <w:ind w:left="3600" w:hanging="360"/>
      </w:pPr>
    </w:lvl>
    <w:lvl w:ilvl="5" w:tplc="639CE9F6">
      <w:start w:val="1"/>
      <w:numFmt w:val="lowerRoman"/>
      <w:lvlText w:val="%6."/>
      <w:lvlJc w:val="right"/>
      <w:pPr>
        <w:ind w:left="4320" w:hanging="180"/>
      </w:pPr>
    </w:lvl>
    <w:lvl w:ilvl="6" w:tplc="18D65254">
      <w:start w:val="1"/>
      <w:numFmt w:val="decimal"/>
      <w:lvlText w:val="%7."/>
      <w:lvlJc w:val="left"/>
      <w:pPr>
        <w:ind w:left="5040" w:hanging="360"/>
      </w:pPr>
    </w:lvl>
    <w:lvl w:ilvl="7" w:tplc="EB68A938">
      <w:start w:val="1"/>
      <w:numFmt w:val="lowerLetter"/>
      <w:lvlText w:val="%8."/>
      <w:lvlJc w:val="left"/>
      <w:pPr>
        <w:ind w:left="5760" w:hanging="360"/>
      </w:pPr>
    </w:lvl>
    <w:lvl w:ilvl="8" w:tplc="591885B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9250DE"/>
    <w:multiLevelType w:val="hybridMultilevel"/>
    <w:tmpl w:val="5082F104"/>
    <w:lvl w:ilvl="0" w:tplc="A5CE5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2924EC6">
      <w:start w:val="1"/>
      <w:numFmt w:val="lowerLetter"/>
      <w:lvlText w:val="%2."/>
      <w:lvlJc w:val="left"/>
      <w:pPr>
        <w:ind w:left="1789" w:hanging="360"/>
      </w:pPr>
    </w:lvl>
    <w:lvl w:ilvl="2" w:tplc="76F04FDC">
      <w:start w:val="1"/>
      <w:numFmt w:val="lowerRoman"/>
      <w:lvlText w:val="%3."/>
      <w:lvlJc w:val="right"/>
      <w:pPr>
        <w:ind w:left="2509" w:hanging="180"/>
      </w:pPr>
    </w:lvl>
    <w:lvl w:ilvl="3" w:tplc="191A6D2E">
      <w:start w:val="1"/>
      <w:numFmt w:val="decimal"/>
      <w:lvlText w:val="%4."/>
      <w:lvlJc w:val="left"/>
      <w:pPr>
        <w:ind w:left="3229" w:hanging="360"/>
      </w:pPr>
    </w:lvl>
    <w:lvl w:ilvl="4" w:tplc="0E4CCCAE">
      <w:start w:val="1"/>
      <w:numFmt w:val="lowerLetter"/>
      <w:lvlText w:val="%5."/>
      <w:lvlJc w:val="left"/>
      <w:pPr>
        <w:ind w:left="3949" w:hanging="360"/>
      </w:pPr>
    </w:lvl>
    <w:lvl w:ilvl="5" w:tplc="CD84D918">
      <w:start w:val="1"/>
      <w:numFmt w:val="lowerRoman"/>
      <w:lvlText w:val="%6."/>
      <w:lvlJc w:val="right"/>
      <w:pPr>
        <w:ind w:left="4669" w:hanging="180"/>
      </w:pPr>
    </w:lvl>
    <w:lvl w:ilvl="6" w:tplc="26C25BC8">
      <w:start w:val="1"/>
      <w:numFmt w:val="decimal"/>
      <w:lvlText w:val="%7."/>
      <w:lvlJc w:val="left"/>
      <w:pPr>
        <w:ind w:left="5389" w:hanging="360"/>
      </w:pPr>
    </w:lvl>
    <w:lvl w:ilvl="7" w:tplc="77429E2C">
      <w:start w:val="1"/>
      <w:numFmt w:val="lowerLetter"/>
      <w:lvlText w:val="%8."/>
      <w:lvlJc w:val="left"/>
      <w:pPr>
        <w:ind w:left="6109" w:hanging="360"/>
      </w:pPr>
    </w:lvl>
    <w:lvl w:ilvl="8" w:tplc="6F00DF6C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7DB2F6B"/>
    <w:multiLevelType w:val="hybridMultilevel"/>
    <w:tmpl w:val="C69281B0"/>
    <w:lvl w:ilvl="0" w:tplc="E0E8DCB6">
      <w:start w:val="1"/>
      <w:numFmt w:val="decimal"/>
      <w:lvlText w:val="%1."/>
      <w:lvlJc w:val="left"/>
      <w:pPr>
        <w:ind w:left="720" w:hanging="360"/>
      </w:pPr>
    </w:lvl>
    <w:lvl w:ilvl="1" w:tplc="DBF8421A">
      <w:start w:val="1"/>
      <w:numFmt w:val="lowerLetter"/>
      <w:lvlText w:val="%2."/>
      <w:lvlJc w:val="left"/>
      <w:pPr>
        <w:ind w:left="1440" w:hanging="360"/>
      </w:pPr>
    </w:lvl>
    <w:lvl w:ilvl="2" w:tplc="3458A2E8">
      <w:start w:val="1"/>
      <w:numFmt w:val="lowerRoman"/>
      <w:lvlText w:val="%3."/>
      <w:lvlJc w:val="right"/>
      <w:pPr>
        <w:ind w:left="2160" w:hanging="180"/>
      </w:pPr>
    </w:lvl>
    <w:lvl w:ilvl="3" w:tplc="0D388694">
      <w:start w:val="1"/>
      <w:numFmt w:val="decimal"/>
      <w:lvlText w:val="%4."/>
      <w:lvlJc w:val="left"/>
      <w:pPr>
        <w:ind w:left="2880" w:hanging="360"/>
      </w:pPr>
    </w:lvl>
    <w:lvl w:ilvl="4" w:tplc="3FA4C522">
      <w:start w:val="1"/>
      <w:numFmt w:val="lowerLetter"/>
      <w:lvlText w:val="%5."/>
      <w:lvlJc w:val="left"/>
      <w:pPr>
        <w:ind w:left="3600" w:hanging="360"/>
      </w:pPr>
    </w:lvl>
    <w:lvl w:ilvl="5" w:tplc="28CED45A">
      <w:start w:val="1"/>
      <w:numFmt w:val="lowerRoman"/>
      <w:lvlText w:val="%6."/>
      <w:lvlJc w:val="right"/>
      <w:pPr>
        <w:ind w:left="4320" w:hanging="180"/>
      </w:pPr>
    </w:lvl>
    <w:lvl w:ilvl="6" w:tplc="1666BE8C">
      <w:start w:val="1"/>
      <w:numFmt w:val="decimal"/>
      <w:lvlText w:val="%7."/>
      <w:lvlJc w:val="left"/>
      <w:pPr>
        <w:ind w:left="5040" w:hanging="360"/>
      </w:pPr>
    </w:lvl>
    <w:lvl w:ilvl="7" w:tplc="8E327F8E">
      <w:start w:val="1"/>
      <w:numFmt w:val="lowerLetter"/>
      <w:lvlText w:val="%8."/>
      <w:lvlJc w:val="left"/>
      <w:pPr>
        <w:ind w:left="5760" w:hanging="360"/>
      </w:pPr>
    </w:lvl>
    <w:lvl w:ilvl="8" w:tplc="D668115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8633CD"/>
    <w:multiLevelType w:val="hybridMultilevel"/>
    <w:tmpl w:val="202CA482"/>
    <w:lvl w:ilvl="0" w:tplc="8B9442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DECCE06">
      <w:start w:val="1"/>
      <w:numFmt w:val="lowerLetter"/>
      <w:lvlText w:val="%2."/>
      <w:lvlJc w:val="left"/>
      <w:pPr>
        <w:ind w:left="1789" w:hanging="360"/>
      </w:pPr>
    </w:lvl>
    <w:lvl w:ilvl="2" w:tplc="6838826A">
      <w:start w:val="1"/>
      <w:numFmt w:val="lowerRoman"/>
      <w:lvlText w:val="%3."/>
      <w:lvlJc w:val="right"/>
      <w:pPr>
        <w:ind w:left="2509" w:hanging="180"/>
      </w:pPr>
    </w:lvl>
    <w:lvl w:ilvl="3" w:tplc="8D8EE7B4">
      <w:start w:val="1"/>
      <w:numFmt w:val="decimal"/>
      <w:lvlText w:val="%4."/>
      <w:lvlJc w:val="left"/>
      <w:pPr>
        <w:ind w:left="3229" w:hanging="360"/>
      </w:pPr>
    </w:lvl>
    <w:lvl w:ilvl="4" w:tplc="70D629C6">
      <w:start w:val="1"/>
      <w:numFmt w:val="lowerLetter"/>
      <w:lvlText w:val="%5."/>
      <w:lvlJc w:val="left"/>
      <w:pPr>
        <w:ind w:left="3949" w:hanging="360"/>
      </w:pPr>
    </w:lvl>
    <w:lvl w:ilvl="5" w:tplc="039CF3E2">
      <w:start w:val="1"/>
      <w:numFmt w:val="lowerRoman"/>
      <w:lvlText w:val="%6."/>
      <w:lvlJc w:val="right"/>
      <w:pPr>
        <w:ind w:left="4669" w:hanging="180"/>
      </w:pPr>
    </w:lvl>
    <w:lvl w:ilvl="6" w:tplc="E4BE0488">
      <w:start w:val="1"/>
      <w:numFmt w:val="decimal"/>
      <w:lvlText w:val="%7."/>
      <w:lvlJc w:val="left"/>
      <w:pPr>
        <w:ind w:left="5389" w:hanging="360"/>
      </w:pPr>
    </w:lvl>
    <w:lvl w:ilvl="7" w:tplc="335A7980">
      <w:start w:val="1"/>
      <w:numFmt w:val="lowerLetter"/>
      <w:lvlText w:val="%8."/>
      <w:lvlJc w:val="left"/>
      <w:pPr>
        <w:ind w:left="6109" w:hanging="360"/>
      </w:pPr>
    </w:lvl>
    <w:lvl w:ilvl="8" w:tplc="87E87A00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9EB3BEF"/>
    <w:multiLevelType w:val="hybridMultilevel"/>
    <w:tmpl w:val="0B66BDC4"/>
    <w:lvl w:ilvl="0" w:tplc="B8AE68BC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8B7A5DAE">
      <w:start w:val="1"/>
      <w:numFmt w:val="lowerLetter"/>
      <w:lvlText w:val="%2."/>
      <w:lvlJc w:val="left"/>
      <w:pPr>
        <w:ind w:left="1789" w:hanging="360"/>
      </w:pPr>
    </w:lvl>
    <w:lvl w:ilvl="2" w:tplc="70A4D02C">
      <w:start w:val="1"/>
      <w:numFmt w:val="lowerRoman"/>
      <w:lvlText w:val="%3."/>
      <w:lvlJc w:val="right"/>
      <w:pPr>
        <w:ind w:left="2509" w:hanging="180"/>
      </w:pPr>
    </w:lvl>
    <w:lvl w:ilvl="3" w:tplc="E44E2B8A">
      <w:start w:val="1"/>
      <w:numFmt w:val="decimal"/>
      <w:lvlText w:val="%4."/>
      <w:lvlJc w:val="left"/>
      <w:pPr>
        <w:ind w:left="3229" w:hanging="360"/>
      </w:pPr>
    </w:lvl>
    <w:lvl w:ilvl="4" w:tplc="CD92CFF6">
      <w:start w:val="1"/>
      <w:numFmt w:val="lowerLetter"/>
      <w:lvlText w:val="%5."/>
      <w:lvlJc w:val="left"/>
      <w:pPr>
        <w:ind w:left="3949" w:hanging="360"/>
      </w:pPr>
    </w:lvl>
    <w:lvl w:ilvl="5" w:tplc="ACA00EBA">
      <w:start w:val="1"/>
      <w:numFmt w:val="lowerRoman"/>
      <w:lvlText w:val="%6."/>
      <w:lvlJc w:val="right"/>
      <w:pPr>
        <w:ind w:left="4669" w:hanging="180"/>
      </w:pPr>
    </w:lvl>
    <w:lvl w:ilvl="6" w:tplc="7ADCC1CE">
      <w:start w:val="1"/>
      <w:numFmt w:val="decimal"/>
      <w:lvlText w:val="%7."/>
      <w:lvlJc w:val="left"/>
      <w:pPr>
        <w:ind w:left="5389" w:hanging="360"/>
      </w:pPr>
    </w:lvl>
    <w:lvl w:ilvl="7" w:tplc="7A64E294">
      <w:start w:val="1"/>
      <w:numFmt w:val="lowerLetter"/>
      <w:lvlText w:val="%8."/>
      <w:lvlJc w:val="left"/>
      <w:pPr>
        <w:ind w:left="6109" w:hanging="360"/>
      </w:pPr>
    </w:lvl>
    <w:lvl w:ilvl="8" w:tplc="0CE4D402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33F190E"/>
    <w:multiLevelType w:val="hybridMultilevel"/>
    <w:tmpl w:val="D32031EA"/>
    <w:lvl w:ilvl="0" w:tplc="50AEB156">
      <w:start w:val="1"/>
      <w:numFmt w:val="decimal"/>
      <w:lvlText w:val="%1)"/>
      <w:lvlJc w:val="left"/>
      <w:pPr>
        <w:ind w:left="1069" w:hanging="360"/>
      </w:pPr>
      <w:rPr>
        <w:rFonts w:hint="default"/>
        <w:sz w:val="26"/>
        <w:szCs w:val="26"/>
      </w:rPr>
    </w:lvl>
    <w:lvl w:ilvl="1" w:tplc="D8B8AA7A">
      <w:start w:val="1"/>
      <w:numFmt w:val="lowerLetter"/>
      <w:lvlText w:val="%2."/>
      <w:lvlJc w:val="left"/>
      <w:pPr>
        <w:ind w:left="1789" w:hanging="360"/>
      </w:pPr>
    </w:lvl>
    <w:lvl w:ilvl="2" w:tplc="86CCCF32">
      <w:start w:val="1"/>
      <w:numFmt w:val="lowerRoman"/>
      <w:lvlText w:val="%3."/>
      <w:lvlJc w:val="right"/>
      <w:pPr>
        <w:ind w:left="2509" w:hanging="180"/>
      </w:pPr>
    </w:lvl>
    <w:lvl w:ilvl="3" w:tplc="281C2566">
      <w:start w:val="1"/>
      <w:numFmt w:val="decimal"/>
      <w:lvlText w:val="%4."/>
      <w:lvlJc w:val="left"/>
      <w:pPr>
        <w:ind w:left="3229" w:hanging="360"/>
      </w:pPr>
    </w:lvl>
    <w:lvl w:ilvl="4" w:tplc="0F5A4D88">
      <w:start w:val="1"/>
      <w:numFmt w:val="lowerLetter"/>
      <w:lvlText w:val="%5."/>
      <w:lvlJc w:val="left"/>
      <w:pPr>
        <w:ind w:left="3949" w:hanging="360"/>
      </w:pPr>
    </w:lvl>
    <w:lvl w:ilvl="5" w:tplc="A9080962">
      <w:start w:val="1"/>
      <w:numFmt w:val="lowerRoman"/>
      <w:lvlText w:val="%6."/>
      <w:lvlJc w:val="right"/>
      <w:pPr>
        <w:ind w:left="4669" w:hanging="180"/>
      </w:pPr>
    </w:lvl>
    <w:lvl w:ilvl="6" w:tplc="5ADE6D2E">
      <w:start w:val="1"/>
      <w:numFmt w:val="decimal"/>
      <w:lvlText w:val="%7."/>
      <w:lvlJc w:val="left"/>
      <w:pPr>
        <w:ind w:left="5389" w:hanging="360"/>
      </w:pPr>
    </w:lvl>
    <w:lvl w:ilvl="7" w:tplc="1F649E6C">
      <w:start w:val="1"/>
      <w:numFmt w:val="lowerLetter"/>
      <w:lvlText w:val="%8."/>
      <w:lvlJc w:val="left"/>
      <w:pPr>
        <w:ind w:left="6109" w:hanging="360"/>
      </w:pPr>
    </w:lvl>
    <w:lvl w:ilvl="8" w:tplc="3D44E64C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5307EB5"/>
    <w:multiLevelType w:val="hybridMultilevel"/>
    <w:tmpl w:val="92AEA486"/>
    <w:lvl w:ilvl="0" w:tplc="54187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B86566">
      <w:start w:val="1"/>
      <w:numFmt w:val="lowerLetter"/>
      <w:lvlText w:val="%2."/>
      <w:lvlJc w:val="left"/>
      <w:pPr>
        <w:ind w:left="1440" w:hanging="360"/>
      </w:pPr>
    </w:lvl>
    <w:lvl w:ilvl="2" w:tplc="510ED804">
      <w:start w:val="1"/>
      <w:numFmt w:val="lowerRoman"/>
      <w:lvlText w:val="%3."/>
      <w:lvlJc w:val="right"/>
      <w:pPr>
        <w:ind w:left="2160" w:hanging="180"/>
      </w:pPr>
    </w:lvl>
    <w:lvl w:ilvl="3" w:tplc="A344EEB0">
      <w:start w:val="1"/>
      <w:numFmt w:val="decimal"/>
      <w:lvlText w:val="%4."/>
      <w:lvlJc w:val="left"/>
      <w:pPr>
        <w:ind w:left="2880" w:hanging="360"/>
      </w:pPr>
    </w:lvl>
    <w:lvl w:ilvl="4" w:tplc="7C08B748">
      <w:start w:val="1"/>
      <w:numFmt w:val="lowerLetter"/>
      <w:lvlText w:val="%5."/>
      <w:lvlJc w:val="left"/>
      <w:pPr>
        <w:ind w:left="3600" w:hanging="360"/>
      </w:pPr>
    </w:lvl>
    <w:lvl w:ilvl="5" w:tplc="F65A952A">
      <w:start w:val="1"/>
      <w:numFmt w:val="lowerRoman"/>
      <w:lvlText w:val="%6."/>
      <w:lvlJc w:val="right"/>
      <w:pPr>
        <w:ind w:left="4320" w:hanging="180"/>
      </w:pPr>
    </w:lvl>
    <w:lvl w:ilvl="6" w:tplc="ED602F8E">
      <w:start w:val="1"/>
      <w:numFmt w:val="decimal"/>
      <w:lvlText w:val="%7."/>
      <w:lvlJc w:val="left"/>
      <w:pPr>
        <w:ind w:left="5040" w:hanging="360"/>
      </w:pPr>
    </w:lvl>
    <w:lvl w:ilvl="7" w:tplc="B9686E0E">
      <w:start w:val="1"/>
      <w:numFmt w:val="lowerLetter"/>
      <w:lvlText w:val="%8."/>
      <w:lvlJc w:val="left"/>
      <w:pPr>
        <w:ind w:left="5760" w:hanging="360"/>
      </w:pPr>
    </w:lvl>
    <w:lvl w:ilvl="8" w:tplc="8034E8A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F10E8"/>
    <w:multiLevelType w:val="hybridMultilevel"/>
    <w:tmpl w:val="9E18A1EA"/>
    <w:lvl w:ilvl="0" w:tplc="3B3A7D44">
      <w:start w:val="1"/>
      <w:numFmt w:val="decimal"/>
      <w:lvlText w:val="%1."/>
      <w:lvlJc w:val="left"/>
      <w:pPr>
        <w:ind w:left="785" w:hanging="360"/>
      </w:pPr>
    </w:lvl>
    <w:lvl w:ilvl="1" w:tplc="1B34DC5A">
      <w:start w:val="1"/>
      <w:numFmt w:val="lowerLetter"/>
      <w:lvlText w:val="%2."/>
      <w:lvlJc w:val="left"/>
      <w:pPr>
        <w:ind w:left="1440" w:hanging="360"/>
      </w:pPr>
    </w:lvl>
    <w:lvl w:ilvl="2" w:tplc="EBD01F14">
      <w:start w:val="1"/>
      <w:numFmt w:val="lowerRoman"/>
      <w:lvlText w:val="%3."/>
      <w:lvlJc w:val="right"/>
      <w:pPr>
        <w:ind w:left="2160" w:hanging="180"/>
      </w:pPr>
    </w:lvl>
    <w:lvl w:ilvl="3" w:tplc="A87E8984">
      <w:start w:val="1"/>
      <w:numFmt w:val="decimal"/>
      <w:lvlText w:val="%4."/>
      <w:lvlJc w:val="left"/>
      <w:pPr>
        <w:ind w:left="2880" w:hanging="360"/>
      </w:pPr>
    </w:lvl>
    <w:lvl w:ilvl="4" w:tplc="17D80FEE">
      <w:start w:val="1"/>
      <w:numFmt w:val="lowerLetter"/>
      <w:lvlText w:val="%5."/>
      <w:lvlJc w:val="left"/>
      <w:pPr>
        <w:ind w:left="3600" w:hanging="360"/>
      </w:pPr>
    </w:lvl>
    <w:lvl w:ilvl="5" w:tplc="72D60ECC">
      <w:start w:val="1"/>
      <w:numFmt w:val="lowerRoman"/>
      <w:lvlText w:val="%6."/>
      <w:lvlJc w:val="right"/>
      <w:pPr>
        <w:ind w:left="4320" w:hanging="180"/>
      </w:pPr>
    </w:lvl>
    <w:lvl w:ilvl="6" w:tplc="2062A116">
      <w:start w:val="1"/>
      <w:numFmt w:val="decimal"/>
      <w:lvlText w:val="%7."/>
      <w:lvlJc w:val="left"/>
      <w:pPr>
        <w:ind w:left="5040" w:hanging="360"/>
      </w:pPr>
    </w:lvl>
    <w:lvl w:ilvl="7" w:tplc="50E859B0">
      <w:start w:val="1"/>
      <w:numFmt w:val="lowerLetter"/>
      <w:lvlText w:val="%8."/>
      <w:lvlJc w:val="left"/>
      <w:pPr>
        <w:ind w:left="5760" w:hanging="360"/>
      </w:pPr>
    </w:lvl>
    <w:lvl w:ilvl="8" w:tplc="478C285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CC46E7"/>
    <w:multiLevelType w:val="hybridMultilevel"/>
    <w:tmpl w:val="8514DF68"/>
    <w:lvl w:ilvl="0" w:tplc="44A25134">
      <w:start w:val="1"/>
      <w:numFmt w:val="decimal"/>
      <w:lvlText w:val="%1)"/>
      <w:lvlJc w:val="left"/>
      <w:pPr>
        <w:ind w:left="928" w:hanging="360"/>
      </w:pPr>
    </w:lvl>
    <w:lvl w:ilvl="1" w:tplc="8F74E768">
      <w:start w:val="1"/>
      <w:numFmt w:val="lowerLetter"/>
      <w:lvlText w:val="%2."/>
      <w:lvlJc w:val="left"/>
      <w:pPr>
        <w:ind w:left="2149" w:hanging="360"/>
      </w:pPr>
    </w:lvl>
    <w:lvl w:ilvl="2" w:tplc="01CE8D9A">
      <w:start w:val="1"/>
      <w:numFmt w:val="lowerRoman"/>
      <w:lvlText w:val="%3."/>
      <w:lvlJc w:val="right"/>
      <w:pPr>
        <w:ind w:left="2869" w:hanging="180"/>
      </w:pPr>
    </w:lvl>
    <w:lvl w:ilvl="3" w:tplc="E86280D8">
      <w:start w:val="1"/>
      <w:numFmt w:val="decimal"/>
      <w:lvlText w:val="%4."/>
      <w:lvlJc w:val="left"/>
      <w:pPr>
        <w:ind w:left="3589" w:hanging="360"/>
      </w:pPr>
    </w:lvl>
    <w:lvl w:ilvl="4" w:tplc="635C3D66">
      <w:start w:val="1"/>
      <w:numFmt w:val="lowerLetter"/>
      <w:lvlText w:val="%5."/>
      <w:lvlJc w:val="left"/>
      <w:pPr>
        <w:ind w:left="4309" w:hanging="360"/>
      </w:pPr>
    </w:lvl>
    <w:lvl w:ilvl="5" w:tplc="C37040C6">
      <w:start w:val="1"/>
      <w:numFmt w:val="lowerRoman"/>
      <w:lvlText w:val="%6."/>
      <w:lvlJc w:val="right"/>
      <w:pPr>
        <w:ind w:left="5029" w:hanging="180"/>
      </w:pPr>
    </w:lvl>
    <w:lvl w:ilvl="6" w:tplc="5DE80570">
      <w:start w:val="1"/>
      <w:numFmt w:val="decimal"/>
      <w:lvlText w:val="%7."/>
      <w:lvlJc w:val="left"/>
      <w:pPr>
        <w:ind w:left="5749" w:hanging="360"/>
      </w:pPr>
    </w:lvl>
    <w:lvl w:ilvl="7" w:tplc="FDB81E70">
      <w:start w:val="1"/>
      <w:numFmt w:val="lowerLetter"/>
      <w:lvlText w:val="%8."/>
      <w:lvlJc w:val="left"/>
      <w:pPr>
        <w:ind w:left="6469" w:hanging="360"/>
      </w:pPr>
    </w:lvl>
    <w:lvl w:ilvl="8" w:tplc="FB7A073A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9FC79BE"/>
    <w:multiLevelType w:val="hybridMultilevel"/>
    <w:tmpl w:val="A65CBB96"/>
    <w:lvl w:ilvl="0" w:tplc="01CC2B7A">
      <w:start w:val="1"/>
      <w:numFmt w:val="decimal"/>
      <w:lvlText w:val="%1."/>
      <w:lvlJc w:val="left"/>
      <w:pPr>
        <w:ind w:left="720" w:hanging="360"/>
      </w:pPr>
    </w:lvl>
    <w:lvl w:ilvl="1" w:tplc="5D88BA72">
      <w:start w:val="1"/>
      <w:numFmt w:val="lowerLetter"/>
      <w:lvlText w:val="%2."/>
      <w:lvlJc w:val="left"/>
      <w:pPr>
        <w:ind w:left="1440" w:hanging="360"/>
      </w:pPr>
    </w:lvl>
    <w:lvl w:ilvl="2" w:tplc="299EF318">
      <w:start w:val="1"/>
      <w:numFmt w:val="lowerRoman"/>
      <w:lvlText w:val="%3."/>
      <w:lvlJc w:val="right"/>
      <w:pPr>
        <w:ind w:left="2160" w:hanging="180"/>
      </w:pPr>
    </w:lvl>
    <w:lvl w:ilvl="3" w:tplc="82E05A52">
      <w:start w:val="1"/>
      <w:numFmt w:val="decimal"/>
      <w:lvlText w:val="%4."/>
      <w:lvlJc w:val="left"/>
      <w:pPr>
        <w:ind w:left="2880" w:hanging="360"/>
      </w:pPr>
    </w:lvl>
    <w:lvl w:ilvl="4" w:tplc="6746763A">
      <w:start w:val="1"/>
      <w:numFmt w:val="lowerLetter"/>
      <w:lvlText w:val="%5."/>
      <w:lvlJc w:val="left"/>
      <w:pPr>
        <w:ind w:left="3600" w:hanging="360"/>
      </w:pPr>
    </w:lvl>
    <w:lvl w:ilvl="5" w:tplc="2810513C">
      <w:start w:val="1"/>
      <w:numFmt w:val="lowerRoman"/>
      <w:lvlText w:val="%6."/>
      <w:lvlJc w:val="right"/>
      <w:pPr>
        <w:ind w:left="4320" w:hanging="180"/>
      </w:pPr>
    </w:lvl>
    <w:lvl w:ilvl="6" w:tplc="F2F2D87C">
      <w:start w:val="1"/>
      <w:numFmt w:val="decimal"/>
      <w:lvlText w:val="%7."/>
      <w:lvlJc w:val="left"/>
      <w:pPr>
        <w:ind w:left="5040" w:hanging="360"/>
      </w:pPr>
    </w:lvl>
    <w:lvl w:ilvl="7" w:tplc="B388E724">
      <w:start w:val="1"/>
      <w:numFmt w:val="lowerLetter"/>
      <w:lvlText w:val="%8."/>
      <w:lvlJc w:val="left"/>
      <w:pPr>
        <w:ind w:left="5760" w:hanging="360"/>
      </w:pPr>
    </w:lvl>
    <w:lvl w:ilvl="8" w:tplc="D5B2A352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262DC1"/>
    <w:multiLevelType w:val="multilevel"/>
    <w:tmpl w:val="7596671E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7E4A40AF"/>
    <w:multiLevelType w:val="hybridMultilevel"/>
    <w:tmpl w:val="995E1D0C"/>
    <w:lvl w:ilvl="0" w:tplc="D8DAB78E">
      <w:start w:val="1"/>
      <w:numFmt w:val="decimal"/>
      <w:lvlText w:val="%1)"/>
      <w:lvlJc w:val="left"/>
      <w:pPr>
        <w:ind w:left="1353" w:hanging="360"/>
      </w:pPr>
    </w:lvl>
    <w:lvl w:ilvl="1" w:tplc="47EC8AB6">
      <w:start w:val="1"/>
      <w:numFmt w:val="lowerLetter"/>
      <w:lvlText w:val="%2."/>
      <w:lvlJc w:val="left"/>
      <w:pPr>
        <w:ind w:left="2073" w:hanging="360"/>
      </w:pPr>
    </w:lvl>
    <w:lvl w:ilvl="2" w:tplc="CAD013D4">
      <w:start w:val="1"/>
      <w:numFmt w:val="lowerRoman"/>
      <w:lvlText w:val="%3."/>
      <w:lvlJc w:val="right"/>
      <w:pPr>
        <w:ind w:left="2793" w:hanging="180"/>
      </w:pPr>
    </w:lvl>
    <w:lvl w:ilvl="3" w:tplc="0E7ABEC4">
      <w:start w:val="1"/>
      <w:numFmt w:val="decimal"/>
      <w:lvlText w:val="%4."/>
      <w:lvlJc w:val="left"/>
      <w:pPr>
        <w:ind w:left="3513" w:hanging="360"/>
      </w:pPr>
    </w:lvl>
    <w:lvl w:ilvl="4" w:tplc="E4DC5D34">
      <w:start w:val="1"/>
      <w:numFmt w:val="lowerLetter"/>
      <w:lvlText w:val="%5."/>
      <w:lvlJc w:val="left"/>
      <w:pPr>
        <w:ind w:left="4233" w:hanging="360"/>
      </w:pPr>
    </w:lvl>
    <w:lvl w:ilvl="5" w:tplc="F564A060">
      <w:start w:val="1"/>
      <w:numFmt w:val="lowerRoman"/>
      <w:lvlText w:val="%6."/>
      <w:lvlJc w:val="right"/>
      <w:pPr>
        <w:ind w:left="4953" w:hanging="180"/>
      </w:pPr>
    </w:lvl>
    <w:lvl w:ilvl="6" w:tplc="197C31AC">
      <w:start w:val="1"/>
      <w:numFmt w:val="decimal"/>
      <w:lvlText w:val="%7."/>
      <w:lvlJc w:val="left"/>
      <w:pPr>
        <w:ind w:left="5673" w:hanging="360"/>
      </w:pPr>
    </w:lvl>
    <w:lvl w:ilvl="7" w:tplc="1AD0DF20">
      <w:start w:val="1"/>
      <w:numFmt w:val="lowerLetter"/>
      <w:lvlText w:val="%8."/>
      <w:lvlJc w:val="left"/>
      <w:pPr>
        <w:ind w:left="6393" w:hanging="360"/>
      </w:pPr>
    </w:lvl>
    <w:lvl w:ilvl="8" w:tplc="728E3306">
      <w:start w:val="1"/>
      <w:numFmt w:val="lowerRoman"/>
      <w:lvlText w:val="%9."/>
      <w:lvlJc w:val="right"/>
      <w:pPr>
        <w:ind w:left="7113" w:hanging="180"/>
      </w:pPr>
    </w:lvl>
  </w:abstractNum>
  <w:abstractNum w:abstractNumId="29">
    <w:nsid w:val="7ED634A3"/>
    <w:multiLevelType w:val="hybridMultilevel"/>
    <w:tmpl w:val="3912EF4A"/>
    <w:lvl w:ilvl="0" w:tplc="785AB41E">
      <w:start w:val="1"/>
      <w:numFmt w:val="decimal"/>
      <w:lvlText w:val="%1)"/>
      <w:lvlJc w:val="left"/>
      <w:pPr>
        <w:ind w:left="1429" w:hanging="360"/>
      </w:pPr>
    </w:lvl>
    <w:lvl w:ilvl="1" w:tplc="535EB8D2">
      <w:start w:val="1"/>
      <w:numFmt w:val="lowerLetter"/>
      <w:lvlText w:val="%2."/>
      <w:lvlJc w:val="left"/>
      <w:pPr>
        <w:ind w:left="2149" w:hanging="360"/>
      </w:pPr>
    </w:lvl>
    <w:lvl w:ilvl="2" w:tplc="FA5C45CE">
      <w:start w:val="1"/>
      <w:numFmt w:val="lowerRoman"/>
      <w:lvlText w:val="%3."/>
      <w:lvlJc w:val="right"/>
      <w:pPr>
        <w:ind w:left="2869" w:hanging="180"/>
      </w:pPr>
    </w:lvl>
    <w:lvl w:ilvl="3" w:tplc="4846F866">
      <w:start w:val="1"/>
      <w:numFmt w:val="decimal"/>
      <w:lvlText w:val="%4."/>
      <w:lvlJc w:val="left"/>
      <w:pPr>
        <w:ind w:left="3589" w:hanging="360"/>
      </w:pPr>
    </w:lvl>
    <w:lvl w:ilvl="4" w:tplc="2DD257A0">
      <w:start w:val="1"/>
      <w:numFmt w:val="lowerLetter"/>
      <w:lvlText w:val="%5."/>
      <w:lvlJc w:val="left"/>
      <w:pPr>
        <w:ind w:left="4309" w:hanging="360"/>
      </w:pPr>
    </w:lvl>
    <w:lvl w:ilvl="5" w:tplc="F0B29CB2">
      <w:start w:val="1"/>
      <w:numFmt w:val="lowerRoman"/>
      <w:lvlText w:val="%6."/>
      <w:lvlJc w:val="right"/>
      <w:pPr>
        <w:ind w:left="5029" w:hanging="180"/>
      </w:pPr>
    </w:lvl>
    <w:lvl w:ilvl="6" w:tplc="EF88EFE8">
      <w:start w:val="1"/>
      <w:numFmt w:val="decimal"/>
      <w:lvlText w:val="%7."/>
      <w:lvlJc w:val="left"/>
      <w:pPr>
        <w:ind w:left="5749" w:hanging="360"/>
      </w:pPr>
    </w:lvl>
    <w:lvl w:ilvl="7" w:tplc="4E907D60">
      <w:start w:val="1"/>
      <w:numFmt w:val="lowerLetter"/>
      <w:lvlText w:val="%8."/>
      <w:lvlJc w:val="left"/>
      <w:pPr>
        <w:ind w:left="6469" w:hanging="360"/>
      </w:pPr>
    </w:lvl>
    <w:lvl w:ilvl="8" w:tplc="5D38855A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25"/>
  </w:num>
  <w:num w:numId="6">
    <w:abstractNumId w:val="0"/>
  </w:num>
  <w:num w:numId="7">
    <w:abstractNumId w:val="13"/>
  </w:num>
  <w:num w:numId="8">
    <w:abstractNumId w:val="23"/>
  </w:num>
  <w:num w:numId="9">
    <w:abstractNumId w:val="10"/>
  </w:num>
  <w:num w:numId="10">
    <w:abstractNumId w:val="17"/>
  </w:num>
  <w:num w:numId="11">
    <w:abstractNumId w:val="26"/>
  </w:num>
  <w:num w:numId="12">
    <w:abstractNumId w:val="24"/>
  </w:num>
  <w:num w:numId="13">
    <w:abstractNumId w:val="27"/>
  </w:num>
  <w:num w:numId="14">
    <w:abstractNumId w:val="2"/>
  </w:num>
  <w:num w:numId="15">
    <w:abstractNumId w:val="19"/>
  </w:num>
  <w:num w:numId="16">
    <w:abstractNumId w:val="3"/>
  </w:num>
  <w:num w:numId="17">
    <w:abstractNumId w:val="5"/>
  </w:num>
  <w:num w:numId="18">
    <w:abstractNumId w:val="4"/>
  </w:num>
  <w:num w:numId="19">
    <w:abstractNumId w:val="15"/>
  </w:num>
  <w:num w:numId="20">
    <w:abstractNumId w:val="8"/>
  </w:num>
  <w:num w:numId="21">
    <w:abstractNumId w:val="6"/>
  </w:num>
  <w:num w:numId="22">
    <w:abstractNumId w:val="20"/>
  </w:num>
  <w:num w:numId="23">
    <w:abstractNumId w:val="21"/>
  </w:num>
  <w:num w:numId="24">
    <w:abstractNumId w:val="16"/>
  </w:num>
  <w:num w:numId="25">
    <w:abstractNumId w:val="9"/>
  </w:num>
  <w:num w:numId="26">
    <w:abstractNumId w:val="29"/>
  </w:num>
  <w:num w:numId="27">
    <w:abstractNumId w:val="7"/>
  </w:num>
  <w:num w:numId="28">
    <w:abstractNumId w:val="11"/>
  </w:num>
  <w:num w:numId="29">
    <w:abstractNumId w:val="12"/>
  </w:num>
  <w:num w:numId="30">
    <w:abstractNumId w:val="1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771"/>
    <w:rsid w:val="00286298"/>
    <w:rsid w:val="00383760"/>
    <w:rsid w:val="007D283E"/>
    <w:rsid w:val="007F2F02"/>
    <w:rsid w:val="0082235A"/>
    <w:rsid w:val="008F2802"/>
    <w:rsid w:val="00E2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ind w:firstLine="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Body Text"/>
    <w:basedOn w:val="a"/>
    <w:next w:val="a"/>
    <w:pPr>
      <w:ind w:firstLine="0"/>
      <w:jc w:val="both"/>
    </w:pPr>
    <w:rPr>
      <w:sz w:val="22"/>
    </w:rPr>
  </w:style>
  <w:style w:type="paragraph" w:styleId="af4">
    <w:name w:val="header"/>
    <w:basedOn w:val="a"/>
    <w:link w:val="af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</w:pPr>
  </w:style>
  <w:style w:type="character" w:styleId="af8">
    <w:name w:val="page number"/>
    <w:basedOn w:val="a0"/>
  </w:style>
  <w:style w:type="paragraph" w:styleId="aa">
    <w:name w:val="caption"/>
    <w:basedOn w:val="a"/>
    <w:next w:val="a"/>
    <w:link w:val="a9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a">
    <w:name w:val="Адресные реквизиты"/>
    <w:basedOn w:val="af3"/>
    <w:next w:val="af3"/>
    <w:pPr>
      <w:jc w:val="left"/>
    </w:pPr>
    <w:rPr>
      <w:sz w:val="16"/>
    </w:rPr>
  </w:style>
  <w:style w:type="paragraph" w:customStyle="1" w:styleId="afb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 w:cs="Calibri"/>
      <w:sz w:val="22"/>
      <w:szCs w:val="22"/>
      <w:lang w:eastAsia="en-US"/>
    </w:rPr>
  </w:style>
  <w:style w:type="paragraph" w:styleId="afc">
    <w:name w:val="List Paragraph"/>
    <w:link w:val="afd"/>
    <w:uiPriority w:val="34"/>
    <w:qFormat/>
    <w:pPr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e">
    <w:name w:val="Balloon Text"/>
    <w:basedOn w:val="a"/>
    <w:link w:val="aff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character" w:customStyle="1" w:styleId="af7">
    <w:name w:val="Нижний колонтитул Знак"/>
    <w:link w:val="af6"/>
    <w:uiPriority w:val="99"/>
    <w:rPr>
      <w:sz w:val="26"/>
    </w:rPr>
  </w:style>
  <w:style w:type="character" w:customStyle="1" w:styleId="ConsPlusNormal0">
    <w:name w:val="ConsPlusNormal Знак"/>
    <w:link w:val="ConsPlusNormal"/>
    <w:rPr>
      <w:rFonts w:ascii="Calibri" w:eastAsia="Calibri" w:hAnsi="Calibri" w:cs="Calibri"/>
      <w:sz w:val="22"/>
      <w:szCs w:val="22"/>
      <w:lang w:eastAsia="en-US"/>
    </w:rPr>
  </w:style>
  <w:style w:type="paragraph" w:customStyle="1" w:styleId="26">
    <w:name w:val="заголовок 2"/>
    <w:basedOn w:val="a"/>
    <w:next w:val="a"/>
    <w:pPr>
      <w:keepNext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f0">
    <w:name w:val="Body Text Indent"/>
    <w:basedOn w:val="a"/>
    <w:link w:val="aff1"/>
    <w:pPr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f1">
    <w:name w:val="Основной текст с отступом Знак"/>
    <w:link w:val="aff0"/>
    <w:rPr>
      <w:rFonts w:ascii="MS Sans Serif" w:hAnsi="MS Sans Serif"/>
      <w:sz w:val="22"/>
      <w:szCs w:val="22"/>
    </w:rPr>
  </w:style>
  <w:style w:type="paragraph" w:styleId="aff2">
    <w:name w:val="Block Text"/>
    <w:basedOn w:val="a"/>
    <w:pPr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2">
    <w:name w:val="заголовок 6"/>
    <w:basedOn w:val="a"/>
    <w:next w:val="a"/>
    <w:pPr>
      <w:keepNext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3">
    <w:name w:val="Body Text Indent 3"/>
    <w:basedOn w:val="a"/>
    <w:link w:val="34"/>
    <w:pPr>
      <w:spacing w:after="120"/>
      <w:ind w:left="283" w:firstLine="0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rPr>
      <w:sz w:val="16"/>
      <w:szCs w:val="16"/>
    </w:rPr>
  </w:style>
  <w:style w:type="character" w:customStyle="1" w:styleId="af5">
    <w:name w:val="Верхний колонтитул Знак"/>
    <w:link w:val="af4"/>
    <w:uiPriority w:val="99"/>
    <w:rPr>
      <w:b/>
      <w:caps/>
      <w:sz w:val="28"/>
    </w:rPr>
  </w:style>
  <w:style w:type="table" w:styleId="aff3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Subtle Emphasis"/>
    <w:uiPriority w:val="19"/>
    <w:qFormat/>
    <w:rPr>
      <w:i/>
      <w:iCs/>
      <w:color w:val="404040"/>
    </w:rPr>
  </w:style>
  <w:style w:type="character" w:styleId="aff5">
    <w:name w:val="Hyperlink"/>
    <w:uiPriority w:val="99"/>
    <w:rPr>
      <w:color w:val="0563C1"/>
      <w:u w:val="single"/>
    </w:rPr>
  </w:style>
  <w:style w:type="paragraph" w:styleId="aff6">
    <w:name w:val="No Spacing"/>
    <w:link w:val="aff7"/>
    <w:qFormat/>
    <w:rPr>
      <w:sz w:val="24"/>
      <w:szCs w:val="24"/>
    </w:rPr>
  </w:style>
  <w:style w:type="paragraph" w:styleId="aff8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styleId="aff9">
    <w:name w:val="Strong"/>
    <w:uiPriority w:val="22"/>
    <w:qFormat/>
    <w:rPr>
      <w:b/>
      <w:bCs/>
    </w:rPr>
  </w:style>
  <w:style w:type="character" w:styleId="affa">
    <w:name w:val="FollowedHyperlink"/>
    <w:uiPriority w:val="99"/>
    <w:unhideWhenUsed/>
    <w:rPr>
      <w:color w:val="800080"/>
      <w:u w:val="single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100"/>
    </w:pPr>
    <w:rPr>
      <w:sz w:val="24"/>
      <w:szCs w:val="24"/>
    </w:rPr>
  </w:style>
  <w:style w:type="paragraph" w:customStyle="1" w:styleId="xl64">
    <w:name w:val="xl64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2">
    <w:name w:val="xl72"/>
    <w:basedOn w:val="a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fb">
    <w:name w:val="Гипертекстовая ссылка"/>
    <w:uiPriority w:val="99"/>
    <w:rPr>
      <w:rFonts w:cs="Times New Roman"/>
      <w:color w:val="106BBE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Pr>
      <w:b/>
      <w:bCs/>
      <w:sz w:val="32"/>
      <w:szCs w:val="32"/>
      <w:lang w:val="en-US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f7">
    <w:name w:val="Без интервала Знак"/>
    <w:link w:val="aff6"/>
    <w:rPr>
      <w:sz w:val="24"/>
      <w:szCs w:val="24"/>
    </w:rPr>
  </w:style>
  <w:style w:type="character" w:customStyle="1" w:styleId="affc">
    <w:name w:val="Основной текст_"/>
    <w:link w:val="13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c"/>
    <w:pPr>
      <w:widowControl w:val="0"/>
      <w:shd w:val="clear" w:color="auto" w:fill="FFFFFF"/>
      <w:spacing w:before="660" w:line="317" w:lineRule="exact"/>
      <w:ind w:hanging="1660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customStyle="1" w:styleId="afd">
    <w:name w:val="Абзац списка Знак"/>
    <w:link w:val="afc"/>
    <w:uiPriority w:val="34"/>
    <w:qFormat/>
    <w:rPr>
      <w:rFonts w:ascii="PT Astra Serif" w:hAnsi="PT Astra Serif" w:cs="PT Astra Serif"/>
      <w:sz w:val="28"/>
      <w:szCs w:val="28"/>
    </w:rPr>
  </w:style>
  <w:style w:type="paragraph" w:styleId="HTML">
    <w:name w:val="HTML Preformatted"/>
    <w:basedOn w:val="a"/>
    <w:link w:val="HTML0"/>
    <w:uiPriority w:val="99"/>
    <w:pPr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</w:rPr>
  </w:style>
  <w:style w:type="paragraph" w:customStyle="1" w:styleId="s1">
    <w:name w:val="s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match">
    <w:name w:val="match"/>
    <w:basedOn w:val="a0"/>
  </w:style>
  <w:style w:type="character" w:customStyle="1" w:styleId="20">
    <w:name w:val="Заголовок 2 Знак"/>
    <w:basedOn w:val="a0"/>
    <w:link w:val="2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fd">
    <w:name w:val="annotation reference"/>
    <w:basedOn w:val="a0"/>
    <w:rPr>
      <w:sz w:val="16"/>
      <w:szCs w:val="16"/>
    </w:rPr>
  </w:style>
  <w:style w:type="paragraph" w:styleId="affe">
    <w:name w:val="annotation text"/>
    <w:basedOn w:val="a"/>
    <w:link w:val="afff"/>
    <w:rPr>
      <w:sz w:val="20"/>
    </w:rPr>
  </w:style>
  <w:style w:type="character" w:customStyle="1" w:styleId="afff">
    <w:name w:val="Текст примечания Знак"/>
    <w:basedOn w:val="a0"/>
    <w:link w:val="affe"/>
  </w:style>
  <w:style w:type="paragraph" w:styleId="afff0">
    <w:name w:val="annotation subject"/>
    <w:basedOn w:val="affe"/>
    <w:next w:val="affe"/>
    <w:link w:val="afff1"/>
    <w:semiHidden/>
    <w:unhideWhenUsed/>
    <w:rPr>
      <w:b/>
      <w:bCs/>
    </w:rPr>
  </w:style>
  <w:style w:type="character" w:customStyle="1" w:styleId="afff1">
    <w:name w:val="Тема примечания Знак"/>
    <w:basedOn w:val="afff"/>
    <w:link w:val="afff0"/>
    <w:semiHidden/>
    <w:rPr>
      <w:b/>
      <w:bCs/>
    </w:rPr>
  </w:style>
  <w:style w:type="paragraph" w:customStyle="1" w:styleId="formattext">
    <w:name w:val="formattext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f2">
    <w:name w:val="Emphasis"/>
    <w:basedOn w:val="a0"/>
    <w:uiPriority w:val="20"/>
    <w:qFormat/>
    <w:rPr>
      <w:i/>
      <w:iCs/>
    </w:rPr>
  </w:style>
  <w:style w:type="paragraph" w:customStyle="1" w:styleId="afff3">
    <w:name w:val="Исполнитель"/>
    <w:basedOn w:val="a"/>
    <w:pPr>
      <w:ind w:right="181" w:firstLine="0"/>
    </w:pPr>
    <w:rPr>
      <w:rFonts w:ascii="PT Astra Serif" w:hAnsi="PT Astra Serif"/>
      <w:color w:val="000000"/>
      <w:sz w:val="20"/>
    </w:rPr>
  </w:style>
  <w:style w:type="character" w:customStyle="1" w:styleId="highlightsearch">
    <w:name w:val="highlightsearch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ind w:firstLine="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Body Text"/>
    <w:basedOn w:val="a"/>
    <w:next w:val="a"/>
    <w:pPr>
      <w:ind w:firstLine="0"/>
      <w:jc w:val="both"/>
    </w:pPr>
    <w:rPr>
      <w:sz w:val="22"/>
    </w:rPr>
  </w:style>
  <w:style w:type="paragraph" w:styleId="af4">
    <w:name w:val="header"/>
    <w:basedOn w:val="a"/>
    <w:link w:val="af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</w:pPr>
  </w:style>
  <w:style w:type="character" w:styleId="af8">
    <w:name w:val="page number"/>
    <w:basedOn w:val="a0"/>
  </w:style>
  <w:style w:type="paragraph" w:styleId="aa">
    <w:name w:val="caption"/>
    <w:basedOn w:val="a"/>
    <w:next w:val="a"/>
    <w:link w:val="a9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a">
    <w:name w:val="Адресные реквизиты"/>
    <w:basedOn w:val="af3"/>
    <w:next w:val="af3"/>
    <w:pPr>
      <w:jc w:val="left"/>
    </w:pPr>
    <w:rPr>
      <w:sz w:val="16"/>
    </w:rPr>
  </w:style>
  <w:style w:type="paragraph" w:customStyle="1" w:styleId="afb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 w:cs="Calibri"/>
      <w:sz w:val="22"/>
      <w:szCs w:val="22"/>
      <w:lang w:eastAsia="en-US"/>
    </w:rPr>
  </w:style>
  <w:style w:type="paragraph" w:styleId="afc">
    <w:name w:val="List Paragraph"/>
    <w:link w:val="afd"/>
    <w:uiPriority w:val="34"/>
    <w:qFormat/>
    <w:pPr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e">
    <w:name w:val="Balloon Text"/>
    <w:basedOn w:val="a"/>
    <w:link w:val="aff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character" w:customStyle="1" w:styleId="af7">
    <w:name w:val="Нижний колонтитул Знак"/>
    <w:link w:val="af6"/>
    <w:uiPriority w:val="99"/>
    <w:rPr>
      <w:sz w:val="26"/>
    </w:rPr>
  </w:style>
  <w:style w:type="character" w:customStyle="1" w:styleId="ConsPlusNormal0">
    <w:name w:val="ConsPlusNormal Знак"/>
    <w:link w:val="ConsPlusNormal"/>
    <w:rPr>
      <w:rFonts w:ascii="Calibri" w:eastAsia="Calibri" w:hAnsi="Calibri" w:cs="Calibri"/>
      <w:sz w:val="22"/>
      <w:szCs w:val="22"/>
      <w:lang w:eastAsia="en-US"/>
    </w:rPr>
  </w:style>
  <w:style w:type="paragraph" w:customStyle="1" w:styleId="26">
    <w:name w:val="заголовок 2"/>
    <w:basedOn w:val="a"/>
    <w:next w:val="a"/>
    <w:pPr>
      <w:keepNext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f0">
    <w:name w:val="Body Text Indent"/>
    <w:basedOn w:val="a"/>
    <w:link w:val="aff1"/>
    <w:pPr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f1">
    <w:name w:val="Основной текст с отступом Знак"/>
    <w:link w:val="aff0"/>
    <w:rPr>
      <w:rFonts w:ascii="MS Sans Serif" w:hAnsi="MS Sans Serif"/>
      <w:sz w:val="22"/>
      <w:szCs w:val="22"/>
    </w:rPr>
  </w:style>
  <w:style w:type="paragraph" w:styleId="aff2">
    <w:name w:val="Block Text"/>
    <w:basedOn w:val="a"/>
    <w:pPr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2">
    <w:name w:val="заголовок 6"/>
    <w:basedOn w:val="a"/>
    <w:next w:val="a"/>
    <w:pPr>
      <w:keepNext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3">
    <w:name w:val="Body Text Indent 3"/>
    <w:basedOn w:val="a"/>
    <w:link w:val="34"/>
    <w:pPr>
      <w:spacing w:after="120"/>
      <w:ind w:left="283" w:firstLine="0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rPr>
      <w:sz w:val="16"/>
      <w:szCs w:val="16"/>
    </w:rPr>
  </w:style>
  <w:style w:type="character" w:customStyle="1" w:styleId="af5">
    <w:name w:val="Верхний колонтитул Знак"/>
    <w:link w:val="af4"/>
    <w:uiPriority w:val="99"/>
    <w:rPr>
      <w:b/>
      <w:caps/>
      <w:sz w:val="28"/>
    </w:rPr>
  </w:style>
  <w:style w:type="table" w:styleId="aff3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Subtle Emphasis"/>
    <w:uiPriority w:val="19"/>
    <w:qFormat/>
    <w:rPr>
      <w:i/>
      <w:iCs/>
      <w:color w:val="404040"/>
    </w:rPr>
  </w:style>
  <w:style w:type="character" w:styleId="aff5">
    <w:name w:val="Hyperlink"/>
    <w:uiPriority w:val="99"/>
    <w:rPr>
      <w:color w:val="0563C1"/>
      <w:u w:val="single"/>
    </w:rPr>
  </w:style>
  <w:style w:type="paragraph" w:styleId="aff6">
    <w:name w:val="No Spacing"/>
    <w:link w:val="aff7"/>
    <w:qFormat/>
    <w:rPr>
      <w:sz w:val="24"/>
      <w:szCs w:val="24"/>
    </w:rPr>
  </w:style>
  <w:style w:type="paragraph" w:styleId="aff8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styleId="aff9">
    <w:name w:val="Strong"/>
    <w:uiPriority w:val="22"/>
    <w:qFormat/>
    <w:rPr>
      <w:b/>
      <w:bCs/>
    </w:rPr>
  </w:style>
  <w:style w:type="character" w:styleId="affa">
    <w:name w:val="FollowedHyperlink"/>
    <w:uiPriority w:val="99"/>
    <w:unhideWhenUsed/>
    <w:rPr>
      <w:color w:val="800080"/>
      <w:u w:val="single"/>
    </w:rPr>
  </w:style>
  <w:style w:type="paragraph" w:customStyle="1" w:styleId="xl63">
    <w:name w:val="xl63"/>
    <w:basedOn w:val="a"/>
    <w:pPr>
      <w:pBdr>
        <w:top w:val="single" w:sz="8" w:space="0" w:color="000000"/>
        <w:left w:val="single" w:sz="8" w:space="9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100"/>
    </w:pPr>
    <w:rPr>
      <w:sz w:val="24"/>
      <w:szCs w:val="24"/>
    </w:rPr>
  </w:style>
  <w:style w:type="paragraph" w:customStyle="1" w:styleId="xl64">
    <w:name w:val="xl64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8">
    <w:name w:val="xl68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2">
    <w:name w:val="xl72"/>
    <w:basedOn w:val="a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fb">
    <w:name w:val="Гипертекстовая ссылка"/>
    <w:uiPriority w:val="99"/>
    <w:rPr>
      <w:rFonts w:cs="Times New Roman"/>
      <w:color w:val="106BBE"/>
    </w:r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Pr>
      <w:b/>
      <w:bCs/>
      <w:sz w:val="32"/>
      <w:szCs w:val="32"/>
      <w:lang w:val="en-US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f7">
    <w:name w:val="Без интервала Знак"/>
    <w:link w:val="aff6"/>
    <w:rPr>
      <w:sz w:val="24"/>
      <w:szCs w:val="24"/>
    </w:rPr>
  </w:style>
  <w:style w:type="character" w:customStyle="1" w:styleId="affc">
    <w:name w:val="Основной текст_"/>
    <w:link w:val="13"/>
    <w:rPr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c"/>
    <w:pPr>
      <w:widowControl w:val="0"/>
      <w:shd w:val="clear" w:color="auto" w:fill="FFFFFF"/>
      <w:spacing w:before="660" w:line="317" w:lineRule="exact"/>
      <w:ind w:hanging="1660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character" w:customStyle="1" w:styleId="afd">
    <w:name w:val="Абзац списка Знак"/>
    <w:link w:val="afc"/>
    <w:uiPriority w:val="34"/>
    <w:qFormat/>
    <w:rPr>
      <w:rFonts w:ascii="PT Astra Serif" w:hAnsi="PT Astra Serif" w:cs="PT Astra Serif"/>
      <w:sz w:val="28"/>
      <w:szCs w:val="28"/>
    </w:rPr>
  </w:style>
  <w:style w:type="paragraph" w:styleId="HTML">
    <w:name w:val="HTML Preformatted"/>
    <w:basedOn w:val="a"/>
    <w:link w:val="HTML0"/>
    <w:uiPriority w:val="99"/>
    <w:pPr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</w:rPr>
  </w:style>
  <w:style w:type="paragraph" w:customStyle="1" w:styleId="s1">
    <w:name w:val="s_1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match">
    <w:name w:val="match"/>
    <w:basedOn w:val="a0"/>
  </w:style>
  <w:style w:type="character" w:customStyle="1" w:styleId="20">
    <w:name w:val="Заголовок 2 Знак"/>
    <w:basedOn w:val="a0"/>
    <w:link w:val="2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fd">
    <w:name w:val="annotation reference"/>
    <w:basedOn w:val="a0"/>
    <w:rPr>
      <w:sz w:val="16"/>
      <w:szCs w:val="16"/>
    </w:rPr>
  </w:style>
  <w:style w:type="paragraph" w:styleId="affe">
    <w:name w:val="annotation text"/>
    <w:basedOn w:val="a"/>
    <w:link w:val="afff"/>
    <w:rPr>
      <w:sz w:val="20"/>
    </w:rPr>
  </w:style>
  <w:style w:type="character" w:customStyle="1" w:styleId="afff">
    <w:name w:val="Текст примечания Знак"/>
    <w:basedOn w:val="a0"/>
    <w:link w:val="affe"/>
  </w:style>
  <w:style w:type="paragraph" w:styleId="afff0">
    <w:name w:val="annotation subject"/>
    <w:basedOn w:val="affe"/>
    <w:next w:val="affe"/>
    <w:link w:val="afff1"/>
    <w:semiHidden/>
    <w:unhideWhenUsed/>
    <w:rPr>
      <w:b/>
      <w:bCs/>
    </w:rPr>
  </w:style>
  <w:style w:type="character" w:customStyle="1" w:styleId="afff1">
    <w:name w:val="Тема примечания Знак"/>
    <w:basedOn w:val="afff"/>
    <w:link w:val="afff0"/>
    <w:semiHidden/>
    <w:rPr>
      <w:b/>
      <w:bCs/>
    </w:rPr>
  </w:style>
  <w:style w:type="paragraph" w:customStyle="1" w:styleId="formattext">
    <w:name w:val="formattext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f2">
    <w:name w:val="Emphasis"/>
    <w:basedOn w:val="a0"/>
    <w:uiPriority w:val="20"/>
    <w:qFormat/>
    <w:rPr>
      <w:i/>
      <w:iCs/>
    </w:rPr>
  </w:style>
  <w:style w:type="paragraph" w:customStyle="1" w:styleId="afff3">
    <w:name w:val="Исполнитель"/>
    <w:basedOn w:val="a"/>
    <w:pPr>
      <w:ind w:right="181" w:firstLine="0"/>
    </w:pPr>
    <w:rPr>
      <w:rFonts w:ascii="PT Astra Serif" w:hAnsi="PT Astra Serif"/>
      <w:color w:val="000000"/>
      <w:sz w:val="20"/>
    </w:rPr>
  </w:style>
  <w:style w:type="character" w:customStyle="1" w:styleId="highlightsearch">
    <w:name w:val="highlightsearch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image" Target="media/image10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D9DEA-8138-4FB4-BF1B-B239ACA6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5</cp:revision>
  <cp:lastPrinted>2026-07-15T08:09:00Z</cp:lastPrinted>
  <dcterms:created xsi:type="dcterms:W3CDTF">2026-07-15T03:34:00Z</dcterms:created>
  <dcterms:modified xsi:type="dcterms:W3CDTF">2026-07-15T08:12:00Z</dcterms:modified>
</cp:coreProperties>
</file>