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C0A" w:rsidRPr="008C6319" w:rsidRDefault="008C6319" w:rsidP="008C6319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8C6319">
        <w:rPr>
          <w:rFonts w:ascii="PT Astra Serif" w:hAnsi="PT Astra Serif" w:cs="PT Astra Serif"/>
          <w:bCs/>
          <w:sz w:val="26"/>
          <w:szCs w:val="26"/>
        </w:rPr>
        <w:t xml:space="preserve">17.07.2026                                                                                                                    </w:t>
      </w:r>
      <w:r>
        <w:rPr>
          <w:rFonts w:ascii="PT Astra Serif" w:hAnsi="PT Astra Serif" w:cs="PT Astra Serif"/>
          <w:bCs/>
          <w:sz w:val="26"/>
          <w:szCs w:val="26"/>
        </w:rPr>
        <w:t>№ 14</w:t>
      </w:r>
      <w:bookmarkStart w:id="0" w:name="_GoBack"/>
      <w:bookmarkEnd w:id="0"/>
    </w:p>
    <w:p w:rsidR="00DC6C0A" w:rsidRDefault="00DC6C0A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DC6C0A" w:rsidRDefault="00DC6C0A">
      <w:pPr>
        <w:pStyle w:val="210"/>
        <w:spacing w:before="0"/>
        <w:ind w:right="5670"/>
        <w:jc w:val="left"/>
        <w:rPr>
          <w:rFonts w:ascii="PT Astra Serif" w:hAnsi="PT Astra Serif" w:cs="PT Astra Serif"/>
          <w:b/>
          <w:sz w:val="26"/>
          <w:szCs w:val="26"/>
        </w:rPr>
      </w:pPr>
    </w:p>
    <w:p w:rsidR="00DC6C0A" w:rsidRDefault="008C6319">
      <w:pPr>
        <w:pStyle w:val="210"/>
        <w:spacing w:before="0"/>
        <w:ind w:right="1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силу отдельных п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остановлений </w:t>
      </w:r>
    </w:p>
    <w:p w:rsidR="00DC6C0A" w:rsidRDefault="008C6319">
      <w:pPr>
        <w:pStyle w:val="210"/>
        <w:spacing w:before="0"/>
        <w:ind w:right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Губернатора Томской области и отдельных положений </w:t>
      </w:r>
    </w:p>
    <w:p w:rsidR="00DC6C0A" w:rsidRDefault="008C6319">
      <w:pPr>
        <w:pStyle w:val="210"/>
        <w:spacing w:before="0"/>
        <w:ind w:right="1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остановлений Губернатора Томской области</w:t>
      </w:r>
    </w:p>
    <w:p w:rsidR="00DC6C0A" w:rsidRDefault="00DC6C0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DC6C0A" w:rsidRDefault="008C6319">
      <w:pPr>
        <w:ind w:right="-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 года № 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«О нормативных правовых актах Томской области»</w:t>
      </w:r>
    </w:p>
    <w:p w:rsidR="00DC6C0A" w:rsidRDefault="008C6319">
      <w:pPr>
        <w:ind w:right="-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DC6C0A" w:rsidRDefault="008C6319">
      <w:pPr>
        <w:ind w:right="-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Признать утратившими силу:</w:t>
      </w:r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остановление Губернатора Томской области от 24.12.2010 № 88 «О подготовке кадров для государственной гражданской службы Томской области по договорам о целевом обучен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ии» (Собрание законодательства Томской области, 2011, № 1/1 (66), часть 2).</w:t>
      </w:r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Пункт 6 постановления Губернатора Томской области от 27.11.2012 № 169 «О внесении изменений в отдельные постановления Губернатора Томской области» (Собрание законодательства Том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ской области, 2012, № 12/1 (89).</w:t>
      </w:r>
      <w:proofErr w:type="gramEnd"/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Пункт 7 постановления Губернатора Томской области от 22.08.2013 № 93 «О внесении изменений в отдельные нормативные правовые акты» (Собрание законодательства Томской области, 2013, № 9/1 (98).</w:t>
      </w:r>
      <w:proofErr w:type="gramEnd"/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354"/>
        </w:tabs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Постановление Губернатора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Томской области от 19.01.2015 № 5 «О внесении изменений в постановление Губернатора Томской области от 24.12.2010 № 88» (Собрание законодательства Томской области, 2015, № 1/2 (115).</w:t>
      </w:r>
      <w:proofErr w:type="gramEnd"/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5. 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Пункт 8 постановления Губернатора Томской области от 27.11.2015 № 140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«О внесении изменений в отдельные нормативные правовые акты» (Собрание законодательства Томской области, 2015, № 12/1 (136).</w:t>
      </w:r>
      <w:proofErr w:type="gramEnd"/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6. 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Пункт 2 постановления Губернатора Томской области от 26.04.2017 № 39 «О внесении изменений в отдельные нормативные правовые акт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ы» (Собрание законодательства Томской области, 2017, № 5/1 (170).</w:t>
      </w:r>
      <w:proofErr w:type="gramEnd"/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7. Постановление Губернатора Томской области от 16.12.2021 № 89 «О внесении изменений в постановление Губернатора Томской области от 24.12.2010 № 88» (Собрание законодательства Томской облас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ти, 2022, № 1/1 (282), том I).</w:t>
      </w:r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8. Пункт 4 постановления Губернатора Томской области от 19.12.2022 № 82 «О внесении изменений в отдельные постановления Губернатора Томской области» (Собрание законодательства Томской области, 2023, № 1/1 (306), том 3).</w:t>
      </w:r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9. По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становление Губернатора Томской области от 02.04.2024 № 27 «О внесении изменения в постановление Губернатора Томской области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>от 24.12.2010 № 88» (Собрание законодательства Томской области, 2024, № 4/2 (337), том 2).</w:t>
      </w:r>
    </w:p>
    <w:p w:rsidR="00DC6C0A" w:rsidRDefault="008C63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10. Пункт 4 постановления Губернатора То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мской области от 10.03.2026 № 22 «О внесении изменений в отдельные постановления Губернатора Томской области» (Собрание законодательства Томской области, 2026, №4/1 (379), том 1).</w:t>
      </w:r>
    </w:p>
    <w:p w:rsidR="00DC6C0A" w:rsidRDefault="00DC6C0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DC6C0A" w:rsidRDefault="008C6319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Губернатора Томской области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Потёмкин</w:t>
      </w:r>
    </w:p>
    <w:p w:rsidR="00DC6C0A" w:rsidRDefault="00DC6C0A">
      <w:pPr>
        <w:pStyle w:val="310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DC6C0A">
      <w:pPr>
        <w:ind w:firstLine="0"/>
        <w:rPr>
          <w:rFonts w:ascii="PT Astra Serif" w:hAnsi="PT Astra Serif" w:cs="PT Astra Serif"/>
          <w:sz w:val="20"/>
        </w:rPr>
      </w:pPr>
    </w:p>
    <w:p w:rsidR="00DC6C0A" w:rsidRDefault="008C6319">
      <w:pPr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hAnsi="PT Astra Serif"/>
          <w:sz w:val="20"/>
        </w:rPr>
        <w:t>Дигель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В.В</w:t>
      </w:r>
      <w:proofErr w:type="spellEnd"/>
      <w:r>
        <w:rPr>
          <w:rFonts w:ascii="PT Astra Serif" w:hAnsi="PT Astra Serif"/>
          <w:sz w:val="20"/>
        </w:rPr>
        <w:t>.</w:t>
      </w:r>
    </w:p>
    <w:p w:rsidR="00DC6C0A" w:rsidRDefault="008C6319">
      <w:pPr>
        <w:pStyle w:val="24"/>
        <w:spacing w:before="0"/>
        <w:ind w:right="5670"/>
        <w:jc w:val="left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0716vn02.ug2026</w:t>
      </w:r>
      <w:proofErr w:type="spellEnd"/>
    </w:p>
    <w:sectPr w:rsidR="00DC6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C0A" w:rsidRDefault="008C6319">
      <w:r>
        <w:separator/>
      </w:r>
    </w:p>
  </w:endnote>
  <w:endnote w:type="continuationSeparator" w:id="0">
    <w:p w:rsidR="00DC6C0A" w:rsidRDefault="008C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DC6C0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DC6C0A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DC6C0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C0A" w:rsidRDefault="008C6319">
      <w:r>
        <w:separator/>
      </w:r>
    </w:p>
  </w:footnote>
  <w:footnote w:type="continuationSeparator" w:id="0">
    <w:p w:rsidR="00DC6C0A" w:rsidRDefault="008C6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8C631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C6C0A" w:rsidRDefault="00DC6C0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8C6319">
    <w:pPr>
      <w:pStyle w:val="ab"/>
      <w:framePr w:w="854"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DC6C0A" w:rsidRDefault="00DC6C0A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0A" w:rsidRDefault="008C631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C6C0A" w:rsidRDefault="008C6319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DC6C0A" w:rsidRDefault="008C631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DC6C0A" w:rsidRDefault="00DC6C0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0A"/>
    <w:rsid w:val="008C6319"/>
    <w:rsid w:val="00DC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8"/>
      <w:lang w:eastAsia="ru-RU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2026-07-20T03:21:00Z</dcterms:created>
  <dcterms:modified xsi:type="dcterms:W3CDTF">2026-07-20T03:21:00Z</dcterms:modified>
  <cp:version>917504</cp:version>
</cp:coreProperties>
</file>