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70F" w:rsidRDefault="000E3005">
      <w:pPr>
        <w:jc w:val="center"/>
        <w:rPr>
          <w:rFonts w:ascii="PT Astra Serif" w:hAnsi="PT Astra Serif"/>
          <w:szCs w:val="24"/>
        </w:rPr>
      </w:pPr>
      <w:r>
        <w:rPr>
          <w:rFonts w:ascii="PT Astra Serif" w:hAnsi="PT Astra Serif"/>
          <w:szCs w:val="24"/>
        </w:rPr>
        <w:t>Сообщение о принятии решения о подготовке проекта о внес</w:t>
      </w:r>
      <w:r>
        <w:rPr>
          <w:rFonts w:ascii="PT Astra Serif" w:hAnsi="PT Astra Serif"/>
        </w:rPr>
        <w:t xml:space="preserve">ении изменений в Генеральный план Заречного сельского поселения Томского муниципального района Томской области, утвержденный </w:t>
      </w:r>
      <w:r>
        <w:rPr>
          <w:rFonts w:ascii="PT Astra Serif" w:hAnsi="PT Astra Serif"/>
          <w:szCs w:val="24"/>
        </w:rPr>
        <w:t>решением Совета</w:t>
      </w:r>
      <w:r>
        <w:rPr>
          <w:rFonts w:ascii="PT Astra Serif" w:hAnsi="PT Astra Serif"/>
        </w:rPr>
        <w:t xml:space="preserve"> Заречного сельского поселения от 30.12.2013 № 45, </w:t>
      </w:r>
      <w:r>
        <w:rPr>
          <w:rFonts w:ascii="PT Astra Serif" w:hAnsi="PT Astra Serif"/>
        </w:rPr>
        <w:t>и Правила землепользования и застройки муниципального образования Заречное сельское поселение Томского муниципального района Томской области, утвержденные решением Совета Заречного сельского поселения от 26.02.2020 № 126</w:t>
      </w:r>
    </w:p>
    <w:p w:rsidR="0077470F" w:rsidRDefault="0077470F">
      <w:pPr>
        <w:jc w:val="both"/>
        <w:rPr>
          <w:rFonts w:ascii="PT Astra Serif" w:hAnsi="PT Astra Serif"/>
          <w:szCs w:val="24"/>
        </w:rPr>
      </w:pPr>
    </w:p>
    <w:p w:rsidR="0077470F" w:rsidRDefault="000E3005">
      <w:pPr>
        <w:ind w:firstLine="709"/>
        <w:jc w:val="both"/>
        <w:rPr>
          <w:rFonts w:ascii="PT Astra Serif" w:hAnsi="PT Astra Serif"/>
          <w:szCs w:val="24"/>
        </w:rPr>
      </w:pPr>
      <w:r>
        <w:rPr>
          <w:rFonts w:ascii="PT Astra Serif" w:hAnsi="PT Astra Serif"/>
          <w:szCs w:val="24"/>
        </w:rPr>
        <w:t>Распоряжением Департамента градост</w:t>
      </w:r>
      <w:r>
        <w:rPr>
          <w:rFonts w:ascii="PT Astra Serif" w:hAnsi="PT Astra Serif"/>
          <w:szCs w:val="24"/>
        </w:rPr>
        <w:t xml:space="preserve">роительного развития Томской области от </w:t>
      </w:r>
      <w:r w:rsidR="006C7A4B">
        <w:rPr>
          <w:rFonts w:ascii="PT Astra Serif" w:hAnsi="PT Astra Serif"/>
          <w:szCs w:val="24"/>
        </w:rPr>
        <w:t>24.08.2026</w:t>
      </w:r>
      <w:r>
        <w:rPr>
          <w:rFonts w:ascii="PT Astra Serif" w:hAnsi="PT Astra Serif"/>
          <w:szCs w:val="24"/>
        </w:rPr>
        <w:t xml:space="preserve"> № </w:t>
      </w:r>
      <w:r w:rsidR="006C7A4B">
        <w:rPr>
          <w:rFonts w:ascii="PT Astra Serif" w:hAnsi="PT Astra Serif"/>
          <w:szCs w:val="24"/>
        </w:rPr>
        <w:t>1318</w:t>
      </w:r>
      <w:r>
        <w:rPr>
          <w:rFonts w:ascii="PT Astra Serif" w:hAnsi="PT Astra Serif"/>
          <w:szCs w:val="24"/>
        </w:rPr>
        <w:t xml:space="preserve"> принято решение о подготовке проекта о внесении изменений </w:t>
      </w:r>
      <w:r>
        <w:rPr>
          <w:rFonts w:ascii="PT Astra Serif" w:hAnsi="PT Astra Serif"/>
        </w:rPr>
        <w:t xml:space="preserve">в Генеральный план Заречного сельского поселения Томского муниципального района Томской области, утвержденный </w:t>
      </w:r>
      <w:r>
        <w:rPr>
          <w:rFonts w:ascii="PT Astra Serif" w:hAnsi="PT Astra Serif"/>
          <w:szCs w:val="24"/>
        </w:rPr>
        <w:t>решением Совета</w:t>
      </w:r>
      <w:r>
        <w:rPr>
          <w:rFonts w:ascii="PT Astra Serif" w:hAnsi="PT Astra Serif"/>
        </w:rPr>
        <w:t xml:space="preserve"> Заречного сел</w:t>
      </w:r>
      <w:r>
        <w:rPr>
          <w:rFonts w:ascii="PT Astra Serif" w:hAnsi="PT Astra Serif"/>
        </w:rPr>
        <w:t>ьского поселения от 30.12.2013 № 45, и Правила землепользования и застройки муниципального образования Заречное сельское поселение Томского муниципального района Томской области, утвержденные решением Совета Заречного сельского поселения от 26.02.2020 № 12</w:t>
      </w:r>
      <w:r>
        <w:rPr>
          <w:rFonts w:ascii="PT Astra Serif" w:hAnsi="PT Astra Serif"/>
        </w:rPr>
        <w:t xml:space="preserve">6 </w:t>
      </w:r>
      <w:r>
        <w:rPr>
          <w:rFonts w:ascii="PT Astra Serif" w:hAnsi="PT Astra Serif"/>
          <w:szCs w:val="24"/>
        </w:rPr>
        <w:t>(далее – Проект).</w:t>
      </w:r>
    </w:p>
    <w:p w:rsidR="0077470F" w:rsidRDefault="000E3005">
      <w:pPr>
        <w:ind w:firstLine="709"/>
        <w:jc w:val="both"/>
        <w:rPr>
          <w:rFonts w:ascii="PT Astra Serif" w:hAnsi="PT Astra Serif"/>
          <w:szCs w:val="24"/>
        </w:rPr>
      </w:pPr>
      <w:r>
        <w:rPr>
          <w:rFonts w:ascii="PT Astra Serif" w:hAnsi="PT Astra Serif"/>
          <w:szCs w:val="24"/>
        </w:rPr>
        <w:t>Приказом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w:t>
      </w:r>
      <w:r>
        <w:rPr>
          <w:rFonts w:ascii="PT Astra Serif" w:hAnsi="PT Astra Serif"/>
          <w:szCs w:val="24"/>
        </w:rPr>
        <w:t>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77470F" w:rsidRDefault="000E3005">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Гассельбах</w:t>
      </w:r>
      <w:proofErr w:type="spellEnd"/>
      <w:r>
        <w:rPr>
          <w:rFonts w:ascii="PT Astra Serif" w:eastAsia="Lucida Sans Unicode" w:hAnsi="PT Astra Serif"/>
          <w:lang w:eastAsia="zh-CN"/>
        </w:rPr>
        <w:t xml:space="preserve"> Светлана Георгиевна - заместитель начальника Департамента градостроитель</w:t>
      </w:r>
      <w:r>
        <w:rPr>
          <w:rFonts w:ascii="PT Astra Serif" w:eastAsia="Lucida Sans Unicode" w:hAnsi="PT Astra Serif"/>
          <w:lang w:eastAsia="zh-CN"/>
        </w:rPr>
        <w:t>ного развития Томской области, председатель Комиссии;</w:t>
      </w:r>
    </w:p>
    <w:p w:rsidR="0077470F" w:rsidRDefault="000E3005">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Куксина</w:t>
      </w:r>
      <w:proofErr w:type="spellEnd"/>
      <w:r>
        <w:rPr>
          <w:rFonts w:ascii="PT Astra Serif" w:eastAsia="Lucida Sans Unicode" w:hAnsi="PT Astra Serif"/>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w:t>
      </w:r>
      <w:r>
        <w:rPr>
          <w:rFonts w:ascii="PT Astra Serif" w:eastAsia="Lucida Sans Unicode" w:hAnsi="PT Astra Serif"/>
          <w:lang w:eastAsia="zh-CN"/>
        </w:rPr>
        <w:t>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77470F" w:rsidRDefault="000E3005">
      <w:pPr>
        <w:pStyle w:val="14315"/>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Белов Владимир Евгеньевич - заместитель председателя комитета по территориальному планированию Департамент</w:t>
      </w:r>
      <w:r>
        <w:rPr>
          <w:rFonts w:ascii="PT Astra Serif" w:eastAsia="Lucida Sans Unicode" w:hAnsi="PT Astra Serif"/>
          <w:lang w:eastAsia="zh-CN"/>
        </w:rPr>
        <w:t xml:space="preserve">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eastAsia="Lucida Sans Unicode" w:hAnsi="PT Astra Serif"/>
          <w:lang w:eastAsia="zh-CN"/>
        </w:rPr>
        <w:t>Никорич</w:t>
      </w:r>
      <w:proofErr w:type="spellEnd"/>
      <w:r>
        <w:rPr>
          <w:rFonts w:ascii="PT Astra Serif" w:eastAsia="Lucida Sans Unicode" w:hAnsi="PT Astra Serif"/>
          <w:lang w:eastAsia="zh-CN"/>
        </w:rPr>
        <w:t xml:space="preserve"> Ольга Муратовна, консультант комитета по территориальному планированию Департамента градостроительного</w:t>
      </w:r>
      <w:r>
        <w:rPr>
          <w:rFonts w:ascii="PT Astra Serif" w:eastAsia="Lucida Sans Unicode" w:hAnsi="PT Astra Serif"/>
          <w:lang w:eastAsia="zh-CN"/>
        </w:rPr>
        <w:t xml:space="preserve"> развития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w:t>
      </w:r>
      <w:r>
        <w:rPr>
          <w:rFonts w:ascii="PT Astra Serif" w:eastAsia="Lucida Sans Unicode" w:hAnsi="PT Astra Serif"/>
          <w:lang w:eastAsia="zh-CN"/>
        </w:rPr>
        <w:t xml:space="preserve">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w:t>
      </w:r>
      <w:r>
        <w:rPr>
          <w:rFonts w:ascii="PT Astra Serif" w:eastAsia="Lucida Sans Unicode" w:hAnsi="PT Astra Serif"/>
          <w:lang w:eastAsia="zh-CN"/>
        </w:rPr>
        <w:t>вид использования земельного участка или объекта капитального строительства;</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Евдунова</w:t>
      </w:r>
      <w:proofErr w:type="spellEnd"/>
      <w:r>
        <w:rPr>
          <w:rFonts w:ascii="PT Astra Serif" w:eastAsia="Lucida Sans Unicode" w:hAnsi="PT Astra Serif"/>
          <w:lang w:eastAsia="zh-CN"/>
        </w:rPr>
        <w:t xml:space="preserve"> Анастасия Юрьевна, председатель комитет</w:t>
      </w:r>
      <w:r>
        <w:rPr>
          <w:rFonts w:ascii="PT Astra Serif" w:eastAsia="Lucida Sans Unicode" w:hAnsi="PT Astra Serif"/>
          <w:lang w:eastAsia="zh-CN"/>
        </w:rPr>
        <w:t>а правового обеспечения Департамента градостроительного развития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Семеняк</w:t>
      </w:r>
      <w:proofErr w:type="spellEnd"/>
      <w:r>
        <w:rPr>
          <w:rFonts w:ascii="PT Astra Serif" w:eastAsia="Lucida Sans Unicode" w:hAnsi="PT Astra Serif"/>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w:t>
      </w:r>
      <w:r>
        <w:rPr>
          <w:rFonts w:ascii="PT Astra Serif" w:eastAsia="Lucida Sans Unicode" w:hAnsi="PT Astra Serif"/>
          <w:lang w:eastAsia="zh-CN"/>
        </w:rPr>
        <w:t xml:space="preserve">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w:t>
      </w:r>
      <w:r>
        <w:rPr>
          <w:rFonts w:ascii="PT Astra Serif" w:eastAsia="Lucida Sans Unicode" w:hAnsi="PT Astra Serif"/>
          <w:lang w:eastAsia="zh-CN"/>
        </w:rPr>
        <w:t>в границах Томского муниципального района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Таркова</w:t>
      </w:r>
      <w:proofErr w:type="spellEnd"/>
      <w:r>
        <w:rPr>
          <w:rFonts w:ascii="PT Astra Serif" w:eastAsia="Lucida Sans Unicode" w:hAnsi="PT Astra Serif"/>
          <w:lang w:eastAsia="zh-CN"/>
        </w:rPr>
        <w:t xml:space="preserve"> Анна Васильевна, </w:t>
      </w:r>
      <w:r>
        <w:rPr>
          <w:rFonts w:ascii="PT Astra Serif" w:eastAsia="Lucida Sans Unicode" w:hAnsi="PT Astra Serif"/>
          <w:lang w:eastAsia="zh-CN"/>
        </w:rPr>
        <w:t>консультант комитета проектно-разрешительной деятельности Департамента градостроительного развития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Татаурова Анастасия Александровна – заместитель начальника Департамента </w:t>
      </w:r>
      <w:r>
        <w:rPr>
          <w:rFonts w:ascii="PT Astra Serif" w:eastAsia="Lucida Sans Unicode" w:hAnsi="PT Astra Serif"/>
          <w:lang w:eastAsia="zh-CN"/>
        </w:rPr>
        <w:t>градостроительного развития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lastRenderedPageBreak/>
        <w:t>Шаншашвили</w:t>
      </w:r>
      <w:proofErr w:type="spellEnd"/>
      <w:r>
        <w:rPr>
          <w:rFonts w:ascii="PT Astra Serif" w:eastAsia="Lucida Sans Unicode" w:hAnsi="PT Astra Serif"/>
          <w:lang w:eastAsia="zh-CN"/>
        </w:rPr>
        <w:t xml:space="preserve"> Наталья Серг</w:t>
      </w:r>
      <w:r>
        <w:rPr>
          <w:rFonts w:ascii="PT Astra Serif" w:eastAsia="Lucida Sans Unicode" w:hAnsi="PT Astra Serif"/>
          <w:lang w:eastAsia="zh-CN"/>
        </w:rPr>
        <w:t xml:space="preserve">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Лазуто</w:t>
      </w:r>
      <w:proofErr w:type="spellEnd"/>
      <w:r>
        <w:rPr>
          <w:rFonts w:ascii="PT Astra Serif" w:eastAsia="Lucida Sans Unicode" w:hAnsi="PT Astra Serif"/>
          <w:lang w:eastAsia="zh-CN"/>
        </w:rPr>
        <w:t xml:space="preserve"> Анна Евгеньевна, консультант комитета по планировке территории Департамента градостроительного развития Томской об</w:t>
      </w:r>
      <w:r>
        <w:rPr>
          <w:rFonts w:ascii="PT Astra Serif" w:eastAsia="Lucida Sans Unicode" w:hAnsi="PT Astra Serif"/>
          <w:lang w:eastAsia="zh-CN"/>
        </w:rPr>
        <w:t>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Медведь Егор Викторович - замест</w:t>
      </w:r>
      <w:r>
        <w:rPr>
          <w:rFonts w:ascii="PT Astra Serif" w:eastAsia="Lucida Sans Unicode" w:hAnsi="PT Astra Serif"/>
          <w:lang w:eastAsia="zh-CN"/>
        </w:rPr>
        <w:t>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w:t>
      </w:r>
      <w:r>
        <w:rPr>
          <w:rFonts w:ascii="PT Astra Serif" w:eastAsia="Lucida Sans Unicode" w:hAnsi="PT Astra Serif"/>
          <w:lang w:eastAsia="zh-CN"/>
        </w:rPr>
        <w:t xml:space="preserve"> службы по надзору в сфере защиты прав потребителей и благополучия человека по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w:t>
      </w:r>
      <w:r>
        <w:rPr>
          <w:rFonts w:ascii="PT Astra Serif" w:eastAsia="Lucida Sans Unicode" w:hAnsi="PT Astra Serif"/>
          <w:lang w:eastAsia="zh-CN"/>
        </w:rPr>
        <w:t xml:space="preserve">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w:t>
      </w:r>
      <w:r>
        <w:rPr>
          <w:rFonts w:ascii="PT Astra Serif" w:eastAsia="Lucida Sans Unicode" w:hAnsi="PT Astra Serif"/>
          <w:lang w:eastAsia="zh-CN"/>
        </w:rPr>
        <w:t xml:space="preserve">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Комякова</w:t>
      </w:r>
      <w:proofErr w:type="spellEnd"/>
      <w:r>
        <w:rPr>
          <w:rFonts w:ascii="PT Astra Serif" w:eastAsia="Lucida Sans Unicode" w:hAnsi="PT Astra Serif"/>
          <w:lang w:eastAsia="zh-CN"/>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eastAsia="Lucida Sans Unicode" w:hAnsi="PT Astra Serif"/>
          <w:lang w:eastAsia="zh-CN"/>
        </w:rPr>
        <w:t>Евтюкова</w:t>
      </w:r>
      <w:proofErr w:type="spellEnd"/>
      <w:r>
        <w:rPr>
          <w:rFonts w:ascii="PT Astra Serif" w:eastAsia="Lucida Sans Unicode" w:hAnsi="PT Astra Serif"/>
          <w:lang w:eastAsia="zh-CN"/>
        </w:rPr>
        <w:t xml:space="preserve"> Марина Александровна, консуль</w:t>
      </w:r>
      <w:r>
        <w:rPr>
          <w:rFonts w:ascii="PT Astra Serif" w:eastAsia="Lucida Sans Unicode" w:hAnsi="PT Astra Serif"/>
          <w:lang w:eastAsia="zh-CN"/>
        </w:rPr>
        <w:t>тант комитета регионального государственного контроля (надзора) Департамента природных ресурсов и охраны окружающей среды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Перетягина Елена Владиславовна - председатель Комитета по охране объектов культурного наследия Томской области, в слу</w:t>
      </w:r>
      <w:r>
        <w:rPr>
          <w:rFonts w:ascii="PT Astra Serif" w:eastAsia="Lucida Sans Unicode" w:hAnsi="PT Astra Serif"/>
          <w:lang w:eastAsia="zh-CN"/>
        </w:rPr>
        <w:t xml:space="preserve">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w:t>
      </w:r>
      <w:r>
        <w:rPr>
          <w:rFonts w:ascii="PT Astra Serif" w:eastAsia="Lucida Sans Unicode" w:hAnsi="PT Astra Serif"/>
          <w:lang w:eastAsia="zh-CN"/>
        </w:rPr>
        <w:t>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Устин Алексей Викторович - председатель Комитета архитектуры и территориального развития Управления территориаль</w:t>
      </w:r>
      <w:r>
        <w:rPr>
          <w:rFonts w:ascii="PT Astra Serif" w:eastAsia="Lucida Sans Unicode" w:hAnsi="PT Astra Serif"/>
          <w:lang w:eastAsia="zh-CN"/>
        </w:rPr>
        <w:t>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w:t>
      </w:r>
      <w:r>
        <w:rPr>
          <w:rFonts w:ascii="PT Astra Serif" w:eastAsia="Lucida Sans Unicode" w:hAnsi="PT Astra Serif"/>
          <w:lang w:eastAsia="zh-CN"/>
        </w:rPr>
        <w:t>ующей территории в границах Томского муниципального района Томской области);</w:t>
      </w:r>
    </w:p>
    <w:p w:rsidR="0077470F" w:rsidRDefault="000E300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w:t>
      </w:r>
      <w:r>
        <w:rPr>
          <w:rFonts w:ascii="PT Astra Serif" w:eastAsia="Lucida Sans Unicode" w:hAnsi="PT Astra Serif"/>
          <w:lang w:eastAsia="zh-CN"/>
        </w:rPr>
        <w:t xml:space="preserve">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77470F" w:rsidRDefault="000E3005">
      <w:pPr>
        <w:ind w:firstLine="709"/>
        <w:jc w:val="both"/>
        <w:rPr>
          <w:rFonts w:ascii="PT Astra Serif" w:hAnsi="PT Astra Serif"/>
          <w:szCs w:val="24"/>
        </w:rPr>
      </w:pPr>
      <w:r>
        <w:rPr>
          <w:rFonts w:ascii="PT Astra Serif" w:hAnsi="PT Astra Serif"/>
          <w:szCs w:val="24"/>
        </w:rPr>
        <w:t>В соответствии с приказом Департамента градостроительн</w:t>
      </w:r>
      <w:r>
        <w:rPr>
          <w:rFonts w:ascii="PT Astra Serif" w:hAnsi="PT Astra Serif"/>
          <w:szCs w:val="24"/>
        </w:rPr>
        <w:t>ого развития Томской области от 19.08.2024 №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77470F" w:rsidRDefault="000E3005">
      <w:pPr>
        <w:ind w:firstLine="709"/>
        <w:jc w:val="both"/>
        <w:rPr>
          <w:rFonts w:ascii="PT Astra Serif" w:hAnsi="PT Astra Serif"/>
          <w:szCs w:val="24"/>
        </w:rPr>
      </w:pPr>
      <w:r>
        <w:rPr>
          <w:rFonts w:ascii="PT Astra Serif" w:hAnsi="PT Astra Serif"/>
          <w:szCs w:val="24"/>
        </w:rPr>
        <w:t>1. Комис</w:t>
      </w:r>
      <w:r>
        <w:rPr>
          <w:rFonts w:ascii="PT Astra Serif" w:hAnsi="PT Astra Serif"/>
          <w:szCs w:val="24"/>
        </w:rPr>
        <w:t xml:space="preserve">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w:t>
      </w:r>
      <w:r>
        <w:rPr>
          <w:rFonts w:ascii="PT Astra Serif" w:hAnsi="PT Astra Serif"/>
          <w:szCs w:val="24"/>
        </w:rPr>
        <w:t>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w:t>
      </w:r>
      <w:r>
        <w:rPr>
          <w:rFonts w:ascii="PT Astra Serif" w:hAnsi="PT Astra Serif"/>
          <w:szCs w:val="24"/>
        </w:rPr>
        <w:t>миссии оформляется их письменным обращением в Комиссию, подписанным всеми инициаторами.</w:t>
      </w:r>
    </w:p>
    <w:p w:rsidR="0077470F" w:rsidRDefault="000E3005">
      <w:pPr>
        <w:ind w:firstLine="709"/>
        <w:jc w:val="both"/>
        <w:rPr>
          <w:rFonts w:ascii="PT Astra Serif" w:hAnsi="PT Astra Serif"/>
          <w:szCs w:val="24"/>
        </w:rPr>
      </w:pPr>
      <w:r>
        <w:rPr>
          <w:rFonts w:ascii="PT Astra Serif" w:hAnsi="PT Astra Serif"/>
          <w:szCs w:val="24"/>
        </w:rPr>
        <w:t xml:space="preserve">2. Заседания Комиссии могут проводиться с использованием систем видео-конференц-связи, </w:t>
      </w:r>
      <w:r>
        <w:rPr>
          <w:rFonts w:ascii="PT Astra Serif" w:hAnsi="PT Astra Serif"/>
          <w:szCs w:val="24"/>
        </w:rPr>
        <w:lastRenderedPageBreak/>
        <w:t>систем веб-конференции и иных программных, технических средств, обеспечивающих во</w:t>
      </w:r>
      <w:r>
        <w:rPr>
          <w:rFonts w:ascii="PT Astra Serif" w:hAnsi="PT Astra Serif"/>
          <w:szCs w:val="24"/>
        </w:rPr>
        <w:t>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77470F" w:rsidRDefault="000E3005">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w:t>
      </w:r>
      <w:r>
        <w:rPr>
          <w:rFonts w:ascii="PT Astra Serif" w:hAnsi="PT Astra Serif"/>
          <w:szCs w:val="24"/>
        </w:rPr>
        <w:t xml:space="preserve"> председателя Комиссии его полномочия осуществляет заместитель председателя Комиссии.</w:t>
      </w:r>
    </w:p>
    <w:p w:rsidR="0077470F" w:rsidRDefault="000E3005">
      <w:pPr>
        <w:ind w:firstLine="709"/>
        <w:jc w:val="both"/>
        <w:rPr>
          <w:rFonts w:ascii="PT Astra Serif" w:hAnsi="PT Astra Serif"/>
          <w:szCs w:val="24"/>
        </w:rPr>
      </w:pPr>
      <w:r>
        <w:rPr>
          <w:rFonts w:ascii="PT Astra Serif" w:hAnsi="PT Astra Serif"/>
          <w:szCs w:val="24"/>
        </w:rPr>
        <w:t>4. Постоянными члена</w:t>
      </w:r>
      <w:r>
        <w:rPr>
          <w:rFonts w:ascii="PT Astra Serif" w:hAnsi="PT Astra Serif"/>
          <w:szCs w:val="24"/>
        </w:rPr>
        <w:t>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w:t>
      </w:r>
      <w:r>
        <w:rPr>
          <w:rFonts w:ascii="PT Astra Serif" w:hAnsi="PT Astra Serif"/>
          <w:szCs w:val="24"/>
        </w:rPr>
        <w:t>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77470F" w:rsidRDefault="000E3005">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w:t>
      </w:r>
      <w:r>
        <w:rPr>
          <w:rFonts w:ascii="PT Astra Serif" w:hAnsi="PT Astra Serif"/>
          <w:color w:val="000000"/>
          <w:szCs w:val="24"/>
        </w:rPr>
        <w:t>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77470F" w:rsidRDefault="000E3005">
      <w:pPr>
        <w:ind w:firstLine="709"/>
        <w:jc w:val="both"/>
        <w:rPr>
          <w:rFonts w:ascii="PT Astra Serif" w:hAnsi="PT Astra Serif"/>
          <w:szCs w:val="24"/>
        </w:rPr>
      </w:pPr>
      <w:r>
        <w:rPr>
          <w:rFonts w:ascii="PT Astra Serif" w:hAnsi="PT Astra Serif"/>
          <w:szCs w:val="24"/>
        </w:rPr>
        <w:t>5. Представитель исполнительного органа Том</w:t>
      </w:r>
      <w:r>
        <w:rPr>
          <w:rFonts w:ascii="PT Astra Serif" w:hAnsi="PT Astra Serif"/>
          <w:szCs w:val="24"/>
        </w:rPr>
        <w:t>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w:t>
      </w:r>
      <w:r>
        <w:rPr>
          <w:rFonts w:ascii="PT Astra Serif" w:hAnsi="PT Astra Serif"/>
          <w:szCs w:val="24"/>
        </w:rPr>
        <w:t>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w:t>
      </w:r>
      <w:r>
        <w:rPr>
          <w:rFonts w:ascii="PT Astra Serif" w:hAnsi="PT Astra Serif"/>
          <w:szCs w:val="24"/>
        </w:rPr>
        <w:t>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w:t>
      </w:r>
      <w:r>
        <w:rPr>
          <w:rFonts w:ascii="PT Astra Serif" w:hAnsi="PT Astra Serif"/>
          <w:szCs w:val="24"/>
        </w:rPr>
        <w:t>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w:t>
      </w:r>
      <w:r>
        <w:rPr>
          <w:rFonts w:ascii="PT Astra Serif" w:hAnsi="PT Astra Serif"/>
          <w:szCs w:val="24"/>
        </w:rPr>
        <w:t>росам).</w:t>
      </w:r>
    </w:p>
    <w:p w:rsidR="0077470F" w:rsidRDefault="000E3005">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77470F" w:rsidRDefault="000E3005">
      <w:pPr>
        <w:ind w:firstLine="709"/>
        <w:jc w:val="both"/>
        <w:rPr>
          <w:rFonts w:ascii="PT Astra Serif" w:hAnsi="PT Astra Serif"/>
          <w:szCs w:val="24"/>
        </w:rPr>
      </w:pPr>
      <w:r>
        <w:rPr>
          <w:rFonts w:ascii="PT Astra Serif" w:hAnsi="PT Astra Serif"/>
          <w:szCs w:val="24"/>
        </w:rPr>
        <w:t xml:space="preserve">7. Кворум для определения правомочности заседания Комиссии </w:t>
      </w:r>
      <w:r>
        <w:rPr>
          <w:rFonts w:ascii="PT Astra Serif" w:hAnsi="PT Astra Serif"/>
          <w:szCs w:val="24"/>
        </w:rPr>
        <w:t>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w:t>
      </w:r>
      <w:r>
        <w:rPr>
          <w:rFonts w:ascii="PT Astra Serif" w:hAnsi="PT Astra Serif"/>
          <w:szCs w:val="24"/>
        </w:rPr>
        <w:t>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77470F" w:rsidRDefault="000E3005">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w:t>
      </w:r>
      <w:r>
        <w:rPr>
          <w:rFonts w:ascii="PT Astra Serif" w:hAnsi="PT Astra Serif"/>
          <w:szCs w:val="24"/>
        </w:rPr>
        <w:t>осу в случае, если он имеет прямую заинтересованность в его решении.</w:t>
      </w:r>
    </w:p>
    <w:p w:rsidR="0077470F" w:rsidRDefault="000E3005">
      <w:pPr>
        <w:ind w:firstLine="709"/>
        <w:jc w:val="both"/>
        <w:rPr>
          <w:rFonts w:ascii="PT Astra Serif" w:hAnsi="PT Astra Serif"/>
          <w:szCs w:val="24"/>
        </w:rPr>
      </w:pPr>
      <w:r>
        <w:rPr>
          <w:rFonts w:ascii="PT Astra Serif" w:hAnsi="PT Astra Serif"/>
          <w:szCs w:val="24"/>
        </w:rPr>
        <w:t>9. Секретарь Комиссии:</w:t>
      </w:r>
    </w:p>
    <w:p w:rsidR="0077470F" w:rsidRDefault="000E3005">
      <w:pPr>
        <w:ind w:firstLine="709"/>
        <w:jc w:val="both"/>
        <w:rPr>
          <w:rFonts w:ascii="PT Astra Serif" w:hAnsi="PT Astra Serif"/>
          <w:szCs w:val="24"/>
        </w:rPr>
      </w:pPr>
      <w:r>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w:t>
      </w:r>
      <w:r>
        <w:rPr>
          <w:rFonts w:ascii="PT Astra Serif" w:hAnsi="PT Astra Serif"/>
          <w:szCs w:val="24"/>
        </w:rPr>
        <w:t>утем уведомления всеми доступными способами;</w:t>
      </w:r>
    </w:p>
    <w:p w:rsidR="0077470F" w:rsidRDefault="000E3005">
      <w:pPr>
        <w:ind w:firstLine="709"/>
        <w:jc w:val="both"/>
        <w:rPr>
          <w:rFonts w:ascii="PT Astra Serif" w:hAnsi="PT Astra Serif"/>
          <w:szCs w:val="24"/>
        </w:rPr>
      </w:pPr>
      <w:r>
        <w:rPr>
          <w:rFonts w:ascii="PT Astra Serif" w:hAnsi="PT Astra Serif"/>
          <w:szCs w:val="24"/>
        </w:rPr>
        <w:t>- осуществляет подготовку и формирование материалов к заседаниям Комиссии;</w:t>
      </w:r>
    </w:p>
    <w:p w:rsidR="0077470F" w:rsidRDefault="000E3005">
      <w:pPr>
        <w:ind w:firstLine="709"/>
        <w:jc w:val="both"/>
        <w:rPr>
          <w:rFonts w:ascii="PT Astra Serif" w:hAnsi="PT Astra Serif"/>
          <w:szCs w:val="24"/>
        </w:rPr>
      </w:pPr>
      <w:r>
        <w:rPr>
          <w:rFonts w:ascii="PT Astra Serif" w:hAnsi="PT Astra Serif"/>
          <w:szCs w:val="24"/>
        </w:rPr>
        <w:t>- ведет и оформляет протоколы заседании Комиссии;</w:t>
      </w:r>
    </w:p>
    <w:p w:rsidR="0077470F" w:rsidRDefault="000E3005">
      <w:pPr>
        <w:ind w:firstLine="709"/>
        <w:jc w:val="both"/>
        <w:rPr>
          <w:rFonts w:ascii="PT Astra Serif" w:hAnsi="PT Astra Serif"/>
          <w:szCs w:val="24"/>
        </w:rPr>
      </w:pPr>
      <w:r>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w:t>
      </w:r>
      <w:r>
        <w:rPr>
          <w:rFonts w:ascii="PT Astra Serif" w:hAnsi="PT Astra Serif"/>
          <w:szCs w:val="24"/>
        </w:rPr>
        <w:t xml:space="preserve">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w:t>
      </w:r>
      <w:r>
        <w:rPr>
          <w:rFonts w:ascii="PT Astra Serif" w:hAnsi="PT Astra Serif"/>
          <w:szCs w:val="24"/>
        </w:rPr>
        <w:t>обращении с указанными заявлениями и в случае несоответствия таким требованиям возвращает заявления и документы заявителям;</w:t>
      </w:r>
    </w:p>
    <w:p w:rsidR="0077470F" w:rsidRDefault="000E3005">
      <w:pPr>
        <w:ind w:firstLine="709"/>
        <w:jc w:val="both"/>
        <w:rPr>
          <w:rFonts w:ascii="PT Astra Serif" w:hAnsi="PT Astra Serif"/>
          <w:szCs w:val="24"/>
        </w:rPr>
      </w:pPr>
      <w:r>
        <w:rPr>
          <w:rFonts w:ascii="PT Astra Serif" w:hAnsi="PT Astra Serif"/>
          <w:szCs w:val="24"/>
        </w:rPr>
        <w:t xml:space="preserve">- направляет заявления физических и юридических лиц о предоставлении разрешений на условно разрешенный вид использования земельного </w:t>
      </w:r>
      <w:r>
        <w:rPr>
          <w:rFonts w:ascii="PT Astra Serif" w:hAnsi="PT Astra Serif"/>
          <w:szCs w:val="24"/>
        </w:rPr>
        <w:t>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w:t>
      </w:r>
      <w:r>
        <w:rPr>
          <w:rFonts w:ascii="PT Astra Serif" w:hAnsi="PT Astra Serif"/>
          <w:szCs w:val="24"/>
        </w:rPr>
        <w:t>оты по их рассмотрению согласно административным регламентам предоставления соответствующих государственных услуг;</w:t>
      </w:r>
    </w:p>
    <w:p w:rsidR="0077470F" w:rsidRDefault="000E3005">
      <w:pPr>
        <w:ind w:firstLine="709"/>
        <w:jc w:val="both"/>
        <w:rPr>
          <w:rFonts w:ascii="PT Astra Serif" w:hAnsi="PT Astra Serif"/>
          <w:szCs w:val="24"/>
        </w:rPr>
      </w:pPr>
      <w:r>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w:t>
      </w:r>
      <w:r>
        <w:rPr>
          <w:rFonts w:ascii="PT Astra Serif" w:hAnsi="PT Astra Serif"/>
          <w:szCs w:val="24"/>
        </w:rPr>
        <w:t>ядком.</w:t>
      </w:r>
    </w:p>
    <w:p w:rsidR="0077470F" w:rsidRDefault="000E3005">
      <w:pPr>
        <w:ind w:firstLine="709"/>
        <w:jc w:val="both"/>
        <w:rPr>
          <w:rFonts w:ascii="PT Astra Serif" w:hAnsi="PT Astra Serif"/>
          <w:szCs w:val="24"/>
        </w:rPr>
      </w:pPr>
      <w:r>
        <w:rPr>
          <w:rFonts w:ascii="PT Astra Serif" w:hAnsi="PT Astra Serif"/>
          <w:szCs w:val="24"/>
        </w:rPr>
        <w:t xml:space="preserve">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w:t>
      </w:r>
      <w:r>
        <w:rPr>
          <w:rFonts w:ascii="PT Astra Serif" w:hAnsi="PT Astra Serif"/>
          <w:szCs w:val="24"/>
        </w:rPr>
        <w:t>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w:t>
      </w:r>
      <w:r>
        <w:rPr>
          <w:rFonts w:ascii="PT Astra Serif" w:hAnsi="PT Astra Serif"/>
          <w:szCs w:val="24"/>
        </w:rPr>
        <w:t>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w:t>
      </w:r>
      <w:r>
        <w:rPr>
          <w:rFonts w:ascii="PT Astra Serif" w:hAnsi="PT Astra Serif"/>
          <w:szCs w:val="24"/>
        </w:rPr>
        <w:t>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w:t>
      </w:r>
      <w:r>
        <w:rPr>
          <w:rFonts w:ascii="PT Astra Serif" w:hAnsi="PT Astra Serif"/>
          <w:szCs w:val="24"/>
        </w:rPr>
        <w:t>в согласно административным регламента предоставления соответствующих государственных услуг.</w:t>
      </w:r>
    </w:p>
    <w:p w:rsidR="0077470F" w:rsidRDefault="000E3005">
      <w:pPr>
        <w:ind w:firstLine="709"/>
        <w:jc w:val="both"/>
        <w:rPr>
          <w:rFonts w:ascii="PT Astra Serif" w:hAnsi="PT Astra Serif"/>
          <w:szCs w:val="24"/>
        </w:rPr>
      </w:pPr>
      <w:r>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w:t>
      </w:r>
      <w:r>
        <w:rPr>
          <w:rFonts w:ascii="PT Astra Serif" w:hAnsi="PT Astra Serif"/>
          <w:szCs w:val="24"/>
        </w:rPr>
        <w:t xml:space="preserve">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w:t>
      </w:r>
      <w:r>
        <w:rPr>
          <w:rFonts w:ascii="PT Astra Serif" w:hAnsi="PT Astra Serif"/>
          <w:szCs w:val="24"/>
        </w:rPr>
        <w:t xml:space="preserve"> капитального строительства, и принимать такие решения по таким проектам (вопросам).</w:t>
      </w:r>
    </w:p>
    <w:p w:rsidR="0077470F" w:rsidRDefault="000E3005">
      <w:pPr>
        <w:ind w:firstLine="709"/>
        <w:jc w:val="both"/>
        <w:rPr>
          <w:rFonts w:ascii="PT Astra Serif" w:hAnsi="PT Astra Serif"/>
          <w:szCs w:val="24"/>
        </w:rPr>
      </w:pPr>
      <w:r>
        <w:rPr>
          <w:rFonts w:ascii="PT Astra Serif" w:hAnsi="PT Astra Serif"/>
          <w:szCs w:val="24"/>
        </w:rPr>
        <w:t>11. Члены Комиссии:</w:t>
      </w:r>
    </w:p>
    <w:p w:rsidR="0077470F" w:rsidRDefault="000E3005">
      <w:pPr>
        <w:ind w:firstLine="709"/>
        <w:jc w:val="both"/>
        <w:rPr>
          <w:rFonts w:ascii="PT Astra Serif" w:hAnsi="PT Astra Serif"/>
          <w:szCs w:val="24"/>
        </w:rPr>
      </w:pPr>
      <w:r>
        <w:rPr>
          <w:rFonts w:ascii="PT Astra Serif" w:hAnsi="PT Astra Serif"/>
          <w:szCs w:val="24"/>
        </w:rPr>
        <w:t>- вносят предложения по формированию повестки заседания Комиссии;</w:t>
      </w:r>
    </w:p>
    <w:p w:rsidR="0077470F" w:rsidRDefault="000E3005">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w:t>
      </w:r>
      <w:r>
        <w:rPr>
          <w:rFonts w:ascii="PT Astra Serif" w:hAnsi="PT Astra Serif"/>
          <w:szCs w:val="24"/>
        </w:rPr>
        <w:t>отрение Комиссией, на стадии подготовки к заседанию Комиссии;</w:t>
      </w:r>
    </w:p>
    <w:p w:rsidR="0077470F" w:rsidRDefault="000E3005">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заседаниях Комиссии и голосовании;</w:t>
      </w:r>
    </w:p>
    <w:p w:rsidR="0077470F" w:rsidRDefault="000E3005">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w:t>
      </w:r>
      <w:r>
        <w:rPr>
          <w:rFonts w:ascii="PT Astra Serif" w:hAnsi="PT Astra Serif"/>
          <w:szCs w:val="24"/>
        </w:rPr>
        <w:t>нном или устном виде;</w:t>
      </w:r>
    </w:p>
    <w:p w:rsidR="0077470F" w:rsidRDefault="000E3005">
      <w:pPr>
        <w:ind w:firstLine="709"/>
        <w:jc w:val="both"/>
        <w:rPr>
          <w:rFonts w:ascii="PT Astra Serif" w:hAnsi="PT Astra Serif"/>
        </w:rPr>
      </w:pPr>
      <w:r>
        <w:rPr>
          <w:rFonts w:ascii="PT Astra Serif" w:hAnsi="PT Astra Serif"/>
          <w:szCs w:val="24"/>
        </w:rPr>
        <w:t>- при несогласии с принятым Комиссией решением</w:t>
      </w:r>
      <w:r>
        <w:rPr>
          <w:rFonts w:ascii="PT Astra Serif" w:hAnsi="PT Astra Serif"/>
        </w:rPr>
        <w:t xml:space="preserve"> вправе изложить в письменной форме свое особое мнение, о чем в протоколе заседания Комиссии делается отметка.</w:t>
      </w:r>
    </w:p>
    <w:p w:rsidR="0077470F" w:rsidRDefault="000E3005">
      <w:pPr>
        <w:ind w:firstLine="709"/>
        <w:jc w:val="both"/>
        <w:rPr>
          <w:rFonts w:ascii="PT Astra Serif" w:hAnsi="PT Astra Serif"/>
        </w:rPr>
      </w:pPr>
      <w:r>
        <w:rPr>
          <w:rFonts w:ascii="PT Astra Serif" w:hAnsi="PT Astra Serif"/>
        </w:rPr>
        <w:t>12. Заседание Комиссии оформляется протоколом, в котором фиксируются вопросы,</w:t>
      </w:r>
      <w:r>
        <w:rPr>
          <w:rFonts w:ascii="PT Astra Serif" w:hAnsi="PT Astra Serif"/>
        </w:rPr>
        <w:t xml:space="preserve"> внесенные на рассмотрение Комиссии, а также принятые по ним решения. Протокол подписывается председателем Комиссии и секретарем Комиссии.</w:t>
      </w:r>
    </w:p>
    <w:p w:rsidR="0077470F" w:rsidRDefault="000E3005">
      <w:pPr>
        <w:ind w:firstLine="709"/>
        <w:jc w:val="both"/>
        <w:rPr>
          <w:rFonts w:ascii="PT Astra Serif" w:hAnsi="PT Astra Serif"/>
        </w:rPr>
      </w:pPr>
      <w:r>
        <w:rPr>
          <w:rFonts w:ascii="PT Astra Serif" w:hAnsi="PT Astra Serif"/>
        </w:rPr>
        <w:t>Последовательность проведения мероприятий по внесению изменений в Генеральный план Заречного сельского поселения Томс</w:t>
      </w:r>
      <w:r>
        <w:rPr>
          <w:rFonts w:ascii="PT Astra Serif" w:hAnsi="PT Astra Serif"/>
        </w:rPr>
        <w:t xml:space="preserve">кого муниципального района Томской области, утвержденный </w:t>
      </w:r>
      <w:r>
        <w:rPr>
          <w:rFonts w:ascii="PT Astra Serif" w:hAnsi="PT Astra Serif"/>
          <w:szCs w:val="24"/>
        </w:rPr>
        <w:t>решением Совета</w:t>
      </w:r>
      <w:r>
        <w:rPr>
          <w:rFonts w:ascii="PT Astra Serif" w:hAnsi="PT Astra Serif"/>
        </w:rPr>
        <w:t xml:space="preserve"> Заречного сельского поселения от 30.12.2013 № 45, и Правила землепользования и застройки муниципального образования Заречное сельское поселение Томского муниципального района Томской </w:t>
      </w:r>
      <w:r>
        <w:rPr>
          <w:rFonts w:ascii="PT Astra Serif" w:hAnsi="PT Astra Serif"/>
        </w:rPr>
        <w:t xml:space="preserve">области, утвержденные решением Совета Заречного сельского поселения </w:t>
      </w:r>
      <w:r>
        <w:rPr>
          <w:rFonts w:ascii="PT Astra Serif" w:hAnsi="PT Astra Serif"/>
        </w:rPr>
        <w:br/>
        <w:t>от 26.02.2020 № 126:</w:t>
      </w:r>
    </w:p>
    <w:p w:rsidR="0077470F" w:rsidRDefault="000E3005">
      <w:pPr>
        <w:ind w:firstLine="709"/>
        <w:jc w:val="both"/>
        <w:rPr>
          <w:rFonts w:ascii="PT Astra Serif" w:hAnsi="PT Astra Serif"/>
        </w:rPr>
      </w:pPr>
      <w:r>
        <w:rPr>
          <w:rFonts w:ascii="PT Astra Serif" w:hAnsi="PT Astra Serif"/>
        </w:rPr>
        <w:t>1 этап. Подготовка Проекта. Срок – 04</w:t>
      </w:r>
      <w:r>
        <w:rPr>
          <w:rFonts w:ascii="PT Astra Serif" w:hAnsi="PT Astra Serif"/>
        </w:rPr>
        <w:t xml:space="preserve"> сентября</w:t>
      </w:r>
      <w:r>
        <w:rPr>
          <w:rFonts w:ascii="PT Astra Serif" w:hAnsi="PT Astra Serif"/>
        </w:rPr>
        <w:t xml:space="preserve"> 2026 года.</w:t>
      </w:r>
    </w:p>
    <w:p w:rsidR="0077470F" w:rsidRDefault="000E3005">
      <w:pPr>
        <w:ind w:firstLine="709"/>
        <w:jc w:val="both"/>
        <w:rPr>
          <w:rFonts w:ascii="PT Astra Serif" w:hAnsi="PT Astra Serif"/>
          <w:szCs w:val="24"/>
        </w:rPr>
      </w:pPr>
      <w:r>
        <w:rPr>
          <w:rFonts w:ascii="PT Astra Serif" w:hAnsi="PT Astra Serif"/>
          <w:szCs w:val="24"/>
        </w:rPr>
        <w:t xml:space="preserve">2 этап. Проведение процедуры публичных слушаний или общественных обсуждений. </w:t>
      </w:r>
      <w:r>
        <w:rPr>
          <w:rFonts w:ascii="PT Astra Serif" w:hAnsi="PT Astra Serif"/>
          <w:szCs w:val="24"/>
        </w:rPr>
        <w:br/>
        <w:t xml:space="preserve">Срок – </w:t>
      </w:r>
      <w:r>
        <w:rPr>
          <w:rFonts w:ascii="PT Astra Serif" w:hAnsi="PT Astra Serif"/>
          <w:szCs w:val="24"/>
          <w:lang w:val="en-US"/>
        </w:rPr>
        <w:t>III</w:t>
      </w:r>
      <w:r w:rsidRPr="006C7A4B">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2026 г</w:t>
      </w:r>
      <w:r>
        <w:rPr>
          <w:rFonts w:ascii="PT Astra Serif" w:hAnsi="PT Astra Serif"/>
          <w:szCs w:val="24"/>
        </w:rPr>
        <w:t>ода.</w:t>
      </w:r>
    </w:p>
    <w:p w:rsidR="0077470F" w:rsidRDefault="000E3005">
      <w:pPr>
        <w:ind w:firstLine="709"/>
        <w:jc w:val="both"/>
        <w:rPr>
          <w:rFonts w:ascii="PT Astra Serif" w:hAnsi="PT Astra Serif"/>
          <w:szCs w:val="24"/>
        </w:rPr>
      </w:pPr>
      <w:r>
        <w:rPr>
          <w:rFonts w:ascii="PT Astra Serif" w:hAnsi="PT Astra Serif"/>
          <w:szCs w:val="24"/>
        </w:rPr>
        <w:t xml:space="preserve">3 этап. Согласование в установленном законом порядке Проекта. Срок – </w:t>
      </w:r>
      <w:r>
        <w:rPr>
          <w:rFonts w:ascii="PT Astra Serif" w:hAnsi="PT Astra Serif"/>
          <w:szCs w:val="24"/>
          <w:lang w:val="en-US"/>
        </w:rPr>
        <w:t>III</w:t>
      </w:r>
      <w:r w:rsidRPr="006C7A4B">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w:t>
      </w:r>
      <w:r>
        <w:rPr>
          <w:rFonts w:ascii="PT Astra Serif" w:hAnsi="PT Astra Serif"/>
          <w:szCs w:val="24"/>
        </w:rPr>
        <w:br/>
        <w:t>2026 года.</w:t>
      </w:r>
    </w:p>
    <w:p w:rsidR="0077470F" w:rsidRDefault="000E3005">
      <w:pPr>
        <w:ind w:firstLine="709"/>
        <w:jc w:val="both"/>
        <w:rPr>
          <w:rFonts w:ascii="PT Astra Serif" w:hAnsi="PT Astra Serif"/>
        </w:rPr>
      </w:pPr>
      <w:r>
        <w:rPr>
          <w:rFonts w:ascii="PT Astra Serif" w:hAnsi="PT Astra Serif"/>
          <w:szCs w:val="24"/>
        </w:rPr>
        <w:t>Порядок направления в Комиссию предложений заинтересованных лиц по подготовке проекта о внесении изменений в</w:t>
      </w:r>
      <w:r>
        <w:rPr>
          <w:rFonts w:ascii="PT Astra Serif" w:hAnsi="PT Astra Serif"/>
        </w:rPr>
        <w:t xml:space="preserve"> Генеральный план Заречного сельского поселен</w:t>
      </w:r>
      <w:r>
        <w:rPr>
          <w:rFonts w:ascii="PT Astra Serif" w:hAnsi="PT Astra Serif"/>
        </w:rPr>
        <w:t xml:space="preserve">ия Томского муниципального района Томской области, утвержденный </w:t>
      </w:r>
      <w:r>
        <w:rPr>
          <w:rFonts w:ascii="PT Astra Serif" w:hAnsi="PT Astra Serif"/>
          <w:szCs w:val="24"/>
        </w:rPr>
        <w:t>решением Совета</w:t>
      </w:r>
      <w:r>
        <w:rPr>
          <w:rFonts w:ascii="PT Astra Serif" w:hAnsi="PT Astra Serif"/>
        </w:rPr>
        <w:t xml:space="preserve"> Заречного сельского поселения от 30.12.2013 № 45, и Правила землепользования и застройки муниципального образования Заречное сельское поселение Томского муниципального района Т</w:t>
      </w:r>
      <w:r>
        <w:rPr>
          <w:rFonts w:ascii="PT Astra Serif" w:hAnsi="PT Astra Serif"/>
        </w:rPr>
        <w:t>омской области, утвержденные решением Совета Заречного сельского поселения от 26.02.2020 № 126:</w:t>
      </w:r>
    </w:p>
    <w:p w:rsidR="0077470F" w:rsidRDefault="000E3005">
      <w:pPr>
        <w:tabs>
          <w:tab w:val="left" w:pos="10205"/>
        </w:tabs>
        <w:ind w:firstLine="709"/>
        <w:jc w:val="both"/>
        <w:rPr>
          <w:rFonts w:ascii="PT Astra Serif" w:hAnsi="PT Astra Serif"/>
          <w:szCs w:val="24"/>
        </w:rPr>
      </w:pPr>
      <w:r>
        <w:rPr>
          <w:rFonts w:ascii="PT Astra Serif" w:hAnsi="PT Astra Serif"/>
          <w:szCs w:val="24"/>
        </w:rPr>
        <w:t xml:space="preserve">заинтересованные лица направляют предложения в письменном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110</w:t>
      </w:r>
      <w:r>
        <w:rPr>
          <w:rFonts w:ascii="PT Astra Serif" w:hAnsi="PT Astra Serif"/>
          <w:szCs w:val="24"/>
        </w:rPr>
        <w:t xml:space="preserve"> в течение срока подготовки Проекта.</w:t>
      </w:r>
    </w:p>
    <w:p w:rsidR="0077470F" w:rsidRDefault="0077470F">
      <w:pPr>
        <w:jc w:val="both"/>
        <w:rPr>
          <w:rFonts w:ascii="PT Astra Serif" w:hAnsi="PT Astra Serif"/>
        </w:rPr>
      </w:pPr>
      <w:bookmarkStart w:id="0" w:name="_GoBack"/>
      <w:bookmarkEnd w:id="0"/>
    </w:p>
    <w:p w:rsidR="0077470F" w:rsidRDefault="0077470F">
      <w:pPr>
        <w:jc w:val="both"/>
        <w:rPr>
          <w:rFonts w:ascii="PT Astra Serif" w:hAnsi="PT Astra Serif"/>
        </w:rPr>
      </w:pPr>
    </w:p>
    <w:p w:rsidR="0077470F" w:rsidRDefault="0077470F">
      <w:pPr>
        <w:jc w:val="both"/>
        <w:rPr>
          <w:rFonts w:ascii="PT Astra Serif" w:hAnsi="PT Astra Serif"/>
        </w:rPr>
      </w:pPr>
    </w:p>
    <w:tbl>
      <w:tblPr>
        <w:tblStyle w:val="ad"/>
        <w:tblW w:w="0" w:type="auto"/>
        <w:tblLook w:val="04A0" w:firstRow="1" w:lastRow="0" w:firstColumn="1" w:lastColumn="0" w:noHBand="0" w:noVBand="1"/>
      </w:tblPr>
      <w:tblGrid>
        <w:gridCol w:w="5102"/>
        <w:gridCol w:w="5102"/>
      </w:tblGrid>
      <w:tr w:rsidR="0077470F">
        <w:tc>
          <w:tcPr>
            <w:tcW w:w="5102" w:type="dxa"/>
            <w:tcBorders>
              <w:top w:val="none" w:sz="4" w:space="0" w:color="000000"/>
              <w:left w:val="none" w:sz="4" w:space="0" w:color="000000"/>
              <w:bottom w:val="none" w:sz="4" w:space="0" w:color="000000"/>
              <w:right w:val="none" w:sz="4" w:space="0" w:color="000000"/>
            </w:tcBorders>
          </w:tcPr>
          <w:p w:rsidR="0077470F" w:rsidRDefault="000E3005">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77470F" w:rsidRDefault="000E3005">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77470F" w:rsidRDefault="000E3005">
            <w:pPr>
              <w:jc w:val="both"/>
              <w:rPr>
                <w:rFonts w:ascii="PT Astra Serif" w:hAnsi="PT Astra Serif"/>
              </w:rPr>
            </w:pPr>
            <w:r>
              <w:rPr>
                <w:rFonts w:ascii="PT Astra Serif" w:hAnsi="PT Astra Serif"/>
                <w:szCs w:val="24"/>
              </w:rPr>
              <w:t>муниципальных образований Томской области</w:t>
            </w:r>
          </w:p>
        </w:tc>
        <w:tc>
          <w:tcPr>
            <w:tcW w:w="5102" w:type="dxa"/>
            <w:tcBorders>
              <w:top w:val="none" w:sz="4" w:space="0" w:color="000000"/>
              <w:left w:val="none" w:sz="4" w:space="0" w:color="000000"/>
              <w:bottom w:val="none" w:sz="4" w:space="0" w:color="000000"/>
              <w:right w:val="none" w:sz="4" w:space="0" w:color="000000"/>
            </w:tcBorders>
            <w:vAlign w:val="bottom"/>
          </w:tcPr>
          <w:p w:rsidR="0077470F" w:rsidRDefault="000E3005">
            <w:pPr>
              <w:jc w:val="right"/>
              <w:rPr>
                <w:rFonts w:ascii="PT Astra Serif" w:hAnsi="PT Astra Serif"/>
              </w:rPr>
            </w:pPr>
            <w:r>
              <w:rPr>
                <w:rFonts w:ascii="PT Astra Serif" w:hAnsi="PT Astra Serif"/>
                <w:szCs w:val="24"/>
              </w:rPr>
              <w:t xml:space="preserve">О.М. </w:t>
            </w:r>
            <w:proofErr w:type="spellStart"/>
            <w:r>
              <w:rPr>
                <w:rFonts w:ascii="PT Astra Serif" w:hAnsi="PT Astra Serif"/>
                <w:szCs w:val="24"/>
              </w:rPr>
              <w:t>Никорич</w:t>
            </w:r>
            <w:proofErr w:type="spellEnd"/>
          </w:p>
        </w:tc>
      </w:tr>
    </w:tbl>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Cs w:val="24"/>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77470F">
      <w:pPr>
        <w:jc w:val="both"/>
        <w:rPr>
          <w:rFonts w:ascii="PT Astra Serif" w:hAnsi="PT Astra Serif"/>
          <w:sz w:val="16"/>
          <w:szCs w:val="16"/>
        </w:rPr>
      </w:pPr>
    </w:p>
    <w:p w:rsidR="0077470F" w:rsidRDefault="000E3005">
      <w:pPr>
        <w:rPr>
          <w:rFonts w:ascii="PT Astra Serif" w:eastAsia="PT Astra Serif" w:hAnsi="PT Astra Serif" w:cs="PT Astra Serif"/>
          <w:color w:val="000000"/>
          <w:sz w:val="18"/>
          <w:szCs w:val="18"/>
          <w:lang w:eastAsia="ru-RU"/>
        </w:rPr>
      </w:pPr>
      <w:r>
        <w:rPr>
          <w:rFonts w:ascii="PT Astra Serif" w:eastAsia="PT Astra Serif" w:hAnsi="PT Astra Serif" w:cs="PT Astra Serif"/>
          <w:color w:val="000000"/>
          <w:sz w:val="18"/>
          <w:szCs w:val="18"/>
          <w:lang w:eastAsia="ru-RU"/>
        </w:rPr>
        <w:t>Байрамова Юлия Андреевна</w:t>
      </w:r>
    </w:p>
    <w:p w:rsidR="0077470F" w:rsidRDefault="000E3005">
      <w:pPr>
        <w:rPr>
          <w:rFonts w:ascii="PT Astra Serif" w:eastAsia="PT Astra Serif" w:hAnsi="PT Astra Serif" w:cs="PT Astra Serif"/>
          <w:color w:val="000000"/>
          <w:sz w:val="18"/>
          <w:szCs w:val="18"/>
          <w:lang w:eastAsia="ru-RU"/>
        </w:rPr>
      </w:pPr>
      <w:r>
        <w:rPr>
          <w:rFonts w:ascii="PT Astra Serif" w:eastAsia="PT Astra Serif" w:hAnsi="PT Astra Serif" w:cs="PT Astra Serif"/>
          <w:color w:val="000000"/>
          <w:sz w:val="18"/>
          <w:szCs w:val="18"/>
          <w:lang w:eastAsia="ru-RU"/>
        </w:rPr>
        <w:t>+7 (3822) 70-90-32</w:t>
      </w:r>
    </w:p>
    <w:p w:rsidR="0077470F" w:rsidRDefault="000E3005">
      <w:pPr>
        <w:jc w:val="both"/>
        <w:rPr>
          <w:rFonts w:ascii="PT Astra Serif" w:hAnsi="PT Astra Serif"/>
          <w:sz w:val="18"/>
          <w:szCs w:val="18"/>
        </w:rPr>
      </w:pPr>
      <w:r>
        <w:rPr>
          <w:rFonts w:ascii="PT Astra Serif" w:eastAsia="Times New Roman" w:hAnsi="PT Astra Serif" w:cs="PT Astra Serif"/>
          <w:sz w:val="18"/>
          <w:szCs w:val="18"/>
          <w:lang w:eastAsia="ru-RU"/>
        </w:rPr>
        <w:t>bayramovayua@dgr.tomsk.gov.ru</w:t>
      </w:r>
    </w:p>
    <w:sectPr w:rsidR="0077470F">
      <w:headerReference w:type="default" r:id="rId8"/>
      <w:pgSz w:w="11906" w:h="16838"/>
      <w:pgMar w:top="567" w:right="567" w:bottom="96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70F" w:rsidRDefault="000E3005">
      <w:r>
        <w:separator/>
      </w:r>
    </w:p>
  </w:endnote>
  <w:endnote w:type="continuationSeparator" w:id="0">
    <w:p w:rsidR="0077470F" w:rsidRDefault="000E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70F" w:rsidRDefault="000E3005">
      <w:r>
        <w:separator/>
      </w:r>
    </w:p>
  </w:footnote>
  <w:footnote w:type="continuationSeparator" w:id="0">
    <w:p w:rsidR="0077470F" w:rsidRDefault="000E30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70F" w:rsidRDefault="000E3005">
    <w:pPr>
      <w:pStyle w:val="afe"/>
      <w:jc w:val="center"/>
    </w:pPr>
    <w:r>
      <w:fldChar w:fldCharType="begin"/>
    </w:r>
    <w:r>
      <w:instrText>PAGE \* MERGEFORMAT</w:instrText>
    </w:r>
    <w:r>
      <w:fldChar w:fldCharType="separate"/>
    </w:r>
    <w:r>
      <w:rPr>
        <w:noProof/>
      </w:rPr>
      <w:t>3</w:t>
    </w:r>
    <w:r>
      <w:fldChar w:fldCharType="end"/>
    </w:r>
  </w:p>
  <w:p w:rsidR="0077470F" w:rsidRDefault="0077470F">
    <w:pPr>
      <w:pStyle w:val="af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03CD2"/>
    <w:multiLevelType w:val="hybridMultilevel"/>
    <w:tmpl w:val="FD54157E"/>
    <w:lvl w:ilvl="0" w:tplc="E4F4F754">
      <w:start w:val="1"/>
      <w:numFmt w:val="decimal"/>
      <w:lvlText w:val="%1."/>
      <w:lvlJc w:val="left"/>
      <w:pPr>
        <w:ind w:left="1204" w:hanging="495"/>
      </w:pPr>
      <w:rPr>
        <w:rFonts w:hint="default"/>
      </w:rPr>
    </w:lvl>
    <w:lvl w:ilvl="1" w:tplc="1E529236">
      <w:start w:val="1"/>
      <w:numFmt w:val="decimal"/>
      <w:lvlText w:val="%2)"/>
      <w:lvlJc w:val="left"/>
      <w:pPr>
        <w:ind w:left="1789" w:hanging="360"/>
      </w:pPr>
      <w:rPr>
        <w:rFonts w:hint="default"/>
      </w:rPr>
    </w:lvl>
    <w:lvl w:ilvl="2" w:tplc="B1327686">
      <w:start w:val="1"/>
      <w:numFmt w:val="lowerRoman"/>
      <w:lvlText w:val="%3."/>
      <w:lvlJc w:val="right"/>
      <w:pPr>
        <w:ind w:left="2509" w:hanging="180"/>
      </w:pPr>
    </w:lvl>
    <w:lvl w:ilvl="3" w:tplc="8AA44790">
      <w:start w:val="1"/>
      <w:numFmt w:val="decimal"/>
      <w:lvlText w:val="%4."/>
      <w:lvlJc w:val="left"/>
      <w:pPr>
        <w:ind w:left="3229" w:hanging="360"/>
      </w:pPr>
    </w:lvl>
    <w:lvl w:ilvl="4" w:tplc="C3B6AAB4">
      <w:start w:val="1"/>
      <w:numFmt w:val="lowerLetter"/>
      <w:lvlText w:val="%5."/>
      <w:lvlJc w:val="left"/>
      <w:pPr>
        <w:ind w:left="3949" w:hanging="360"/>
      </w:pPr>
    </w:lvl>
    <w:lvl w:ilvl="5" w:tplc="3FDC5666">
      <w:start w:val="1"/>
      <w:numFmt w:val="lowerRoman"/>
      <w:lvlText w:val="%6."/>
      <w:lvlJc w:val="right"/>
      <w:pPr>
        <w:ind w:left="4669" w:hanging="180"/>
      </w:pPr>
    </w:lvl>
    <w:lvl w:ilvl="6" w:tplc="076E6B5E">
      <w:start w:val="1"/>
      <w:numFmt w:val="decimal"/>
      <w:lvlText w:val="%7."/>
      <w:lvlJc w:val="left"/>
      <w:pPr>
        <w:ind w:left="5389" w:hanging="360"/>
      </w:pPr>
    </w:lvl>
    <w:lvl w:ilvl="7" w:tplc="5DC83170">
      <w:start w:val="1"/>
      <w:numFmt w:val="lowerLetter"/>
      <w:lvlText w:val="%8."/>
      <w:lvlJc w:val="left"/>
      <w:pPr>
        <w:ind w:left="6109" w:hanging="360"/>
      </w:pPr>
    </w:lvl>
    <w:lvl w:ilvl="8" w:tplc="EE80655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70F"/>
    <w:rsid w:val="000E3005"/>
    <w:rsid w:val="006C7A4B"/>
    <w:rsid w:val="00774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6D1D44"/>
  <w15:docId w15:val="{F83C50D6-9108-4F8C-BDD1-6D252403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a"/>
    <w:pPr>
      <w:widowControl/>
      <w:spacing w:before="100" w:beforeAutospacing="1" w:after="100" w:afterAutospacing="1"/>
    </w:pPr>
    <w:rPr>
      <w:rFonts w:eastAsia="Times New Roman"/>
      <w:szCs w:val="24"/>
      <w:lang w:eastAsia="ru-RU"/>
    </w:rPr>
  </w:style>
  <w:style w:type="paragraph" w:styleId="aff2">
    <w:name w:val="Normal (Web)"/>
    <w:basedOn w:val="a"/>
    <w:uiPriority w:val="99"/>
    <w:semiHidden/>
    <w:unhideWhenUsed/>
    <w:pPr>
      <w:widowControl/>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D7A95-E525-444D-9568-2AEF939F2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2565</Words>
  <Characters>14624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Алена Чернявская</cp:lastModifiedBy>
  <cp:revision>12</cp:revision>
  <cp:lastPrinted>2026-08-25T03:00:00Z</cp:lastPrinted>
  <dcterms:created xsi:type="dcterms:W3CDTF">2025-11-27T02:31:00Z</dcterms:created>
  <dcterms:modified xsi:type="dcterms:W3CDTF">2026-08-25T03:00:00Z</dcterms:modified>
</cp:coreProperties>
</file>