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4F6" w:rsidRPr="00F82A69" w:rsidRDefault="00DC34F6" w:rsidP="00DC34F6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r>
        <w:rPr>
          <w:rFonts w:ascii="PT Astra Serif" w:hAnsi="PT Astra Serif"/>
          <w:b w:val="0"/>
          <w:sz w:val="26"/>
          <w:szCs w:val="26"/>
        </w:rPr>
        <w:t>16</w:t>
      </w:r>
      <w:r>
        <w:rPr>
          <w:rFonts w:ascii="PT Astra Serif" w:hAnsi="PT Astra Serif"/>
          <w:b w:val="0"/>
          <w:sz w:val="26"/>
          <w:szCs w:val="26"/>
        </w:rPr>
        <w:t>4</w:t>
      </w:r>
      <w:bookmarkStart w:id="0" w:name="_GoBack"/>
      <w:bookmarkEnd w:id="0"/>
      <w:r>
        <w:rPr>
          <w:rFonts w:ascii="PT Astra Serif" w:hAnsi="PT Astra Serif"/>
          <w:b w:val="0"/>
          <w:sz w:val="26"/>
          <w:szCs w:val="26"/>
        </w:rPr>
        <w:t>п</w:t>
      </w:r>
    </w:p>
    <w:p w:rsidR="00DC34F6" w:rsidRPr="00451850" w:rsidRDefault="00DC34F6" w:rsidP="00DC34F6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DC34F6" w:rsidRPr="00451850" w:rsidRDefault="00DC34F6" w:rsidP="00DC34F6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007A00" w:rsidRPr="00F61C18" w:rsidRDefault="00007A00" w:rsidP="00293812">
      <w:pPr>
        <w:pStyle w:val="ConsPlusTitle"/>
        <w:tabs>
          <w:tab w:val="left" w:pos="3225"/>
        </w:tabs>
        <w:jc w:val="center"/>
        <w:outlineLvl w:val="0"/>
        <w:rPr>
          <w:rFonts w:ascii="PT Astra Serif" w:hAnsi="PT Astra Serif" w:cs="Times New Roman"/>
          <w:b w:val="0"/>
          <w:sz w:val="26"/>
          <w:szCs w:val="26"/>
        </w:rPr>
      </w:pPr>
      <w:r w:rsidRPr="00F61C18">
        <w:rPr>
          <w:rFonts w:ascii="PT Astra Serif" w:hAnsi="PT Astra Serif" w:cs="Times New Roman"/>
          <w:b w:val="0"/>
          <w:sz w:val="26"/>
          <w:szCs w:val="26"/>
        </w:rPr>
        <w:t>О внесении изменени</w:t>
      </w:r>
      <w:r w:rsidR="00637A0D" w:rsidRPr="00F61C18">
        <w:rPr>
          <w:rFonts w:ascii="PT Astra Serif" w:hAnsi="PT Astra Serif" w:cs="Times New Roman"/>
          <w:b w:val="0"/>
          <w:sz w:val="26"/>
          <w:szCs w:val="26"/>
        </w:rPr>
        <w:t>й</w:t>
      </w:r>
      <w:r w:rsidRPr="00F61C18">
        <w:rPr>
          <w:rFonts w:ascii="PT Astra Serif" w:hAnsi="PT Astra Serif" w:cs="Times New Roman"/>
          <w:b w:val="0"/>
          <w:sz w:val="26"/>
          <w:szCs w:val="26"/>
        </w:rPr>
        <w:t xml:space="preserve"> в постановление Администрации </w:t>
      </w:r>
    </w:p>
    <w:p w:rsidR="00007A00" w:rsidRPr="00F61C18" w:rsidRDefault="00007A00" w:rsidP="00293812">
      <w:pPr>
        <w:pStyle w:val="ConsPlusTitle"/>
        <w:tabs>
          <w:tab w:val="left" w:pos="3225"/>
        </w:tabs>
        <w:jc w:val="center"/>
        <w:outlineLvl w:val="0"/>
        <w:rPr>
          <w:rFonts w:ascii="PT Astra Serif" w:hAnsi="PT Astra Serif" w:cs="Times New Roman"/>
          <w:b w:val="0"/>
          <w:sz w:val="26"/>
          <w:szCs w:val="26"/>
        </w:rPr>
      </w:pPr>
      <w:r w:rsidRPr="00F61C18">
        <w:rPr>
          <w:rFonts w:ascii="PT Astra Serif" w:hAnsi="PT Astra Serif" w:cs="Times New Roman"/>
          <w:b w:val="0"/>
          <w:sz w:val="26"/>
          <w:szCs w:val="26"/>
        </w:rPr>
        <w:t>Томской области от 15.12.2009 № 200а</w:t>
      </w:r>
    </w:p>
    <w:p w:rsidR="00007A00" w:rsidRPr="00F61C18" w:rsidRDefault="00007A00" w:rsidP="00293812">
      <w:pPr>
        <w:pStyle w:val="24"/>
        <w:spacing w:before="0"/>
        <w:ind w:right="5670"/>
        <w:rPr>
          <w:rFonts w:ascii="PT Astra Serif" w:hAnsi="PT Astra Serif" w:cs="PT Astra Serif"/>
          <w:szCs w:val="26"/>
        </w:rPr>
      </w:pPr>
    </w:p>
    <w:p w:rsidR="000D2122" w:rsidRPr="00F61C18" w:rsidRDefault="000D2122" w:rsidP="00293812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731DA7" w:rsidRPr="00F61C18" w:rsidRDefault="00731DA7" w:rsidP="00293812">
      <w:pPr>
        <w:tabs>
          <w:tab w:val="left" w:pos="7088"/>
        </w:tabs>
        <w:jc w:val="both"/>
        <w:rPr>
          <w:rFonts w:ascii="PT Astra Serif" w:eastAsia="Calibri" w:hAnsi="PT Astra Serif"/>
          <w:szCs w:val="26"/>
          <w:lang w:eastAsia="en-US"/>
        </w:rPr>
      </w:pPr>
      <w:r w:rsidRPr="00F61C18">
        <w:rPr>
          <w:rFonts w:ascii="PT Astra Serif" w:eastAsia="Calibri" w:hAnsi="PT Astra Serif"/>
          <w:szCs w:val="26"/>
          <w:lang w:eastAsia="en-US"/>
        </w:rPr>
        <w:t xml:space="preserve">В соответствии с частью 5 статьи 20 Закона Томской области от 7 марта </w:t>
      </w:r>
      <w:r w:rsidR="00293812" w:rsidRPr="00F61C18">
        <w:rPr>
          <w:rFonts w:ascii="PT Astra Serif" w:eastAsia="Calibri" w:hAnsi="PT Astra Serif"/>
          <w:szCs w:val="26"/>
          <w:lang w:eastAsia="en-US"/>
        </w:rPr>
        <w:br/>
      </w:r>
      <w:r w:rsidRPr="00F61C18">
        <w:rPr>
          <w:rFonts w:ascii="PT Astra Serif" w:eastAsia="Calibri" w:hAnsi="PT Astra Serif"/>
          <w:szCs w:val="26"/>
          <w:lang w:eastAsia="en-US"/>
        </w:rPr>
        <w:t>2002 года № 9-ОЗ «О нормативных правовых актах Томской области»</w:t>
      </w:r>
    </w:p>
    <w:p w:rsidR="00731DA7" w:rsidRPr="00F61C18" w:rsidRDefault="00F61C18" w:rsidP="00293812">
      <w:pPr>
        <w:tabs>
          <w:tab w:val="left" w:pos="7088"/>
        </w:tabs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ПОСТАНОВЛ</w:t>
      </w:r>
      <w:r w:rsidR="00ED0C5D">
        <w:rPr>
          <w:rFonts w:ascii="PT Astra Serif" w:eastAsia="Calibri" w:hAnsi="PT Astra Serif"/>
          <w:szCs w:val="26"/>
          <w:lang w:eastAsia="en-US"/>
        </w:rPr>
        <w:t>Я</w:t>
      </w:r>
      <w:r>
        <w:rPr>
          <w:rFonts w:ascii="PT Astra Serif" w:eastAsia="Calibri" w:hAnsi="PT Astra Serif"/>
          <w:szCs w:val="26"/>
          <w:lang w:eastAsia="en-US"/>
        </w:rPr>
        <w:t>ЕТ</w:t>
      </w:r>
      <w:r w:rsidR="009E5E3B" w:rsidRPr="00F61C18">
        <w:rPr>
          <w:rFonts w:ascii="PT Astra Serif" w:eastAsia="Calibri" w:hAnsi="PT Astra Serif"/>
          <w:szCs w:val="26"/>
          <w:lang w:eastAsia="en-US"/>
        </w:rPr>
        <w:t>:</w:t>
      </w:r>
    </w:p>
    <w:p w:rsidR="00637A0D" w:rsidRPr="00F61C18" w:rsidRDefault="00293812" w:rsidP="00293812">
      <w:pPr>
        <w:pStyle w:val="a3"/>
        <w:autoSpaceDE w:val="0"/>
        <w:autoSpaceDN w:val="0"/>
        <w:adjustRightInd w:val="0"/>
        <w:ind w:left="0"/>
        <w:jc w:val="both"/>
        <w:rPr>
          <w:rFonts w:ascii="PT Astra Serif" w:eastAsia="Calibri" w:hAnsi="PT Astra Serif"/>
          <w:szCs w:val="26"/>
          <w:lang w:eastAsia="en-US"/>
        </w:rPr>
      </w:pPr>
      <w:r w:rsidRPr="00F61C18">
        <w:rPr>
          <w:rFonts w:ascii="PT Astra Serif" w:eastAsia="Calibri" w:hAnsi="PT Astra Serif"/>
          <w:szCs w:val="26"/>
          <w:lang w:eastAsia="en-US"/>
        </w:rPr>
        <w:t>1. </w:t>
      </w:r>
      <w:r w:rsidR="00BD45BD" w:rsidRPr="00F61C18">
        <w:rPr>
          <w:rFonts w:ascii="PT Astra Serif" w:eastAsia="Calibri" w:hAnsi="PT Astra Serif"/>
          <w:szCs w:val="26"/>
          <w:lang w:eastAsia="en-US"/>
        </w:rPr>
        <w:t>Внести в постановление Администрации Томской области от 15.12.2009 № 200а «Об утверждении Положения о системе оплаты труда работников областных государственных учреждений, находящихся в ведении Департамента здравоохранения Томской области, и внесении изменений в постановление Администрации Томской области от</w:t>
      </w:r>
      <w:r w:rsidR="00F61C18">
        <w:rPr>
          <w:rFonts w:ascii="PT Astra Serif" w:eastAsia="Calibri" w:hAnsi="PT Astra Serif"/>
          <w:szCs w:val="26"/>
          <w:lang w:eastAsia="en-US"/>
        </w:rPr>
        <w:t xml:space="preserve"> </w:t>
      </w:r>
      <w:r w:rsidR="00BD45BD" w:rsidRPr="00F61C18">
        <w:rPr>
          <w:rFonts w:ascii="PT Astra Serif" w:eastAsia="Calibri" w:hAnsi="PT Astra Serif"/>
          <w:szCs w:val="26"/>
          <w:lang w:eastAsia="en-US"/>
        </w:rPr>
        <w:t>27.04.2009 №</w:t>
      </w:r>
      <w:r w:rsidRPr="00F61C18">
        <w:rPr>
          <w:rFonts w:ascii="PT Astra Serif" w:eastAsia="Calibri" w:hAnsi="PT Astra Serif"/>
          <w:szCs w:val="26"/>
          <w:lang w:eastAsia="en-US"/>
        </w:rPr>
        <w:t> </w:t>
      </w:r>
      <w:r w:rsidR="00F61C18">
        <w:rPr>
          <w:rFonts w:ascii="PT Astra Serif" w:eastAsia="Calibri" w:hAnsi="PT Astra Serif"/>
          <w:szCs w:val="26"/>
          <w:lang w:eastAsia="en-US"/>
        </w:rPr>
        <w:t> </w:t>
      </w:r>
      <w:r w:rsidR="00BD45BD" w:rsidRPr="00F61C18">
        <w:rPr>
          <w:rFonts w:ascii="PT Astra Serif" w:eastAsia="Calibri" w:hAnsi="PT Astra Serif"/>
          <w:szCs w:val="26"/>
          <w:lang w:eastAsia="en-US"/>
        </w:rPr>
        <w:t xml:space="preserve">80а» (Собрание законодательства Томской области, 2009, № 12/2 (53) </w:t>
      </w:r>
      <w:r w:rsidR="00637A0D" w:rsidRPr="00F61C18">
        <w:rPr>
          <w:rFonts w:ascii="PT Astra Serif" w:eastAsia="Calibri" w:hAnsi="PT Astra Serif"/>
          <w:szCs w:val="26"/>
          <w:lang w:eastAsia="en-US"/>
        </w:rPr>
        <w:t xml:space="preserve">следующие </w:t>
      </w:r>
      <w:r w:rsidR="00BD45BD" w:rsidRPr="00F61C18">
        <w:rPr>
          <w:rFonts w:ascii="PT Astra Serif" w:eastAsia="Calibri" w:hAnsi="PT Astra Serif"/>
          <w:szCs w:val="26"/>
          <w:lang w:eastAsia="en-US"/>
        </w:rPr>
        <w:t>изменени</w:t>
      </w:r>
      <w:r w:rsidR="00637A0D" w:rsidRPr="00F61C18">
        <w:rPr>
          <w:rFonts w:ascii="PT Astra Serif" w:eastAsia="Calibri" w:hAnsi="PT Astra Serif"/>
          <w:szCs w:val="26"/>
          <w:lang w:eastAsia="en-US"/>
        </w:rPr>
        <w:t>я:</w:t>
      </w:r>
    </w:p>
    <w:p w:rsidR="006D0CC2" w:rsidRPr="00F61C18" w:rsidRDefault="006D0CC2" w:rsidP="00293812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F61C18">
        <w:rPr>
          <w:rFonts w:ascii="PT Astra Serif" w:eastAsia="Calibri" w:hAnsi="PT Astra Serif"/>
          <w:sz w:val="26"/>
          <w:szCs w:val="26"/>
          <w:lang w:eastAsia="en-US"/>
        </w:rPr>
        <w:t>1)</w:t>
      </w:r>
      <w:r w:rsidR="00293812" w:rsidRPr="00F61C18"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F61C18">
        <w:rPr>
          <w:rFonts w:ascii="PT Astra Serif" w:eastAsia="Calibri" w:hAnsi="PT Astra Serif"/>
          <w:sz w:val="26"/>
          <w:szCs w:val="26"/>
          <w:lang w:eastAsia="en-US"/>
        </w:rPr>
        <w:t>в</w:t>
      </w:r>
      <w:r w:rsidR="00637A0D" w:rsidRPr="00F61C18">
        <w:rPr>
          <w:rFonts w:ascii="PT Astra Serif" w:eastAsia="Calibri" w:hAnsi="PT Astra Serif"/>
          <w:sz w:val="26"/>
          <w:szCs w:val="26"/>
          <w:lang w:eastAsia="en-US"/>
        </w:rPr>
        <w:t xml:space="preserve"> пункте 9 слова</w:t>
      </w:r>
      <w:r w:rsidRPr="00F61C18">
        <w:rPr>
          <w:rFonts w:ascii="PT Astra Serif" w:eastAsia="Calibri" w:hAnsi="PT Astra Serif"/>
          <w:sz w:val="26"/>
          <w:szCs w:val="26"/>
          <w:lang w:eastAsia="en-US"/>
        </w:rPr>
        <w:t xml:space="preserve"> «заместителя Губернатора Томской области </w:t>
      </w:r>
      <w:r w:rsidR="00293812" w:rsidRPr="00F61C18"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F61C18">
        <w:rPr>
          <w:rFonts w:ascii="PT Astra Serif" w:eastAsia="Calibri" w:hAnsi="PT Astra Serif"/>
          <w:sz w:val="26"/>
          <w:szCs w:val="26"/>
          <w:lang w:eastAsia="en-US"/>
        </w:rPr>
        <w:t>по социальной политике» заменить словами «заместителя Председателя Правительства Томской области (по социальной политике)»;</w:t>
      </w:r>
    </w:p>
    <w:p w:rsidR="007541C4" w:rsidRPr="00F61C18" w:rsidRDefault="006D0CC2" w:rsidP="00293812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F61C18">
        <w:rPr>
          <w:rFonts w:ascii="PT Astra Serif" w:eastAsia="Calibri" w:hAnsi="PT Astra Serif"/>
          <w:sz w:val="26"/>
          <w:szCs w:val="26"/>
          <w:lang w:eastAsia="en-US"/>
        </w:rPr>
        <w:t>2)</w:t>
      </w:r>
      <w:r w:rsidR="00293812" w:rsidRPr="00F61C18"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="007541C4" w:rsidRPr="00F61C18">
        <w:rPr>
          <w:rFonts w:ascii="PT Astra Serif" w:eastAsia="Calibri" w:hAnsi="PT Astra Serif"/>
          <w:sz w:val="26"/>
          <w:szCs w:val="26"/>
          <w:lang w:eastAsia="en-US"/>
        </w:rPr>
        <w:t>в</w:t>
      </w:r>
      <w:r w:rsidRPr="00F61C18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BD45BD" w:rsidRPr="00F61C18">
        <w:rPr>
          <w:rFonts w:ascii="PT Astra Serif" w:eastAsia="Calibri" w:hAnsi="PT Astra Serif"/>
          <w:sz w:val="26"/>
          <w:szCs w:val="26"/>
          <w:lang w:eastAsia="en-US"/>
        </w:rPr>
        <w:t>Положени</w:t>
      </w:r>
      <w:r w:rsidRPr="00F61C18">
        <w:rPr>
          <w:rFonts w:ascii="PT Astra Serif" w:eastAsia="Calibri" w:hAnsi="PT Astra Serif"/>
          <w:sz w:val="26"/>
          <w:szCs w:val="26"/>
          <w:lang w:eastAsia="en-US"/>
        </w:rPr>
        <w:t>и</w:t>
      </w:r>
      <w:r w:rsidR="00BD45BD" w:rsidRPr="00F61C18">
        <w:rPr>
          <w:rFonts w:ascii="PT Astra Serif" w:eastAsia="Calibri" w:hAnsi="PT Astra Serif"/>
          <w:sz w:val="26"/>
          <w:szCs w:val="26"/>
          <w:lang w:eastAsia="en-US"/>
        </w:rPr>
        <w:t xml:space="preserve"> о системе оплаты труда работников областных государственных учреждений, находящихся в ведении Департамента здравоохранения Томской области, утвержде</w:t>
      </w:r>
      <w:r w:rsidR="00ED0C5D">
        <w:rPr>
          <w:rFonts w:ascii="PT Astra Serif" w:eastAsia="Calibri" w:hAnsi="PT Astra Serif"/>
          <w:sz w:val="26"/>
          <w:szCs w:val="26"/>
          <w:lang w:eastAsia="en-US"/>
        </w:rPr>
        <w:t>нном</w:t>
      </w:r>
      <w:r w:rsidR="007541C4" w:rsidRPr="00F61C18">
        <w:rPr>
          <w:rFonts w:ascii="PT Astra Serif" w:eastAsia="Calibri" w:hAnsi="PT Astra Serif"/>
          <w:sz w:val="26"/>
          <w:szCs w:val="26"/>
          <w:lang w:eastAsia="en-US"/>
        </w:rPr>
        <w:t xml:space="preserve"> указанным постановлением:</w:t>
      </w:r>
    </w:p>
    <w:p w:rsidR="007541C4" w:rsidRPr="00F61C18" w:rsidRDefault="006D0CC2" w:rsidP="00293812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F61C18">
        <w:rPr>
          <w:rFonts w:ascii="PT Astra Serif" w:eastAsia="Calibri" w:hAnsi="PT Astra Serif"/>
          <w:sz w:val="26"/>
          <w:szCs w:val="26"/>
          <w:lang w:eastAsia="en-US"/>
        </w:rPr>
        <w:t>а)</w:t>
      </w:r>
      <w:r w:rsidR="00293812" w:rsidRPr="00F61C18"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="007541C4" w:rsidRPr="00F61C18">
        <w:rPr>
          <w:rFonts w:ascii="PT Astra Serif" w:eastAsia="Calibri" w:hAnsi="PT Astra Serif"/>
          <w:sz w:val="26"/>
          <w:szCs w:val="26"/>
          <w:lang w:eastAsia="en-US"/>
        </w:rPr>
        <w:t>таблицу пункта 15 дополнить строкой следующего содержания:</w:t>
      </w:r>
    </w:p>
    <w:p w:rsidR="007541C4" w:rsidRPr="00F61C18" w:rsidRDefault="007541C4" w:rsidP="00293812">
      <w:pPr>
        <w:pStyle w:val="aff2"/>
        <w:spacing w:before="0" w:beforeAutospacing="0" w:after="0" w:afterAutospacing="0"/>
        <w:ind w:firstLine="540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tbl>
      <w:tblPr>
        <w:tblW w:w="10527" w:type="dxa"/>
        <w:tblInd w:w="62" w:type="dxa"/>
        <w:tblLayout w:type="fixed"/>
        <w:tblCellMar>
          <w:top w:w="102" w:type="dxa"/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743"/>
        <w:gridCol w:w="1899"/>
        <w:gridCol w:w="885"/>
      </w:tblGrid>
      <w:tr w:rsidR="00BD45BD" w:rsidRPr="00F61C18" w:rsidTr="00F61C18">
        <w:trPr>
          <w:trHeight w:val="387"/>
        </w:trPr>
        <w:tc>
          <w:tcPr>
            <w:tcW w:w="7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BD" w:rsidRPr="00F61C18" w:rsidRDefault="00BD45BD" w:rsidP="00F61C18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F61C18">
              <w:rPr>
                <w:rFonts w:ascii="PT Astra Serif" w:eastAsia="Calibri" w:hAnsi="PT Astra Serif" w:cs="PT Astra Serif"/>
                <w:szCs w:val="26"/>
                <w:lang w:eastAsia="en-US"/>
              </w:rPr>
              <w:t>«Специалист по защите государственной тайны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BD" w:rsidRPr="00F61C18" w:rsidRDefault="0078203B" w:rsidP="0029381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F61C18">
              <w:rPr>
                <w:rFonts w:ascii="PT Astra Serif" w:eastAsia="Calibri" w:hAnsi="PT Astra Serif" w:cs="PT Astra Serif"/>
                <w:szCs w:val="26"/>
                <w:lang w:eastAsia="en-US"/>
              </w:rPr>
              <w:t>17129</w:t>
            </w:r>
            <w:r w:rsidR="00F160A8" w:rsidRPr="00F61C18">
              <w:rPr>
                <w:rFonts w:ascii="PT Astra Serif" w:eastAsia="Calibri" w:hAnsi="PT Astra Serif" w:cs="PT Astra Serif"/>
                <w:szCs w:val="26"/>
                <w:lang w:eastAsia="en-US"/>
              </w:rPr>
              <w:t>»;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D45BD" w:rsidRPr="00F61C18" w:rsidRDefault="00BD45BD" w:rsidP="00293812">
            <w:pPr>
              <w:ind w:firstLine="0"/>
              <w:jc w:val="center"/>
              <w:rPr>
                <w:rFonts w:ascii="PT Astra Serif" w:eastAsia="Calibri" w:hAnsi="PT Astra Serif"/>
                <w:szCs w:val="26"/>
                <w:lang w:eastAsia="en-US"/>
              </w:rPr>
            </w:pPr>
          </w:p>
          <w:p w:rsidR="00BD45BD" w:rsidRPr="00F61C18" w:rsidRDefault="00BD45BD" w:rsidP="00293812">
            <w:pPr>
              <w:ind w:firstLine="0"/>
              <w:rPr>
                <w:rFonts w:ascii="PT Astra Serif" w:eastAsia="Calibri" w:hAnsi="PT Astra Serif"/>
                <w:szCs w:val="26"/>
                <w:lang w:eastAsia="en-US"/>
              </w:rPr>
            </w:pPr>
          </w:p>
        </w:tc>
      </w:tr>
    </w:tbl>
    <w:p w:rsidR="00BD45BD" w:rsidRPr="00F61C18" w:rsidRDefault="00BD45BD" w:rsidP="00F61C18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  <w:lang w:eastAsia="en-US"/>
        </w:rPr>
      </w:pPr>
    </w:p>
    <w:p w:rsidR="007541C4" w:rsidRPr="00F61C18" w:rsidRDefault="00B0159B" w:rsidP="00F61C1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F61C18">
        <w:rPr>
          <w:rFonts w:ascii="PT Astra Serif" w:eastAsia="Calibri" w:hAnsi="PT Astra Serif"/>
          <w:sz w:val="26"/>
          <w:szCs w:val="26"/>
          <w:lang w:eastAsia="en-US"/>
        </w:rPr>
        <w:t>б) </w:t>
      </w:r>
      <w:r w:rsidR="007541C4" w:rsidRPr="00F61C18">
        <w:rPr>
          <w:rFonts w:ascii="PT Astra Serif" w:eastAsia="Calibri" w:hAnsi="PT Astra Serif"/>
          <w:sz w:val="26"/>
          <w:szCs w:val="26"/>
          <w:lang w:eastAsia="en-US"/>
        </w:rPr>
        <w:t>в пункт</w:t>
      </w:r>
      <w:r w:rsidRPr="00F61C18">
        <w:rPr>
          <w:rFonts w:ascii="PT Astra Serif" w:eastAsia="Calibri" w:hAnsi="PT Astra Serif"/>
          <w:sz w:val="26"/>
          <w:szCs w:val="26"/>
          <w:lang w:eastAsia="en-US"/>
        </w:rPr>
        <w:t>ах</w:t>
      </w:r>
      <w:r w:rsidR="007541C4" w:rsidRPr="00F61C18">
        <w:rPr>
          <w:rFonts w:ascii="PT Astra Serif" w:eastAsia="Calibri" w:hAnsi="PT Astra Serif"/>
          <w:sz w:val="26"/>
          <w:szCs w:val="26"/>
          <w:lang w:eastAsia="en-US"/>
        </w:rPr>
        <w:t xml:space="preserve"> 35, 38 слово «Администрации» заменить словом «Правительства».</w:t>
      </w:r>
    </w:p>
    <w:p w:rsidR="00BD45BD" w:rsidRPr="00F61C18" w:rsidRDefault="00BD45BD" w:rsidP="00F61C18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F61C18">
        <w:rPr>
          <w:rFonts w:ascii="PT Astra Serif" w:eastAsia="Calibri" w:hAnsi="PT Astra Serif"/>
          <w:sz w:val="26"/>
          <w:szCs w:val="26"/>
          <w:lang w:eastAsia="en-US"/>
        </w:rPr>
        <w:t>2. Настоящее постановление вступает в силу со дня его официального опубликования.</w:t>
      </w:r>
    </w:p>
    <w:p w:rsidR="000D2122" w:rsidRPr="00F61C18" w:rsidRDefault="000D2122" w:rsidP="00F61C1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0D2122" w:rsidRDefault="000D2122" w:rsidP="00F61C1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F61C18" w:rsidRPr="00F61C18" w:rsidRDefault="00F61C18" w:rsidP="00F61C1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0D2122" w:rsidRPr="00F61C18" w:rsidRDefault="000D2122" w:rsidP="00F61C1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0D2122" w:rsidRPr="00F61C18" w:rsidRDefault="009E5E3B" w:rsidP="00F61C18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F61C18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F61C18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      </w:t>
      </w:r>
      <w:r w:rsidR="002F3D8D" w:rsidRPr="00F61C18">
        <w:rPr>
          <w:rFonts w:ascii="PT Astra Serif" w:eastAsia="PT Astra Serif" w:hAnsi="PT Astra Serif" w:cs="PT Astra Serif"/>
          <w:szCs w:val="26"/>
        </w:rPr>
        <w:t xml:space="preserve">    </w:t>
      </w:r>
      <w:r w:rsidRPr="00F61C18">
        <w:rPr>
          <w:rFonts w:ascii="PT Astra Serif" w:eastAsia="PT Astra Serif" w:hAnsi="PT Astra Serif" w:cs="PT Astra Serif"/>
          <w:szCs w:val="26"/>
        </w:rPr>
        <w:t>А.В. Кондратьев</w:t>
      </w:r>
    </w:p>
    <w:p w:rsidR="00BD45BD" w:rsidRDefault="00BD45BD" w:rsidP="00F61C18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541C4" w:rsidRDefault="007541C4" w:rsidP="00F61C18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93812" w:rsidRDefault="00293812" w:rsidP="00F61C18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93812" w:rsidRDefault="00293812" w:rsidP="00F61C18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93812" w:rsidRDefault="00293812" w:rsidP="00F61C18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0D2122" w:rsidRPr="00293812" w:rsidRDefault="00731DA7" w:rsidP="00F61C18">
      <w:pPr>
        <w:ind w:firstLine="0"/>
        <w:rPr>
          <w:rFonts w:ascii="PT Astra Serif" w:eastAsia="PT Astra Serif" w:hAnsi="PT Astra Serif" w:cs="PT Astra Serif"/>
          <w:sz w:val="20"/>
        </w:rPr>
      </w:pPr>
      <w:r w:rsidRPr="00293812">
        <w:rPr>
          <w:rFonts w:ascii="PT Astra Serif" w:eastAsia="PT Astra Serif" w:hAnsi="PT Astra Serif" w:cs="PT Astra Serif"/>
          <w:sz w:val="20"/>
        </w:rPr>
        <w:t>Воробьев Ю.О.</w:t>
      </w:r>
    </w:p>
    <w:p w:rsidR="00293812" w:rsidRPr="00293812" w:rsidRDefault="00293812" w:rsidP="00F61C18">
      <w:pPr>
        <w:ind w:firstLine="0"/>
        <w:rPr>
          <w:rFonts w:ascii="PT Astra Serif" w:hAnsi="PT Astra Serif" w:cs="PT Astra Serif"/>
          <w:i/>
          <w:sz w:val="20"/>
          <w:lang w:val="en-US"/>
        </w:rPr>
      </w:pPr>
      <w:r w:rsidRPr="00293812">
        <w:rPr>
          <w:rFonts w:ascii="PT Astra Serif" w:eastAsia="PT Astra Serif" w:hAnsi="PT Astra Serif" w:cs="PT Astra Serif"/>
          <w:sz w:val="20"/>
        </w:rPr>
        <w:t>0829</w:t>
      </w:r>
      <w:r w:rsidRPr="00293812">
        <w:rPr>
          <w:rFonts w:ascii="PT Astra Serif" w:eastAsia="PT Astra Serif" w:hAnsi="PT Astra Serif" w:cs="PT Astra Serif"/>
          <w:sz w:val="20"/>
          <w:lang w:val="en-US"/>
        </w:rPr>
        <w:t>es02.pp2026</w:t>
      </w:r>
    </w:p>
    <w:sectPr w:rsidR="00293812" w:rsidRPr="00293812" w:rsidSect="0029381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134" w:right="850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AD5" w:rsidRDefault="00F25AD5">
      <w:r>
        <w:separator/>
      </w:r>
    </w:p>
  </w:endnote>
  <w:endnote w:type="continuationSeparator" w:id="0">
    <w:p w:rsidR="00F25AD5" w:rsidRDefault="00F25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122" w:rsidRDefault="000D212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AD5" w:rsidRDefault="00F25AD5">
      <w:r>
        <w:separator/>
      </w:r>
    </w:p>
  </w:footnote>
  <w:footnote w:type="continuationSeparator" w:id="0">
    <w:p w:rsidR="00F25AD5" w:rsidRDefault="00F25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122" w:rsidRDefault="009E5E3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D2122" w:rsidRDefault="000D212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122" w:rsidRDefault="009E5E3B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F61C18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0D2122" w:rsidRDefault="000D212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122" w:rsidRPr="00293812" w:rsidRDefault="00DC34F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8495"/>
          <wp:effectExtent l="0" t="0" r="0" b="825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2122" w:rsidRPr="00293812" w:rsidRDefault="009E5E3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293812">
      <w:rPr>
        <w:rFonts w:ascii="PT Astra Serif" w:hAnsi="PT Astra Serif"/>
        <w:sz w:val="30"/>
        <w:szCs w:val="30"/>
      </w:rPr>
      <w:t>Правительство ТОМСКОЙ ОБЛАСТИ</w:t>
    </w:r>
  </w:p>
  <w:p w:rsidR="000D2122" w:rsidRPr="00293812" w:rsidRDefault="009E5E3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293812">
      <w:rPr>
        <w:rFonts w:ascii="PT Astra Serif" w:hAnsi="PT Astra Serif"/>
        <w:spacing w:val="20"/>
        <w:szCs w:val="28"/>
      </w:rPr>
      <w:t>постановление</w:t>
    </w:r>
  </w:p>
  <w:p w:rsidR="000D2122" w:rsidRDefault="000D2122" w:rsidP="00293812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293812" w:rsidRPr="00293812" w:rsidRDefault="00293812" w:rsidP="00293812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B2D24"/>
    <w:multiLevelType w:val="hybridMultilevel"/>
    <w:tmpl w:val="CDB05524"/>
    <w:lvl w:ilvl="0" w:tplc="25A459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23169C"/>
    <w:multiLevelType w:val="hybridMultilevel"/>
    <w:tmpl w:val="7AFA2E84"/>
    <w:lvl w:ilvl="0" w:tplc="CBA05E1A">
      <w:start w:val="2002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34895"/>
    <w:multiLevelType w:val="hybridMultilevel"/>
    <w:tmpl w:val="E2765C94"/>
    <w:lvl w:ilvl="0" w:tplc="853A7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164697"/>
    <w:multiLevelType w:val="hybridMultilevel"/>
    <w:tmpl w:val="532C5660"/>
    <w:lvl w:ilvl="0" w:tplc="F8B49A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12548B"/>
    <w:multiLevelType w:val="hybridMultilevel"/>
    <w:tmpl w:val="94065452"/>
    <w:lvl w:ilvl="0" w:tplc="C4BCFC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D21393F"/>
    <w:multiLevelType w:val="hybridMultilevel"/>
    <w:tmpl w:val="E4FC4D96"/>
    <w:lvl w:ilvl="0" w:tplc="8FE01570">
      <w:start w:val="1"/>
      <w:numFmt w:val="decimal"/>
      <w:lvlText w:val="%1."/>
      <w:lvlJc w:val="left"/>
      <w:pPr>
        <w:ind w:left="1069" w:hanging="360"/>
      </w:pPr>
      <w:rPr>
        <w:rFonts w:eastAsia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122"/>
    <w:rsid w:val="00007A00"/>
    <w:rsid w:val="000944EC"/>
    <w:rsid w:val="000D2122"/>
    <w:rsid w:val="00113197"/>
    <w:rsid w:val="00123FD5"/>
    <w:rsid w:val="00271C92"/>
    <w:rsid w:val="002922A7"/>
    <w:rsid w:val="00293812"/>
    <w:rsid w:val="002F3D8D"/>
    <w:rsid w:val="00311CAC"/>
    <w:rsid w:val="005072E1"/>
    <w:rsid w:val="005D2714"/>
    <w:rsid w:val="005F79F7"/>
    <w:rsid w:val="00637A0D"/>
    <w:rsid w:val="006D0CC2"/>
    <w:rsid w:val="006D3600"/>
    <w:rsid w:val="00731DA7"/>
    <w:rsid w:val="007541C4"/>
    <w:rsid w:val="0078203B"/>
    <w:rsid w:val="007B467E"/>
    <w:rsid w:val="009E5E3B"/>
    <w:rsid w:val="00B0159B"/>
    <w:rsid w:val="00B7520D"/>
    <w:rsid w:val="00B77084"/>
    <w:rsid w:val="00BD45BD"/>
    <w:rsid w:val="00C807F4"/>
    <w:rsid w:val="00DC34F6"/>
    <w:rsid w:val="00ED0C5D"/>
    <w:rsid w:val="00F160A8"/>
    <w:rsid w:val="00F25AD5"/>
    <w:rsid w:val="00F61C18"/>
    <w:rsid w:val="00F65E88"/>
    <w:rsid w:val="00FE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qFormat/>
    <w:rsid w:val="00007A00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9E5E3B"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link w:val="aff0"/>
    <w:uiPriority w:val="99"/>
    <w:semiHidden/>
    <w:rsid w:val="009E5E3B"/>
    <w:rPr>
      <w:rFonts w:ascii="Segoe UI" w:hAnsi="Segoe UI" w:cs="Segoe UI"/>
      <w:sz w:val="18"/>
      <w:szCs w:val="18"/>
    </w:rPr>
  </w:style>
  <w:style w:type="paragraph" w:styleId="aff2">
    <w:name w:val="Normal (Web)"/>
    <w:basedOn w:val="a"/>
    <w:uiPriority w:val="99"/>
    <w:unhideWhenUsed/>
    <w:rsid w:val="006D0CC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qFormat/>
    <w:rsid w:val="00007A00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9E5E3B"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link w:val="aff0"/>
    <w:uiPriority w:val="99"/>
    <w:semiHidden/>
    <w:rsid w:val="009E5E3B"/>
    <w:rPr>
      <w:rFonts w:ascii="Segoe UI" w:hAnsi="Segoe UI" w:cs="Segoe UI"/>
      <w:sz w:val="18"/>
      <w:szCs w:val="18"/>
    </w:rPr>
  </w:style>
  <w:style w:type="paragraph" w:styleId="aff2">
    <w:name w:val="Normal (Web)"/>
    <w:basedOn w:val="a"/>
    <w:uiPriority w:val="99"/>
    <w:unhideWhenUsed/>
    <w:rsid w:val="006D0CC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7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2026-08-26T03:12:00Z</cp:lastPrinted>
  <dcterms:created xsi:type="dcterms:W3CDTF">2026-09-04T03:53:00Z</dcterms:created>
  <dcterms:modified xsi:type="dcterms:W3CDTF">2026-09-04T03:53:00Z</dcterms:modified>
  <cp:version>917504</cp:version>
</cp:coreProperties>
</file>