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67F" w:rsidRPr="00F82A69" w:rsidRDefault="0034367F" w:rsidP="0034367F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16</w:t>
      </w:r>
      <w:r>
        <w:rPr>
          <w:rFonts w:ascii="PT Astra Serif" w:hAnsi="PT Astra Serif"/>
          <w:b w:val="0"/>
          <w:sz w:val="26"/>
          <w:szCs w:val="26"/>
        </w:rPr>
        <w:t>7</w:t>
      </w:r>
      <w:r>
        <w:rPr>
          <w:rFonts w:ascii="PT Astra Serif" w:hAnsi="PT Astra Serif"/>
          <w:b w:val="0"/>
          <w:sz w:val="26"/>
          <w:szCs w:val="26"/>
        </w:rPr>
        <w:t>п</w:t>
      </w:r>
      <w:proofErr w:type="spellEnd"/>
    </w:p>
    <w:p w:rsidR="0034367F" w:rsidRPr="00451850" w:rsidRDefault="0034367F" w:rsidP="0034367F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  <w:bookmarkStart w:id="0" w:name="_GoBack"/>
    </w:p>
    <w:p w:rsidR="0034367F" w:rsidRPr="00451850" w:rsidRDefault="0034367F" w:rsidP="0034367F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bookmarkEnd w:id="0"/>
    <w:p w:rsidR="000C72CB" w:rsidRDefault="00554A38">
      <w:pPr>
        <w:pStyle w:val="24"/>
        <w:spacing w:before="0"/>
        <w:ind w:right="1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 xml:space="preserve">О </w:t>
      </w:r>
      <w:r>
        <w:rPr>
          <w:rFonts w:ascii="PT Astra Serif" w:hAnsi="PT Astra Serif"/>
          <w:szCs w:val="26"/>
          <w:highlight w:val="white"/>
        </w:rPr>
        <w:t>внесении изменений в постановление Администрации</w:t>
      </w:r>
      <w:r>
        <w:rPr>
          <w:rFonts w:ascii="PT Astra Serif" w:hAnsi="PT Astra Serif"/>
          <w:szCs w:val="26"/>
          <w:highlight w:val="white"/>
        </w:rPr>
        <w:br/>
        <w:t>Томской области от 23.07.2024 № 289а</w:t>
      </w:r>
    </w:p>
    <w:p w:rsidR="000C72CB" w:rsidRDefault="000C72CB">
      <w:pPr>
        <w:ind w:right="4677" w:firstLine="0"/>
        <w:jc w:val="both"/>
        <w:rPr>
          <w:rFonts w:ascii="PT Astra Serif" w:hAnsi="PT Astra Serif" w:cs="PT Astra Serif"/>
          <w:szCs w:val="26"/>
          <w:highlight w:val="white"/>
        </w:rPr>
      </w:pPr>
    </w:p>
    <w:p w:rsidR="000C72CB" w:rsidRDefault="000C72CB">
      <w:pPr>
        <w:ind w:right="4677" w:firstLine="0"/>
        <w:jc w:val="both"/>
        <w:rPr>
          <w:rFonts w:ascii="PT Astra Serif" w:hAnsi="PT Astra Serif" w:cs="PT Astra Serif"/>
          <w:szCs w:val="26"/>
          <w:highlight w:val="white"/>
        </w:rPr>
      </w:pPr>
    </w:p>
    <w:p w:rsidR="000C72CB" w:rsidRDefault="00554A38">
      <w:pPr>
        <w:jc w:val="both"/>
        <w:rPr>
          <w:rFonts w:ascii="PT Astra Serif" w:hAnsi="PT Astra Serif"/>
          <w:szCs w:val="26"/>
          <w:highlight w:val="white"/>
        </w:rPr>
      </w:pPr>
      <w:r>
        <w:rPr>
          <w:rFonts w:ascii="PT Astra Serif" w:hAnsi="PT Astra Serif"/>
          <w:szCs w:val="26"/>
          <w:highlight w:val="white"/>
        </w:rPr>
        <w:t xml:space="preserve">В соответствии с частью 5 статьи 20 </w:t>
      </w:r>
      <w:r>
        <w:rPr>
          <w:rFonts w:ascii="PT Astra Serif" w:eastAsia="PT Astra Serif" w:hAnsi="PT Astra Serif" w:cs="PT Astra Serif"/>
          <w:color w:val="000000"/>
          <w:spacing w:val="-4"/>
          <w:szCs w:val="26"/>
          <w:highlight w:val="white"/>
          <w:shd w:val="clear" w:color="auto" w:fill="FFFFFF" w:themeFill="background1"/>
        </w:rPr>
        <w:t xml:space="preserve">Закона Томской области от 7 марта </w:t>
      </w:r>
      <w:r>
        <w:rPr>
          <w:rFonts w:ascii="PT Astra Serif" w:eastAsia="PT Astra Serif" w:hAnsi="PT Astra Serif" w:cs="PT Astra Serif"/>
          <w:color w:val="000000"/>
          <w:spacing w:val="-4"/>
          <w:szCs w:val="26"/>
          <w:highlight w:val="white"/>
          <w:shd w:val="clear" w:color="auto" w:fill="FFFFFF" w:themeFill="background1"/>
        </w:rPr>
        <w:br/>
        <w:t>2002 года № 9-ОЗ «О нормативных правовых актах Томской области»</w:t>
      </w:r>
    </w:p>
    <w:p w:rsidR="000C72CB" w:rsidRDefault="00554A38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  <w:highlight w:val="white"/>
        </w:rPr>
      </w:pPr>
      <w:r>
        <w:rPr>
          <w:rFonts w:ascii="PT Astra Serif" w:eastAsia="PT Astra Serif" w:hAnsi="PT Astra Serif" w:cs="PT Astra Serif"/>
          <w:spacing w:val="10"/>
          <w:szCs w:val="26"/>
          <w:highlight w:val="white"/>
        </w:rPr>
        <w:t>ПОСТАНОВЛЯЕТ:</w:t>
      </w:r>
    </w:p>
    <w:p w:rsidR="000C72CB" w:rsidRDefault="00554A38">
      <w:pPr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>1.</w:t>
      </w:r>
      <w:r>
        <w:rPr>
          <w:rFonts w:ascii="PT Astra Serif" w:hAnsi="PT Astra Serif"/>
          <w:szCs w:val="26"/>
          <w:highlight w:val="white"/>
        </w:rPr>
        <w:t> Внести в п</w:t>
      </w:r>
      <w:r>
        <w:rPr>
          <w:rFonts w:ascii="PT Astra Serif" w:hAnsi="PT Astra Serif" w:cs="PT Astra Serif"/>
          <w:szCs w:val="26"/>
          <w:highlight w:val="white"/>
          <w:lang w:eastAsia="zh-CN"/>
        </w:rPr>
        <w:t xml:space="preserve">остановление Администрации Томской области </w:t>
      </w:r>
      <w:r>
        <w:rPr>
          <w:rFonts w:ascii="PT Astra Serif" w:hAnsi="PT Astra Serif" w:cs="PT Astra Serif"/>
          <w:szCs w:val="26"/>
          <w:highlight w:val="white"/>
          <w:lang w:eastAsia="zh-CN"/>
        </w:rPr>
        <w:br/>
        <w:t>от 23.07.2024  № 289а «Об установлении Порядка предоставления инвалидам, детям-инвалидам компенсации стоимости приобретенных технических средств реабилитации» (Собрание законодательства Томской области, 2024, № 8/1 (344), том 1) следующие изменения:</w:t>
      </w:r>
    </w:p>
    <w:p w:rsidR="000C72CB" w:rsidRDefault="00554A38">
      <w:pPr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  <w:lang w:eastAsia="zh-CN"/>
        </w:rPr>
        <w:t>1) в преамбуле сл</w:t>
      </w: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ова «</w:t>
      </w:r>
      <w:r>
        <w:rPr>
          <w:rFonts w:ascii="PT Astra Serif" w:eastAsia="PT Astra Serif" w:hAnsi="PT Astra Serif" w:cs="PT Astra Serif"/>
          <w:szCs w:val="26"/>
          <w:highlight w:val="white"/>
        </w:rPr>
        <w:t>Закона Томской области от 10 сентября 2003 года</w:t>
      </w:r>
      <w:r>
        <w:rPr>
          <w:rFonts w:ascii="PT Astra Serif" w:eastAsia="PT Astra Serif" w:hAnsi="PT Astra Serif" w:cs="PT Astra Serif"/>
          <w:szCs w:val="26"/>
          <w:highlight w:val="white"/>
        </w:rPr>
        <w:br/>
        <w:t>№</w:t>
      </w:r>
      <w:r>
        <w:rPr>
          <w:rFonts w:ascii="PT Astra Serif" w:eastAsia="PT Astra Serif" w:hAnsi="PT Astra Serif" w:cs="PT Astra Serif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109-ОЗ «О социальной поддержке инвалидов в Томской области» заменить словами </w:t>
      </w: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«</w:t>
      </w:r>
      <w:r>
        <w:rPr>
          <w:rFonts w:ascii="PT Astra Serif" w:eastAsia="PT Astra Serif" w:hAnsi="PT Astra Serif" w:cs="PT Astra Serif"/>
          <w:szCs w:val="26"/>
          <w:highlight w:val="white"/>
        </w:rPr>
        <w:t>Закона Томской области от 10 сентября 2003 года №</w:t>
      </w:r>
      <w:r>
        <w:rPr>
          <w:rFonts w:ascii="PT Astra Serif" w:eastAsia="PT Astra Serif" w:hAnsi="PT Astra Serif" w:cs="PT Astra Serif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Cs w:val="26"/>
          <w:highlight w:val="white"/>
        </w:rPr>
        <w:t>109-ОЗ</w:t>
      </w:r>
      <w:r>
        <w:rPr>
          <w:rFonts w:ascii="PT Astra Serif" w:eastAsia="PT Astra Serif" w:hAnsi="PT Astra Serif" w:cs="PT Astra Serif"/>
          <w:szCs w:val="26"/>
          <w:highlight w:val="white"/>
        </w:rPr>
        <w:br/>
        <w:t>«О социальной защите и социальной поддержке инвалидов в Томской области»;</w:t>
      </w:r>
    </w:p>
    <w:p w:rsidR="000C72CB" w:rsidRDefault="00554A38">
      <w:pPr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>2)</w:t>
      </w:r>
      <w:r>
        <w:rPr>
          <w:rFonts w:ascii="PT Astra Serif" w:eastAsia="PT Astra Serif" w:hAnsi="PT Astra Serif" w:cs="PT Astra Serif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Cs w:val="26"/>
          <w:highlight w:val="white"/>
        </w:rPr>
        <w:t>в пункте 3 слова «заместителя Губернатора Томской области</w:t>
      </w:r>
      <w:r>
        <w:rPr>
          <w:rFonts w:ascii="PT Astra Serif" w:eastAsia="PT Astra Serif" w:hAnsi="PT Astra Serif" w:cs="PT Astra Serif"/>
          <w:szCs w:val="26"/>
          <w:highlight w:val="white"/>
        </w:rPr>
        <w:br/>
        <w:t>по социальной политике» заменить словами «заместителя Председателя Правительства Томской области (по социальной политике)»;</w:t>
      </w:r>
    </w:p>
    <w:p w:rsidR="000C72CB" w:rsidRDefault="00554A38">
      <w:pPr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  <w:lang w:eastAsia="zh-CN"/>
        </w:rPr>
        <w:t xml:space="preserve">3) в Порядке предоставления инвалидам, детям-инвалидам компенсации стоимости приобретенных технических средств реабилитации, </w:t>
      </w:r>
      <w:r>
        <w:rPr>
          <w:rFonts w:ascii="PT Astra Serif" w:hAnsi="PT Astra Serif" w:cs="PT Astra Serif"/>
          <w:szCs w:val="26"/>
          <w:highlight w:val="white"/>
          <w:lang w:eastAsia="zh-CN"/>
        </w:rPr>
        <w:br/>
        <w:t xml:space="preserve">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</w:t>
      </w:r>
      <w:r>
        <w:rPr>
          <w:rFonts w:ascii="PT Astra Serif" w:hAnsi="PT Astra Serif" w:cs="PT Astra Serif"/>
          <w:szCs w:val="26"/>
          <w:highlight w:val="white"/>
          <w:lang w:eastAsia="zh-CN"/>
        </w:rPr>
        <w:br/>
        <w:t>от 30.12.2005 № 2347-р (далее – Порядок), установленном указанным постановлением (приложение № 1):</w:t>
      </w:r>
    </w:p>
    <w:p w:rsidR="000C72CB" w:rsidRDefault="00554A38">
      <w:pPr>
        <w:jc w:val="both"/>
        <w:rPr>
          <w:rFonts w:ascii="PT Astra Serif" w:hAnsi="PT Astra Serif" w:cs="PT Astra Serif"/>
          <w:highlight w:val="white"/>
        </w:rPr>
      </w:pPr>
      <w:r>
        <w:rPr>
          <w:highlight w:val="white"/>
        </w:rPr>
        <w:t>а)</w:t>
      </w:r>
      <w:r>
        <w:rPr>
          <w:rFonts w:ascii="PT Astra Serif" w:hAnsi="PT Astra Serif"/>
          <w:highlight w:val="white"/>
          <w:lang w:val="en-US"/>
        </w:rPr>
        <w:t> </w:t>
      </w:r>
      <w:r>
        <w:rPr>
          <w:highlight w:val="white"/>
        </w:rPr>
        <w:t xml:space="preserve">в </w:t>
      </w:r>
      <w:r>
        <w:rPr>
          <w:rFonts w:ascii="PT Astra Serif" w:hAnsi="PT Astra Serif" w:cs="PT Astra Serif"/>
          <w:szCs w:val="26"/>
          <w:highlight w:val="white"/>
          <w:lang w:eastAsia="zh-CN"/>
        </w:rPr>
        <w:t>пункте 1 сл</w:t>
      </w: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ова «</w:t>
      </w:r>
      <w:r>
        <w:rPr>
          <w:rFonts w:ascii="PT Astra Serif" w:eastAsia="PT Astra Serif" w:hAnsi="PT Astra Serif" w:cs="PT Astra Serif"/>
          <w:szCs w:val="26"/>
          <w:highlight w:val="white"/>
        </w:rPr>
        <w:t>Закона Томской области от 10 сентября 2003 года</w:t>
      </w:r>
      <w:r>
        <w:rPr>
          <w:rFonts w:ascii="PT Astra Serif" w:eastAsia="PT Astra Serif" w:hAnsi="PT Astra Serif" w:cs="PT Astra Serif"/>
          <w:szCs w:val="26"/>
          <w:highlight w:val="white"/>
        </w:rPr>
        <w:br/>
        <w:t>№</w:t>
      </w:r>
      <w:r>
        <w:rPr>
          <w:rFonts w:ascii="PT Astra Serif" w:eastAsia="PT Astra Serif" w:hAnsi="PT Astra Serif" w:cs="PT Astra Serif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109-ОЗ «О социальной поддержке инвалидов в Томской области» заменить словами </w:t>
      </w: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«</w:t>
      </w:r>
      <w:r>
        <w:rPr>
          <w:rFonts w:ascii="PT Astra Serif" w:eastAsia="PT Astra Serif" w:hAnsi="PT Astra Serif" w:cs="PT Astra Serif"/>
          <w:szCs w:val="26"/>
          <w:highlight w:val="white"/>
        </w:rPr>
        <w:t>Закона Томской области от 10 сентября 2003 года №</w:t>
      </w:r>
      <w:r>
        <w:rPr>
          <w:rFonts w:ascii="PT Astra Serif" w:eastAsia="PT Astra Serif" w:hAnsi="PT Astra Serif" w:cs="PT Astra Serif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Cs w:val="26"/>
          <w:highlight w:val="white"/>
        </w:rPr>
        <w:t>109-ОЗ</w:t>
      </w:r>
      <w:r>
        <w:rPr>
          <w:rFonts w:ascii="PT Astra Serif" w:eastAsia="PT Astra Serif" w:hAnsi="PT Astra Serif" w:cs="PT Astra Serif"/>
          <w:szCs w:val="26"/>
          <w:highlight w:val="white"/>
        </w:rPr>
        <w:br/>
        <w:t>«О социальной защите и социальной поддержке инвалидов в Томской области»;</w:t>
      </w:r>
    </w:p>
    <w:p w:rsidR="000C72CB" w:rsidRDefault="00554A38">
      <w:pPr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  <w:lang w:eastAsia="zh-CN"/>
        </w:rPr>
        <w:t>б) в пункте 4:</w:t>
      </w:r>
    </w:p>
    <w:p w:rsidR="000C72CB" w:rsidRDefault="00554A38">
      <w:pPr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  <w:lang w:eastAsia="zh-CN"/>
        </w:rPr>
        <w:t>подпункт 2) изложить в следующей редакции:</w:t>
      </w:r>
    </w:p>
    <w:p w:rsidR="000C72CB" w:rsidRDefault="00554A38">
      <w:pPr>
        <w:jc w:val="both"/>
        <w:rPr>
          <w:rFonts w:ascii="PT Astra Serif" w:hAnsi="PT Astra Serif" w:cs="PT Astra Serif"/>
          <w:szCs w:val="26"/>
          <w:highlight w:val="white"/>
        </w:rPr>
      </w:pPr>
      <w:r w:rsidRPr="004228E9">
        <w:rPr>
          <w:rFonts w:ascii="PT Astra Serif" w:hAnsi="PT Astra Serif" w:cs="PT Astra Serif"/>
          <w:szCs w:val="26"/>
          <w:lang w:eastAsia="zh-CN"/>
        </w:rPr>
        <w:t>«</w:t>
      </w:r>
      <w:r w:rsidRPr="004228E9">
        <w:rPr>
          <w:rFonts w:ascii="PT Astra Serif" w:eastAsia="PT Astra Serif" w:hAnsi="PT Astra Serif" w:cs="PT Astra Serif"/>
          <w:szCs w:val="26"/>
          <w:lang w:eastAsia="zh-CN"/>
        </w:rPr>
        <w:t>2)</w:t>
      </w:r>
      <w:r w:rsidRPr="004228E9">
        <w:rPr>
          <w:rFonts w:ascii="PT Astra Serif" w:eastAsia="PT Astra Serif" w:hAnsi="PT Astra Serif" w:cs="PT Astra Serif"/>
          <w:szCs w:val="26"/>
          <w:lang w:val="en-US" w:eastAsia="zh-CN"/>
        </w:rPr>
        <w:t> </w:t>
      </w:r>
      <w:r w:rsidRPr="004228E9">
        <w:rPr>
          <w:rFonts w:ascii="PT Astra Serif" w:eastAsia="PT Astra Serif" w:hAnsi="PT Astra Serif" w:cs="PT Astra Serif"/>
          <w:szCs w:val="26"/>
          <w:lang w:eastAsia="zh-CN"/>
        </w:rPr>
        <w:t xml:space="preserve">документ, подтверждающий государственную регистрацию рождения ребенка, или </w:t>
      </w:r>
      <w:r w:rsidRPr="004228E9">
        <w:rPr>
          <w:rFonts w:ascii="PT Astra Serif" w:eastAsia="PT Astra Serif" w:hAnsi="PT Astra Serif" w:cs="PT Astra Serif"/>
          <w:szCs w:val="26"/>
        </w:rPr>
        <w:t xml:space="preserve">документы, подтверждающие сведения о рождении ребенка, выданные компетентными органами иностранных государств, с заверенным переводом на русский язык (если рождение ребенка зарегистрировано </w:t>
      </w:r>
      <w:r>
        <w:rPr>
          <w:rFonts w:ascii="PT Astra Serif" w:eastAsia="PT Astra Serif" w:hAnsi="PT Astra Serif" w:cs="PT Astra Serif"/>
          <w:szCs w:val="26"/>
          <w:highlight w:val="white"/>
        </w:rPr>
        <w:br/>
        <w:t>на территории иностранного государства)</w:t>
      </w:r>
      <w:proofErr w:type="gramStart"/>
      <w:r>
        <w:rPr>
          <w:rFonts w:ascii="PT Astra Serif" w:eastAsia="PT Astra Serif" w:hAnsi="PT Astra Serif" w:cs="PT Astra Serif"/>
          <w:szCs w:val="26"/>
          <w:highlight w:val="white"/>
        </w:rPr>
        <w:t>;»</w:t>
      </w:r>
      <w:proofErr w:type="gramEnd"/>
      <w:r>
        <w:rPr>
          <w:rFonts w:ascii="PT Astra Serif" w:eastAsia="PT Astra Serif" w:hAnsi="PT Astra Serif" w:cs="PT Astra Serif"/>
          <w:szCs w:val="26"/>
          <w:highlight w:val="white"/>
        </w:rPr>
        <w:t>;</w:t>
      </w:r>
    </w:p>
    <w:p w:rsidR="000C72CB" w:rsidRDefault="00554A38">
      <w:pPr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  <w:lang w:eastAsia="zh-CN"/>
        </w:rPr>
        <w:t>подпункт 8) изложить в следующей редакции:</w:t>
      </w:r>
    </w:p>
    <w:p w:rsidR="000C72CB" w:rsidRDefault="00554A38" w:rsidP="00554A38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eastAsia="zh-CN"/>
        </w:rPr>
        <w:t>«8)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val="en-US" w:eastAsia="zh-CN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копии документов, удостоверяющих личность лица, представляющего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lastRenderedPageBreak/>
        <w:t>интересы инвалида, ребенка-инвалида (в случае подачи заявления лицом, представляющим интересы инвалида, ребенка-инвалида, в том числе в отношении лиц, над которыми установлены опека или попечительство)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;»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;</w:t>
      </w:r>
    </w:p>
    <w:p w:rsidR="000C72CB" w:rsidRDefault="00554A38" w:rsidP="00554A38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в)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дополнить подпунктом 9) следующего содержания:</w:t>
      </w:r>
    </w:p>
    <w:p w:rsidR="000C72CB" w:rsidRDefault="00554A38" w:rsidP="00554A38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«9)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копии документов, удостоверяющих полномочия лица, представляющего интересы инвалида, ребенка-инвалида, в том числе в отношении лиц, над которыми установлены опека или попечительство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.»;</w:t>
      </w:r>
      <w:proofErr w:type="gramEnd"/>
    </w:p>
    <w:p w:rsidR="000C72CB" w:rsidRDefault="00554A38" w:rsidP="00554A38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г)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val="en-US"/>
        </w:rPr>
        <w:t> </w:t>
      </w:r>
      <w:r w:rsidRPr="004228E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абзацы одиннадцатый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, двенадцатый изложить в следующей редакции:</w:t>
      </w:r>
    </w:p>
    <w:p w:rsidR="000C72CB" w:rsidRDefault="00554A38" w:rsidP="00554A38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«Документы (сведения), перечисленные в </w:t>
      </w:r>
      <w:hyperlink w:anchor="P53" w:tooltip="2) копия свидетельства о рождении ребенка или копия акта гражданского состояния о рождении ребенка компетентного органа иностранного государства с заверенным переводом на русский язык (в отношении ребенка-инвалида);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подпунктах 2)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(кроме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документов, подтверждающих сведения о рождении ребенка, выданные компетентными органами иностранных государств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), </w:t>
      </w:r>
      <w:hyperlink w:anchor="P54" w:tooltip="3) копия документа или сведения о регистрации по месту жительства на территории Томской области;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3)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– </w:t>
      </w:r>
      <w:hyperlink w:anchor="P56" w:tooltip="5) копия рекомендаций по обеспечению техническими средствами реабилитации, в оплате которых принимает участие сам инвалид, содержащихся в индивидуальной программе реабилитации или абилитации инвалида, ребенка-инвалида, выданной федеральными учреждениями медико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5)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настоящего пункта, заявитель вправе представить по собственной инициативе, за исключением случая, предусмотренного </w:t>
      </w:r>
      <w:hyperlink w:anchor="P71" w:tooltip="9. Копии документов (сведения), подтверждающие наличие инвалидности, предоставляются заявителем в случае отсутствия сведений в государственной информационной системе &quot;Единая централизованная цифровая платформа в социальной сфере&quot;.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пунктом 9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настоящего Порядка.</w:t>
      </w:r>
    </w:p>
    <w:p w:rsidR="000C72CB" w:rsidRDefault="00554A38" w:rsidP="00554A38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В случае непредставления заявителем документов (сведений), перечисленных в </w:t>
      </w:r>
      <w:hyperlink w:anchor="P53" w:tooltip="2) копия свидетельства о рождении ребенка или копия акта гражданского состояния о рождении ребенка компетентного органа иностранного государства с заверенным переводом на русский язык (в отношении ребенка-инвалида);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подпунктах 2)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(кроме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документов, подтверждающих сведения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о рождении ребенка, выданные компетентными органами иностранных государств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), </w:t>
      </w:r>
      <w:hyperlink w:anchor="P54" w:tooltip="3) копия документа или сведения о регистрации по месту жительства на территории Томской области;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3)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– </w:t>
      </w:r>
      <w:hyperlink w:anchor="P56" w:tooltip="5) копия рекомендаций по обеспечению техническими средствами реабилитации, в оплате которых принимает участие сам инвалид, содержащихся в индивидуальной программе реабилитации или абилитации инвалида, ребенка-инвалида, выданной федеральными учреждениями медико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5)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настоящего пункта, уполномоченное учреждение запрашивает указанные документы (сведения) в порядке межведомственного взаимодействия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br/>
        <w:t xml:space="preserve">в соответствии с </w:t>
      </w:r>
      <w:hyperlink w:anchor="P66" w:tooltip="8. Уполномоченное учреждение в течение одного рабочего дня со дня регистрации заявления запрашивает в порядке межведомственного взаимодействия следующие документы (сведения):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пунктом 8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настоящего Порядка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.»;</w:t>
      </w:r>
      <w:proofErr w:type="gramEnd"/>
    </w:p>
    <w:p w:rsidR="000C72CB" w:rsidRDefault="00554A38" w:rsidP="00554A38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д)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пункт 6 изложить в следующей редакции:</w:t>
      </w:r>
    </w:p>
    <w:p w:rsidR="000C72CB" w:rsidRDefault="00554A38" w:rsidP="00554A38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«6.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Заявление и документы (сведения), предусмотренные </w:t>
      </w:r>
      <w:hyperlink w:anchor="P50" w:tooltip="4. Компенсация выплачивается на основании заявления инвалида либо лица, представляющего интересы инвалида (далее - заявитель), по форме согласно приложению к настоящему Порядку.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пунктом 4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настоящего Порядка, пред</w:t>
      </w:r>
      <w:r w:rsidRPr="004228E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оста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вляются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заявителем одним из следующих способов:</w:t>
      </w:r>
    </w:p>
    <w:p w:rsidR="000C72CB" w:rsidRDefault="00554A38" w:rsidP="00554A38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непосредственно (лично)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в уполномоченное учреждение по месту жительства инвалида;</w:t>
      </w:r>
    </w:p>
    <w:p w:rsidR="000C72CB" w:rsidRDefault="00554A38" w:rsidP="00554A38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через многофункциональные центры предоставления государственных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и муниципальных услуг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»;</w:t>
      </w:r>
      <w:proofErr w:type="gramEnd"/>
    </w:p>
    <w:p w:rsidR="000C72CB" w:rsidRDefault="00554A38" w:rsidP="00554A38">
      <w:pPr>
        <w:pStyle w:val="ConsPlusNonformat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е)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в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абзаце первом формы заявления о предоставлении компенсации стоимости приобретенных технических средств реабилитации (приложение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к Порядку) слова «Закона Томской области от 10 сентября 2003 года №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109-ОЗ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«О социальной поддержке инвалидов в Томской области» заменить словами «Закона Томской области от 10 сентября 2003 года №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109-ОЗ «О социальной защите и социальной поддержке инвалидов в Томской области».</w:t>
      </w:r>
      <w:proofErr w:type="gramEnd"/>
    </w:p>
    <w:p w:rsidR="000C72CB" w:rsidRDefault="00554A38" w:rsidP="00554A38">
      <w:pPr>
        <w:tabs>
          <w:tab w:val="left" w:pos="7088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/>
          <w:szCs w:val="26"/>
          <w:highlight w:val="white"/>
        </w:rPr>
        <w:t>2. </w:t>
      </w:r>
      <w:r>
        <w:rPr>
          <w:rFonts w:ascii="PT Astra Serif" w:hAnsi="PT Astra Serif" w:cs="PT Astra Serif"/>
          <w:szCs w:val="26"/>
          <w:highlight w:val="white"/>
          <w:lang w:eastAsia="zh-CN"/>
        </w:rPr>
        <w:t>Настоящее постановление вступает в силу со дня его официального опубликования.</w:t>
      </w:r>
    </w:p>
    <w:p w:rsidR="000C72CB" w:rsidRDefault="000C72CB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  <w:highlight w:val="white"/>
        </w:rPr>
      </w:pPr>
    </w:p>
    <w:p w:rsidR="000C72CB" w:rsidRDefault="000C72CB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0C72CB" w:rsidRDefault="000C72CB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0C72CB" w:rsidRDefault="000C72CB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0C72CB" w:rsidRDefault="00554A38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  <w:highlight w:val="white"/>
        </w:rPr>
        <w:br w:type="textWrapping" w:clear="all"/>
        <w:t>Томской области                                                                                      А.В. Кондратьев</w:t>
      </w: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0C72CB">
      <w:pPr>
        <w:ind w:firstLine="0"/>
        <w:rPr>
          <w:rFonts w:ascii="PT Astra Serif" w:hAnsi="PT Astra Serif" w:cs="PT Astra Serif"/>
          <w:sz w:val="20"/>
          <w:highlight w:val="white"/>
        </w:rPr>
      </w:pPr>
    </w:p>
    <w:p w:rsidR="000C72CB" w:rsidRDefault="00554A38">
      <w:pPr>
        <w:ind w:firstLine="0"/>
        <w:jc w:val="both"/>
        <w:rPr>
          <w:rFonts w:ascii="PT Astra Serif" w:hAnsi="PT Astra Serif"/>
          <w:sz w:val="20"/>
          <w:highlight w:val="white"/>
        </w:rPr>
      </w:pPr>
      <w:proofErr w:type="spellStart"/>
      <w:r>
        <w:rPr>
          <w:rFonts w:ascii="PT Astra Serif" w:hAnsi="PT Astra Serif"/>
          <w:sz w:val="20"/>
          <w:highlight w:val="white"/>
        </w:rPr>
        <w:t>Назаревич</w:t>
      </w:r>
      <w:proofErr w:type="spellEnd"/>
      <w:r>
        <w:rPr>
          <w:rFonts w:ascii="PT Astra Serif" w:hAnsi="PT Astra Serif"/>
          <w:sz w:val="20"/>
          <w:highlight w:val="white"/>
        </w:rPr>
        <w:t xml:space="preserve"> </w:t>
      </w:r>
      <w:proofErr w:type="spellStart"/>
      <w:r>
        <w:rPr>
          <w:rFonts w:ascii="PT Astra Serif" w:hAnsi="PT Astra Serif"/>
          <w:sz w:val="20"/>
          <w:highlight w:val="white"/>
        </w:rPr>
        <w:t>О.Н</w:t>
      </w:r>
      <w:proofErr w:type="spellEnd"/>
      <w:r>
        <w:rPr>
          <w:rFonts w:ascii="PT Astra Serif" w:hAnsi="PT Astra Serif"/>
          <w:sz w:val="20"/>
          <w:highlight w:val="white"/>
        </w:rPr>
        <w:t>.</w:t>
      </w:r>
    </w:p>
    <w:p w:rsidR="000C72CB" w:rsidRDefault="00554A38">
      <w:pPr>
        <w:ind w:firstLine="0"/>
        <w:jc w:val="both"/>
        <w:rPr>
          <w:rFonts w:ascii="PT Astra Serif" w:hAnsi="PT Astra Serif"/>
          <w:sz w:val="20"/>
          <w:highlight w:val="white"/>
        </w:rPr>
      </w:pPr>
      <w:r>
        <w:rPr>
          <w:rFonts w:ascii="PT Astra Serif" w:hAnsi="PT Astra Serif"/>
          <w:sz w:val="20"/>
          <w:highlight w:val="white"/>
          <w:lang w:val="en-US"/>
        </w:rPr>
        <w:t>0827pv05.pp2026</w:t>
      </w:r>
    </w:p>
    <w:sectPr w:rsidR="000C72C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82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A38" w:rsidRDefault="00554A38">
      <w:r>
        <w:separator/>
      </w:r>
    </w:p>
  </w:endnote>
  <w:endnote w:type="continuationSeparator" w:id="0">
    <w:p w:rsidR="00554A38" w:rsidRDefault="00554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A38" w:rsidRDefault="00554A3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A38" w:rsidRDefault="00554A38">
      <w:r>
        <w:separator/>
      </w:r>
    </w:p>
  </w:footnote>
  <w:footnote w:type="continuationSeparator" w:id="0">
    <w:p w:rsidR="00554A38" w:rsidRDefault="00554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A38" w:rsidRDefault="00554A3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54A38" w:rsidRDefault="00554A3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4803705"/>
      <w:docPartObj>
        <w:docPartGallery w:val="Page Numbers (Top of Page)"/>
        <w:docPartUnique/>
      </w:docPartObj>
    </w:sdtPr>
    <w:sdtEndPr/>
    <w:sdtContent>
      <w:p w:rsidR="00554A38" w:rsidRDefault="00554A38">
        <w:pPr>
          <w:pStyle w:val="ab"/>
          <w:ind w:firstLine="0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4367F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A38" w:rsidRDefault="00554A3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554A38" w:rsidRDefault="00554A3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554A38" w:rsidRDefault="00554A3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54A38" w:rsidRPr="0034367F" w:rsidRDefault="00554A38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7A62"/>
    <w:multiLevelType w:val="hybridMultilevel"/>
    <w:tmpl w:val="BE10E2B0"/>
    <w:lvl w:ilvl="0" w:tplc="3B7A0086">
      <w:start w:val="1"/>
      <w:numFmt w:val="decimal"/>
      <w:lvlText w:val="%1)"/>
      <w:lvlJc w:val="left"/>
      <w:pPr>
        <w:ind w:left="1249" w:hanging="360"/>
      </w:pPr>
    </w:lvl>
    <w:lvl w:ilvl="1" w:tplc="5D864450">
      <w:start w:val="1"/>
      <w:numFmt w:val="lowerLetter"/>
      <w:lvlText w:val="%2."/>
      <w:lvlJc w:val="left"/>
      <w:pPr>
        <w:ind w:left="1969" w:hanging="360"/>
      </w:pPr>
    </w:lvl>
    <w:lvl w:ilvl="2" w:tplc="329A8E10">
      <w:start w:val="1"/>
      <w:numFmt w:val="lowerRoman"/>
      <w:lvlText w:val="%3."/>
      <w:lvlJc w:val="right"/>
      <w:pPr>
        <w:ind w:left="2689" w:hanging="180"/>
      </w:pPr>
    </w:lvl>
    <w:lvl w:ilvl="3" w:tplc="66FC4934">
      <w:start w:val="1"/>
      <w:numFmt w:val="decimal"/>
      <w:lvlText w:val="%4."/>
      <w:lvlJc w:val="left"/>
      <w:pPr>
        <w:ind w:left="3409" w:hanging="360"/>
      </w:pPr>
    </w:lvl>
    <w:lvl w:ilvl="4" w:tplc="D89A42C2">
      <w:start w:val="1"/>
      <w:numFmt w:val="lowerLetter"/>
      <w:lvlText w:val="%5."/>
      <w:lvlJc w:val="left"/>
      <w:pPr>
        <w:ind w:left="4129" w:hanging="360"/>
      </w:pPr>
    </w:lvl>
    <w:lvl w:ilvl="5" w:tplc="62A4932A">
      <w:start w:val="1"/>
      <w:numFmt w:val="lowerRoman"/>
      <w:lvlText w:val="%6."/>
      <w:lvlJc w:val="right"/>
      <w:pPr>
        <w:ind w:left="4849" w:hanging="180"/>
      </w:pPr>
    </w:lvl>
    <w:lvl w:ilvl="6" w:tplc="39AAA2F0">
      <w:start w:val="1"/>
      <w:numFmt w:val="decimal"/>
      <w:lvlText w:val="%7."/>
      <w:lvlJc w:val="left"/>
      <w:pPr>
        <w:ind w:left="5569" w:hanging="360"/>
      </w:pPr>
    </w:lvl>
    <w:lvl w:ilvl="7" w:tplc="7CE6E668">
      <w:start w:val="1"/>
      <w:numFmt w:val="lowerLetter"/>
      <w:lvlText w:val="%8."/>
      <w:lvlJc w:val="left"/>
      <w:pPr>
        <w:ind w:left="6289" w:hanging="360"/>
      </w:pPr>
    </w:lvl>
    <w:lvl w:ilvl="8" w:tplc="A47E236A">
      <w:start w:val="1"/>
      <w:numFmt w:val="lowerRoman"/>
      <w:lvlText w:val="%9."/>
      <w:lvlJc w:val="right"/>
      <w:pPr>
        <w:ind w:left="700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2CB"/>
    <w:rsid w:val="000C72CB"/>
    <w:rsid w:val="0034367F"/>
    <w:rsid w:val="004228E9"/>
    <w:rsid w:val="0055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 w:cs="Courier New"/>
      <w:lang w:eastAsia="zh-CN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rsid w:val="0034367F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 w:cs="Courier New"/>
      <w:lang w:eastAsia="zh-CN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rsid w:val="0034367F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2026-09-04T03:58:00Z</dcterms:created>
  <dcterms:modified xsi:type="dcterms:W3CDTF">2026-09-04T03:58:00Z</dcterms:modified>
  <cp:version>917504</cp:version>
</cp:coreProperties>
</file>