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A79" w:rsidRPr="00F70D70" w:rsidRDefault="001F6A79" w:rsidP="001F6A79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17.09.2026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>№ 19</w:t>
      </w:r>
      <w:r>
        <w:rPr>
          <w:rFonts w:ascii="PT Astra Serif" w:hAnsi="PT Astra Serif" w:cs="Times New Roman"/>
          <w:b w:val="0"/>
          <w:sz w:val="26"/>
          <w:szCs w:val="26"/>
        </w:rPr>
        <w:t>1</w:t>
      </w:r>
      <w:bookmarkStart w:id="0" w:name="_GoBack"/>
      <w:bookmarkEnd w:id="0"/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1F6A79" w:rsidRPr="00533A0B" w:rsidRDefault="001F6A79" w:rsidP="001F6A7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1F6A79" w:rsidRPr="005018A4" w:rsidRDefault="001F6A79" w:rsidP="001F6A7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CD348D" w:rsidRDefault="001F6A79">
      <w:pPr>
        <w:pStyle w:val="12"/>
        <w:spacing w:before="0" w:beforeAutospacing="0" w:after="0" w:afterAutospacing="0" w:line="288" w:lineRule="atLeast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определении уполномоченного органа </w:t>
      </w:r>
    </w:p>
    <w:p w:rsidR="00CD348D" w:rsidRDefault="00CD348D">
      <w:pPr>
        <w:ind w:firstLine="0"/>
        <w:jc w:val="center"/>
        <w:rPr>
          <w:rFonts w:ascii="PT Astra Serif" w:eastAsia="Calibri" w:hAnsi="PT Astra Serif"/>
          <w:sz w:val="14"/>
          <w:szCs w:val="14"/>
        </w:rPr>
      </w:pPr>
    </w:p>
    <w:p w:rsidR="00CD348D" w:rsidRDefault="00CD348D">
      <w:pPr>
        <w:ind w:firstLine="0"/>
        <w:jc w:val="center"/>
        <w:rPr>
          <w:rFonts w:ascii="PT Astra Serif" w:eastAsia="Calibri" w:hAnsi="PT Astra Serif"/>
          <w:sz w:val="14"/>
          <w:szCs w:val="14"/>
        </w:rPr>
      </w:pPr>
    </w:p>
    <w:p w:rsidR="00CD348D" w:rsidRDefault="001F6A79">
      <w:pPr>
        <w:pStyle w:val="12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Указом Президента Российской Федерации от 23 июля 1997 года № 774 «О подготовке управленческих кадров для организаций народного хозяйства Российской Федерации», постановлением </w:t>
      </w:r>
      <w:r>
        <w:rPr>
          <w:rFonts w:ascii="PT Astra Serif" w:hAnsi="PT Astra Serif"/>
          <w:sz w:val="26"/>
          <w:szCs w:val="26"/>
        </w:rPr>
        <w:t xml:space="preserve">Правительства Российской Федерации от 13.02.2019 № 142 «О подготовке управленческих кадров </w:t>
      </w:r>
      <w:r>
        <w:rPr>
          <w:rFonts w:ascii="PT Astra Serif" w:hAnsi="PT Astra Serif"/>
          <w:sz w:val="26"/>
          <w:szCs w:val="26"/>
        </w:rPr>
        <w:br/>
        <w:t>для организаций народного хозяйства Российской Федерации в 2018/19 – 2029/30 учебных годах и признании утратившими силу некоторых актов Правительства Российской Фед</w:t>
      </w:r>
      <w:r>
        <w:rPr>
          <w:rFonts w:ascii="PT Astra Serif" w:hAnsi="PT Astra Serif"/>
          <w:sz w:val="26"/>
          <w:szCs w:val="26"/>
        </w:rPr>
        <w:t>ерации», соглашением о сотрудничестве между Администрацией Томской области и Государственной корпорацией по атомной энергии «Росатом» по реализации проекта «Эффективный регион» в Томской области от 15.06.2023 № 1/27917-Д</w:t>
      </w:r>
    </w:p>
    <w:p w:rsidR="00CD348D" w:rsidRDefault="001F6A79">
      <w:pPr>
        <w:pStyle w:val="12"/>
        <w:spacing w:before="0" w:beforeAutospacing="0" w:after="0" w:afterAutospacing="0"/>
        <w:ind w:firstLine="708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ПОСТАНОВЛЯЕТ:</w:t>
      </w:r>
    </w:p>
    <w:p w:rsidR="00CD348D" w:rsidRDefault="001F6A79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Определить Правите</w:t>
      </w:r>
      <w:r>
        <w:rPr>
          <w:rFonts w:ascii="PT Astra Serif" w:hAnsi="PT Astra Serif"/>
          <w:sz w:val="26"/>
          <w:szCs w:val="26"/>
        </w:rPr>
        <w:t>льство Томской области в лице Департамента государственной гражданской службы Правительства Томской области уполномоченным органом по организации мероприятий Государственного плана подготовки управленческих кадров для организаций народного хозяйства Россий</w:t>
      </w:r>
      <w:r>
        <w:rPr>
          <w:rFonts w:ascii="PT Astra Serif" w:hAnsi="PT Astra Serif"/>
          <w:sz w:val="26"/>
          <w:szCs w:val="26"/>
        </w:rPr>
        <w:t>ской Федерации в Томской области.</w:t>
      </w:r>
    </w:p>
    <w:p w:rsidR="00CD348D" w:rsidRDefault="001F6A79">
      <w:pPr>
        <w:pStyle w:val="12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Определить Правительство Томской области в лице Департамента государственной гражданской службы Правительства Томской области уполномоченным органом по организации мероприятий соглашения о  сотрудничестве между Админист</w:t>
      </w:r>
      <w:r>
        <w:rPr>
          <w:rFonts w:ascii="PT Astra Serif" w:hAnsi="PT Astra Serif"/>
          <w:sz w:val="26"/>
          <w:szCs w:val="26"/>
        </w:rPr>
        <w:t>рацией Томской области и Государственной корпорацией по атомной энергии «Росатом» по реализации проекта «Эффективный регион» в Томской области от 15.06.2023 № 1/</w:t>
      </w:r>
      <w:bookmarkStart w:id="1" w:name="undefined"/>
      <w:r>
        <w:rPr>
          <w:rFonts w:ascii="PT Astra Serif" w:hAnsi="PT Astra Serif"/>
          <w:sz w:val="26"/>
          <w:szCs w:val="26"/>
        </w:rPr>
        <w:t>27917</w:t>
      </w:r>
      <w:bookmarkEnd w:id="1"/>
      <w:r>
        <w:rPr>
          <w:rFonts w:ascii="PT Astra Serif" w:hAnsi="PT Astra Serif"/>
          <w:sz w:val="26"/>
          <w:szCs w:val="26"/>
        </w:rPr>
        <w:t>-Д.</w:t>
      </w:r>
    </w:p>
    <w:p w:rsidR="00CD348D" w:rsidRDefault="001F6A79">
      <w:pPr>
        <w:pStyle w:val="12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Рекомендовать исполнительным органам Томской области, органам местного самоуправлен</w:t>
      </w:r>
      <w:r>
        <w:rPr>
          <w:rFonts w:ascii="PT Astra Serif" w:hAnsi="PT Astra Serif"/>
          <w:sz w:val="26"/>
          <w:szCs w:val="26"/>
        </w:rPr>
        <w:t>ия муниципальных образований Томской области и подведомственным им организациям оказывать Департаменту государственной гражданской службы Правительства Томской области содействие при реализации проекта «Эффективный регион» в Томской области.</w:t>
      </w:r>
    </w:p>
    <w:p w:rsidR="00CD348D" w:rsidRDefault="001F6A79">
      <w:pPr>
        <w:pStyle w:val="12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Настоящее п</w:t>
      </w:r>
      <w:r>
        <w:rPr>
          <w:rFonts w:ascii="PT Astra Serif" w:hAnsi="PT Astra Serif"/>
          <w:sz w:val="26"/>
          <w:szCs w:val="26"/>
        </w:rPr>
        <w:t>остановление вступает в силу со дня его официального опубликования.</w:t>
      </w:r>
    </w:p>
    <w:p w:rsidR="00CD348D" w:rsidRDefault="001F6A79">
      <w:pPr>
        <w:pStyle w:val="12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Контроль за исполнением настоящего постановления возложить на заместителя Губернатора Томской области по внутренней политике.</w:t>
      </w:r>
    </w:p>
    <w:p w:rsidR="00CD348D" w:rsidRDefault="00CD348D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CD348D" w:rsidRDefault="00CD348D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D348D" w:rsidRDefault="00CD348D">
      <w:pPr>
        <w:tabs>
          <w:tab w:val="left" w:pos="7088"/>
        </w:tabs>
        <w:jc w:val="both"/>
        <w:rPr>
          <w:rFonts w:ascii="PT Astra Serif" w:hAnsi="PT Astra Serif" w:cs="PT Astra Serif"/>
          <w:sz w:val="20"/>
        </w:rPr>
      </w:pPr>
    </w:p>
    <w:p w:rsidR="00CD348D" w:rsidRDefault="001F6A79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/>
        <w:t xml:space="preserve">Томской области             </w:t>
      </w:r>
      <w:r>
        <w:rPr>
          <w:rFonts w:ascii="PT Astra Serif" w:eastAsia="PT Astra Serif" w:hAnsi="PT Astra Serif" w:cs="PT Astra Serif"/>
          <w:szCs w:val="26"/>
        </w:rPr>
        <w:t xml:space="preserve">                                                                         А.В. Кондратьев</w:t>
      </w:r>
    </w:p>
    <w:p w:rsidR="00CD348D" w:rsidRDefault="00CD348D">
      <w:pPr>
        <w:ind w:firstLine="0"/>
        <w:rPr>
          <w:rFonts w:ascii="PT Astra Serif" w:hAnsi="PT Astra Serif" w:cs="PT Astra Serif"/>
          <w:sz w:val="14"/>
          <w:szCs w:val="14"/>
        </w:rPr>
      </w:pPr>
    </w:p>
    <w:p w:rsidR="00CD348D" w:rsidRDefault="00CD348D">
      <w:pPr>
        <w:ind w:firstLine="0"/>
        <w:rPr>
          <w:rFonts w:ascii="PT Astra Serif" w:hAnsi="PT Astra Serif" w:cs="PT Astra Serif"/>
          <w:sz w:val="14"/>
          <w:szCs w:val="14"/>
        </w:rPr>
      </w:pPr>
    </w:p>
    <w:p w:rsidR="00CD348D" w:rsidRDefault="001F6A79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Войко И.Е.</w:t>
      </w:r>
    </w:p>
    <w:p w:rsidR="00CD348D" w:rsidRDefault="001F6A79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0911ms01.pp2026</w:t>
      </w:r>
    </w:p>
    <w:sectPr w:rsidR="00CD348D" w:rsidSect="001F6A79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7" w:right="850" w:bottom="426" w:left="1701" w:header="720" w:footer="9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48D" w:rsidRDefault="001F6A79">
      <w:r>
        <w:separator/>
      </w:r>
    </w:p>
  </w:endnote>
  <w:endnote w:type="continuationSeparator" w:id="0">
    <w:p w:rsidR="00CD348D" w:rsidRDefault="001F6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48D" w:rsidRDefault="00CD348D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48D" w:rsidRDefault="001F6A79">
      <w:r>
        <w:separator/>
      </w:r>
    </w:p>
  </w:footnote>
  <w:footnote w:type="continuationSeparator" w:id="0">
    <w:p w:rsidR="00CD348D" w:rsidRDefault="001F6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48D" w:rsidRDefault="001F6A79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D348D" w:rsidRDefault="00CD348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48D" w:rsidRDefault="001F6A79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CD348D" w:rsidRDefault="00CD348D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48D" w:rsidRDefault="001F6A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348D" w:rsidRDefault="001F6A79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CD348D" w:rsidRDefault="001F6A7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CD348D" w:rsidRDefault="00CD348D">
    <w:pPr>
      <w:pStyle w:val="ab"/>
      <w:spacing w:before="0" w:after="0"/>
      <w:ind w:firstLine="0"/>
      <w:rPr>
        <w:rFonts w:ascii="PT Astra Serif" w:hAnsi="PT Astra Serif" w:cs="PT Astra Serif"/>
        <w:b w:val="0"/>
        <w:sz w:val="24"/>
        <w:szCs w:val="24"/>
      </w:rPr>
    </w:pPr>
  </w:p>
  <w:p w:rsidR="00CD348D" w:rsidRDefault="00CD348D">
    <w:pPr>
      <w:pStyle w:val="ab"/>
      <w:spacing w:before="0" w:after="0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48D"/>
    <w:rsid w:val="001F6A79"/>
    <w:rsid w:val="00CD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12">
    <w:name w:val="Обычный (веб)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styleId="aff0">
    <w:name w:val="Balloon Text"/>
    <w:basedOn w:val="a"/>
    <w:link w:val="aff1"/>
    <w:uiPriority w:val="99"/>
    <w:semiHidden/>
    <w:unhideWhenUsed/>
    <w:rsid w:val="001F6A79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1F6A79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F6A7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link w:val="ConsPlusNormal0"/>
    <w:uiPriority w:val="99"/>
    <w:rsid w:val="001F6A7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uiPriority w:val="99"/>
    <w:rsid w:val="001F6A79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12">
    <w:name w:val="Обычный (веб)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styleId="aff0">
    <w:name w:val="Balloon Text"/>
    <w:basedOn w:val="a"/>
    <w:link w:val="aff1"/>
    <w:uiPriority w:val="99"/>
    <w:semiHidden/>
    <w:unhideWhenUsed/>
    <w:rsid w:val="001F6A79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1F6A79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F6A7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link w:val="ConsPlusNormal0"/>
    <w:uiPriority w:val="99"/>
    <w:rsid w:val="001F6A7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uiPriority w:val="99"/>
    <w:rsid w:val="001F6A79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2026-09-18T03:53:00Z</dcterms:created>
  <dcterms:modified xsi:type="dcterms:W3CDTF">2026-09-18T03:53:00Z</dcterms:modified>
  <cp:version>917504</cp:version>
</cp:coreProperties>
</file>