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E33" w:rsidRPr="00F70D70" w:rsidRDefault="00B33E33" w:rsidP="00B33E33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17.09.2026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>№ 19</w:t>
      </w:r>
      <w:r>
        <w:rPr>
          <w:rFonts w:ascii="PT Astra Serif" w:hAnsi="PT Astra Serif" w:cs="Times New Roman"/>
          <w:b w:val="0"/>
          <w:sz w:val="26"/>
          <w:szCs w:val="26"/>
        </w:rPr>
        <w:t>2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B33E33" w:rsidRPr="00533A0B" w:rsidRDefault="00B33E33" w:rsidP="00B33E33">
      <w:pPr>
        <w:pStyle w:val="ConsPlusNormal"/>
        <w:jc w:val="both"/>
        <w:rPr>
          <w:rFonts w:ascii="PT Astra Serif" w:hAnsi="PT Astra Serif"/>
          <w:szCs w:val="24"/>
        </w:rPr>
      </w:pPr>
    </w:p>
    <w:p w:rsidR="00B33E33" w:rsidRPr="005018A4" w:rsidRDefault="00B33E33" w:rsidP="00B33E3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lang w:eastAsia="en-US" w:bidi="en-US"/>
        </w:rPr>
        <w:t xml:space="preserve">Об определении Порядка и оснований оказания материальной помощи </w:t>
      </w:r>
      <w:r>
        <w:rPr>
          <w:rFonts w:ascii="PT Astra Serif" w:eastAsia="PT Astra Serif" w:hAnsi="PT Astra Serif" w:cs="PT Astra Serif"/>
          <w:lang w:eastAsia="en-US" w:bidi="en-US"/>
        </w:rPr>
        <w:br/>
        <w:t xml:space="preserve">и дополнительной материальной помощи руководителям областных государственных учреждений, в отношении которых Правительство </w:t>
      </w:r>
      <w:r>
        <w:rPr>
          <w:rFonts w:ascii="PT Astra Serif" w:eastAsia="PT Astra Serif" w:hAnsi="PT Astra Serif" w:cs="PT Astra Serif"/>
          <w:lang w:eastAsia="en-US" w:bidi="en-US"/>
        </w:rPr>
        <w:br/>
        <w:t xml:space="preserve">Томской области осуществляет функции и полномочия учредителя, </w:t>
      </w:r>
      <w:r>
        <w:rPr>
          <w:rFonts w:ascii="PT Astra Serif" w:eastAsia="PT Astra Serif" w:hAnsi="PT Astra Serif" w:cs="PT Astra Serif"/>
          <w:lang w:eastAsia="en-US" w:bidi="en-US"/>
        </w:rPr>
        <w:br/>
      </w:r>
      <w:r>
        <w:rPr>
          <w:rFonts w:ascii="PT Astra Serif" w:eastAsia="PT Astra Serif" w:hAnsi="PT Astra Serif" w:cs="PT Astra Serif"/>
          <w:lang w:eastAsia="en-US" w:bidi="en-US"/>
        </w:rPr>
        <w:t xml:space="preserve">а также максимальных размеров материальной помощи </w:t>
      </w:r>
      <w:r>
        <w:rPr>
          <w:rFonts w:ascii="PT Astra Serif" w:eastAsia="PT Astra Serif" w:hAnsi="PT Astra Serif" w:cs="PT Astra Serif"/>
          <w:lang w:eastAsia="en-US" w:bidi="en-US"/>
        </w:rPr>
        <w:br/>
        <w:t>применительно к отдельным основаниям ее выплаты</w:t>
      </w:r>
    </w:p>
    <w:p w:rsidR="00BB3B6C" w:rsidRDefault="00BB3B6C">
      <w:pPr>
        <w:jc w:val="both"/>
        <w:rPr>
          <w:rFonts w:ascii="PT Astra Serif" w:hAnsi="PT Astra Serif" w:cs="PT Astra Serif"/>
          <w:sz w:val="16"/>
          <w:szCs w:val="16"/>
        </w:rPr>
      </w:pPr>
    </w:p>
    <w:p w:rsidR="00BB3B6C" w:rsidRDefault="00BB3B6C">
      <w:pPr>
        <w:jc w:val="both"/>
        <w:rPr>
          <w:rFonts w:ascii="PT Astra Serif" w:hAnsi="PT Astra Serif" w:cs="PT Astra Serif"/>
          <w:sz w:val="16"/>
          <w:szCs w:val="16"/>
        </w:rPr>
      </w:pP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lang w:eastAsia="en-US" w:bidi="en-US"/>
        </w:rPr>
        <w:t>В соответствии с пунктом 26 Положения о системе оплаты труда руководителей, их заместителей и главных бухгалтеров областных государственных автономных, каз</w:t>
      </w:r>
      <w:r>
        <w:rPr>
          <w:rFonts w:ascii="PT Astra Serif" w:eastAsia="PT Astra Serif" w:hAnsi="PT Astra Serif" w:cs="PT Astra Serif"/>
          <w:lang w:eastAsia="en-US" w:bidi="en-US"/>
        </w:rPr>
        <w:t xml:space="preserve">енных и бюджетных учреждений, утвержденного постановлением Администрации Томской области от 08.08.2012 № 303а </w:t>
      </w:r>
      <w:r>
        <w:rPr>
          <w:rFonts w:ascii="PT Astra Serif" w:eastAsia="PT Astra Serif" w:hAnsi="PT Astra Serif" w:cs="PT Astra Serif"/>
          <w:lang w:eastAsia="en-US" w:bidi="en-US"/>
        </w:rPr>
        <w:br/>
        <w:t>«О системе оплаты труда руководителей, их заместителей и главных бухгалтеров областных государственных автономных, казенных и бюджетных учреждени</w:t>
      </w:r>
      <w:r>
        <w:rPr>
          <w:rFonts w:ascii="PT Astra Serif" w:eastAsia="PT Astra Serif" w:hAnsi="PT Astra Serif" w:cs="PT Astra Serif"/>
          <w:lang w:eastAsia="en-US" w:bidi="en-US"/>
        </w:rPr>
        <w:t>й»,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 w:bidi="en-US"/>
        </w:rPr>
        <w:t>ПОСТАНОВЛЯЕТ:</w:t>
      </w:r>
    </w:p>
    <w:p w:rsidR="00BB3B6C" w:rsidRDefault="00B33E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1. Определить Порядок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основания оказания материальной помощи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и дополнительной материальной помощи </w:t>
      </w:r>
      <w:r>
        <w:rPr>
          <w:rFonts w:ascii="PT Astra Serif" w:eastAsia="PT Astra Serif" w:hAnsi="PT Astra Serif" w:cs="PT Astra Serif"/>
          <w:szCs w:val="26"/>
        </w:rPr>
        <w:t>руководителям областных государственных учреждений, в отношении которых Правительство Томской области осуществляет функции и полномочия у</w:t>
      </w:r>
      <w:r>
        <w:rPr>
          <w:rFonts w:ascii="PT Astra Serif" w:eastAsia="PT Astra Serif" w:hAnsi="PT Astra Serif" w:cs="PT Astra Serif"/>
          <w:szCs w:val="26"/>
        </w:rPr>
        <w:t xml:space="preserve">чредителя, </w:t>
      </w:r>
      <w:r>
        <w:rPr>
          <w:rFonts w:ascii="PT Astra Serif" w:eastAsia="PT Astra Serif" w:hAnsi="PT Astra Serif" w:cs="PT Astra Serif"/>
          <w:lang w:eastAsia="en-US" w:bidi="en-US"/>
        </w:rPr>
        <w:t xml:space="preserve">а также максимальные размеры материальной помощи применительно к отдельным основаниям </w:t>
      </w:r>
      <w:r>
        <w:rPr>
          <w:rFonts w:ascii="PT Astra Serif" w:eastAsia="PT Astra Serif" w:hAnsi="PT Astra Serif" w:cs="PT Astra Serif"/>
          <w:lang w:eastAsia="en-US" w:bidi="en-US"/>
        </w:rPr>
        <w:br/>
        <w:t xml:space="preserve">ее выплаты </w:t>
      </w:r>
      <w:r>
        <w:rPr>
          <w:rFonts w:ascii="PT Astra Serif" w:eastAsia="PT Astra Serif" w:hAnsi="PT Astra Serif" w:cs="PT Astra Serif"/>
          <w:szCs w:val="26"/>
        </w:rPr>
        <w:t>согласно приложению к настоящему постановлению.</w:t>
      </w:r>
    </w:p>
    <w:p w:rsidR="00BB3B6C" w:rsidRDefault="00B33E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2. Настоящее постановление вступает в силу со дня его официального опубликования и распространяет с</w:t>
      </w:r>
      <w:r>
        <w:rPr>
          <w:rFonts w:ascii="PT Astra Serif" w:eastAsia="PT Astra Serif" w:hAnsi="PT Astra Serif" w:cs="PT Astra Serif"/>
          <w:szCs w:val="26"/>
        </w:rPr>
        <w:t xml:space="preserve">вое действие на правоотношения, </w:t>
      </w:r>
      <w:r>
        <w:rPr>
          <w:rFonts w:ascii="PT Astra Serif" w:eastAsia="PT Astra Serif" w:hAnsi="PT Astra Serif" w:cs="PT Astra Serif"/>
          <w:szCs w:val="26"/>
        </w:rPr>
        <w:br/>
        <w:t>возникшие с 17.07.2026.</w:t>
      </w:r>
    </w:p>
    <w:p w:rsidR="00BB3B6C" w:rsidRDefault="00B33E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lang w:eastAsia="en-US" w:bidi="en-US"/>
        </w:rPr>
        <w:t>3. </w:t>
      </w:r>
      <w:r>
        <w:rPr>
          <w:rFonts w:ascii="PT Astra Serif" w:eastAsia="PT Astra Serif" w:hAnsi="PT Astra Serif" w:cs="PT Astra Serif"/>
        </w:rPr>
        <w:t>Контроль за</w:t>
      </w:r>
      <w:r>
        <w:rPr>
          <w:rFonts w:ascii="PT Astra Serif" w:eastAsia="PT Astra Serif" w:hAnsi="PT Astra Serif" w:cs="PT Astra Serif"/>
        </w:rPr>
        <w:t xml:space="preserve"> исполнением настоящего постановления возложить на заместителя Губернатора Томской области по управлению делами – начальника Департамента финансово-ресурсного обеспечения Правительства Томской области.</w:t>
      </w:r>
    </w:p>
    <w:p w:rsidR="00BB3B6C" w:rsidRDefault="00BB3B6C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BB3B6C" w:rsidRDefault="00BB3B6C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BB3B6C" w:rsidRDefault="00BB3B6C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BB3B6C" w:rsidRDefault="00BB3B6C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BB3B6C" w:rsidRDefault="00B33E33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                                   А.В. Кондратьев</w:t>
      </w:r>
    </w:p>
    <w:p w:rsidR="00BB3B6C" w:rsidRDefault="00BB3B6C">
      <w:pPr>
        <w:rPr>
          <w:rFonts w:ascii="PT Astra Serif" w:hAnsi="PT Astra Serif" w:cs="PT Astra Serif"/>
          <w:sz w:val="20"/>
        </w:rPr>
      </w:pPr>
    </w:p>
    <w:p w:rsidR="00BB3B6C" w:rsidRDefault="00BB3B6C">
      <w:pPr>
        <w:rPr>
          <w:rFonts w:ascii="PT Astra Serif" w:hAnsi="PT Astra Serif" w:cs="PT Astra Serif"/>
          <w:sz w:val="20"/>
        </w:rPr>
      </w:pPr>
    </w:p>
    <w:p w:rsidR="00BB3B6C" w:rsidRDefault="00BB3B6C">
      <w:pPr>
        <w:ind w:firstLine="0"/>
        <w:rPr>
          <w:rFonts w:ascii="PT Astra Serif" w:hAnsi="PT Astra Serif" w:cs="PT Astra Serif"/>
          <w:sz w:val="20"/>
        </w:rPr>
      </w:pPr>
    </w:p>
    <w:p w:rsidR="00BB3B6C" w:rsidRDefault="00BB3B6C">
      <w:pPr>
        <w:ind w:firstLine="0"/>
        <w:rPr>
          <w:rFonts w:ascii="PT Astra Serif" w:hAnsi="PT Astra Serif" w:cs="PT Astra Serif"/>
          <w:sz w:val="20"/>
        </w:rPr>
      </w:pPr>
    </w:p>
    <w:p w:rsidR="00BB3B6C" w:rsidRDefault="00BB3B6C">
      <w:pPr>
        <w:ind w:firstLine="0"/>
        <w:rPr>
          <w:rFonts w:ascii="PT Astra Serif" w:hAnsi="PT Astra Serif" w:cs="PT Astra Serif"/>
          <w:sz w:val="20"/>
        </w:rPr>
      </w:pPr>
    </w:p>
    <w:p w:rsidR="00BB3B6C" w:rsidRDefault="00BB3B6C">
      <w:pPr>
        <w:ind w:firstLine="0"/>
        <w:rPr>
          <w:rFonts w:ascii="PT Astra Serif" w:hAnsi="PT Astra Serif" w:cs="PT Astra Serif"/>
          <w:sz w:val="20"/>
        </w:rPr>
      </w:pPr>
    </w:p>
    <w:p w:rsidR="00BB3B6C" w:rsidRDefault="00BB3B6C">
      <w:pPr>
        <w:ind w:firstLine="0"/>
        <w:rPr>
          <w:rFonts w:ascii="PT Astra Serif" w:hAnsi="PT Astra Serif" w:cs="PT Astra Serif"/>
          <w:sz w:val="20"/>
        </w:rPr>
      </w:pPr>
    </w:p>
    <w:p w:rsidR="00BB3B6C" w:rsidRDefault="00B33E33">
      <w:pPr>
        <w:ind w:firstLine="0"/>
        <w:rPr>
          <w:rFonts w:ascii="PT Astra Serif" w:hAnsi="PT Astra Serif" w:cs="PT Astra Serif"/>
          <w:bCs/>
          <w:sz w:val="20"/>
        </w:rPr>
      </w:pPr>
      <w:r>
        <w:rPr>
          <w:rFonts w:ascii="PT Astra Serif" w:eastAsia="PT Astra Serif" w:hAnsi="PT Astra Serif" w:cs="PT Astra Serif"/>
          <w:sz w:val="20"/>
        </w:rPr>
        <w:t>Крылова О.С.</w:t>
      </w:r>
    </w:p>
    <w:p w:rsidR="00BB3B6C" w:rsidRDefault="00B33E33">
      <w:pPr>
        <w:ind w:firstLine="0"/>
        <w:rPr>
          <w:rFonts w:ascii="PT Astra Serif" w:hAnsi="PT Astra Serif" w:cs="PT Astra Serif"/>
          <w:bCs/>
          <w:i/>
          <w:sz w:val="16"/>
          <w:szCs w:val="16"/>
        </w:rPr>
      </w:pPr>
      <w:r>
        <w:rPr>
          <w:rFonts w:ascii="PT Astra Serif" w:eastAsia="PT Astra Serif" w:hAnsi="PT Astra Serif" w:cs="PT Astra Serif"/>
          <w:sz w:val="20"/>
        </w:rPr>
        <w:t>0916ms02.ppp2026</w:t>
      </w:r>
    </w:p>
    <w:p w:rsidR="00BB3B6C" w:rsidRDefault="00BB3B6C">
      <w:pPr>
        <w:spacing w:before="120"/>
        <w:ind w:firstLine="0"/>
        <w:rPr>
          <w:rFonts w:ascii="PT Astra Serif" w:hAnsi="PT Astra Serif" w:cs="PT Astra Serif"/>
        </w:rPr>
        <w:sectPr w:rsidR="00BB3B6C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965" w:left="1701" w:header="720" w:footer="567" w:gutter="0"/>
          <w:cols w:space="720"/>
          <w:titlePg/>
          <w:docGrid w:linePitch="360"/>
        </w:sectPr>
      </w:pPr>
    </w:p>
    <w:p w:rsidR="00BB3B6C" w:rsidRDefault="00B33E33">
      <w:pPr>
        <w:ind w:left="567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BB3B6C" w:rsidRDefault="00B33E33">
      <w:pPr>
        <w:ind w:left="567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BB3B6C" w:rsidRDefault="00B33E33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  <w:szCs w:val="26"/>
        </w:rPr>
        <w:t>от 17.09.2026 № 192п</w:t>
      </w:r>
      <w:bookmarkStart w:id="0" w:name="_GoBack"/>
      <w:bookmarkEnd w:id="0"/>
    </w:p>
    <w:p w:rsidR="00BB3B6C" w:rsidRDefault="00BB3B6C">
      <w:pPr>
        <w:ind w:left="5670" w:firstLine="0"/>
        <w:rPr>
          <w:rFonts w:ascii="PT Astra Serif" w:hAnsi="PT Astra Serif" w:cs="PT Astra Serif"/>
        </w:rPr>
      </w:pPr>
    </w:p>
    <w:p w:rsidR="00BB3B6C" w:rsidRDefault="00BB3B6C">
      <w:pPr>
        <w:ind w:left="5670" w:firstLine="0"/>
        <w:rPr>
          <w:rFonts w:ascii="PT Astra Serif" w:hAnsi="PT Astra Serif" w:cs="PT Astra Serif"/>
        </w:rPr>
      </w:pPr>
    </w:p>
    <w:p w:rsidR="00BB3B6C" w:rsidRDefault="00BB3B6C">
      <w:pPr>
        <w:ind w:left="5670" w:firstLine="0"/>
        <w:rPr>
          <w:rFonts w:ascii="PT Astra Serif" w:hAnsi="PT Astra Serif" w:cs="PT Astra Serif"/>
        </w:rPr>
      </w:pP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lang w:eastAsia="en-US" w:bidi="en-US"/>
        </w:rPr>
      </w:pPr>
      <w:r>
        <w:rPr>
          <w:rFonts w:ascii="PT Astra Serif" w:eastAsia="PT Astra Serif" w:hAnsi="PT Astra Serif" w:cs="PT Astra Serif"/>
          <w:szCs w:val="26"/>
        </w:rPr>
        <w:t xml:space="preserve">Порядок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основания оказания материальной помощи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и дополнительной материальной помощи </w:t>
      </w:r>
      <w:r>
        <w:rPr>
          <w:rFonts w:ascii="PT Astra Serif" w:eastAsia="PT Astra Serif" w:hAnsi="PT Astra Serif" w:cs="PT Astra Serif"/>
          <w:szCs w:val="26"/>
        </w:rPr>
        <w:t xml:space="preserve">руководителям областных государственных учреждений, в отношении которых Правительство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осуществляет функции и полномочия учредителя,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  <w:lang w:eastAsia="en-US" w:bidi="en-US"/>
        </w:rPr>
        <w:t xml:space="preserve">а также максимальные размеры материальной помощи </w:t>
      </w:r>
      <w:r>
        <w:rPr>
          <w:rFonts w:ascii="PT Astra Serif" w:eastAsia="PT Astra Serif" w:hAnsi="PT Astra Serif" w:cs="PT Astra Serif"/>
          <w:szCs w:val="26"/>
          <w:lang w:eastAsia="en-US" w:bidi="en-US"/>
        </w:rPr>
        <w:br/>
        <w:t>применительно к отдельным основаниям ее выплаты</w:t>
      </w:r>
    </w:p>
    <w:p w:rsidR="00BB3B6C" w:rsidRDefault="00BB3B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1. </w:t>
      </w:r>
      <w:r>
        <w:rPr>
          <w:rFonts w:ascii="PT Astra Serif" w:eastAsia="PT Astra Serif" w:hAnsi="PT Astra Serif" w:cs="PT Astra Serif"/>
          <w:szCs w:val="26"/>
        </w:rPr>
        <w:t>Наст</w:t>
      </w:r>
      <w:r>
        <w:rPr>
          <w:rFonts w:ascii="PT Astra Serif" w:eastAsia="PT Astra Serif" w:hAnsi="PT Astra Serif" w:cs="PT Astra Serif"/>
          <w:szCs w:val="26"/>
        </w:rPr>
        <w:t xml:space="preserve">оящие Порядок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основания оказания материальной помощи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и дополнительной материальной помощи </w:t>
      </w:r>
      <w:r>
        <w:rPr>
          <w:rFonts w:ascii="PT Astra Serif" w:eastAsia="PT Astra Serif" w:hAnsi="PT Astra Serif" w:cs="PT Astra Serif"/>
          <w:szCs w:val="26"/>
        </w:rPr>
        <w:t xml:space="preserve">руководителям областных государственных учреждений, в отношении которых Правительство Томской области осуществляет функции и полномочия учредителя, </w:t>
      </w:r>
      <w:r>
        <w:rPr>
          <w:rFonts w:ascii="PT Astra Serif" w:eastAsia="PT Astra Serif" w:hAnsi="PT Astra Serif" w:cs="PT Astra Serif"/>
          <w:szCs w:val="26"/>
          <w:lang w:eastAsia="en-US" w:bidi="en-US"/>
        </w:rPr>
        <w:t>а также максима</w:t>
      </w:r>
      <w:r>
        <w:rPr>
          <w:rFonts w:ascii="PT Astra Serif" w:eastAsia="PT Astra Serif" w:hAnsi="PT Astra Serif" w:cs="PT Astra Serif"/>
          <w:szCs w:val="26"/>
          <w:lang w:eastAsia="en-US" w:bidi="en-US"/>
        </w:rPr>
        <w:t xml:space="preserve">льные размеры материальной помощи применительно к отдельным основаниям </w:t>
      </w:r>
      <w:r>
        <w:rPr>
          <w:rFonts w:ascii="PT Astra Serif" w:eastAsia="PT Astra Serif" w:hAnsi="PT Astra Serif" w:cs="PT Astra Serif"/>
          <w:szCs w:val="26"/>
          <w:lang w:eastAsia="en-US" w:bidi="en-US"/>
        </w:rPr>
        <w:br/>
        <w:t>ее выплаты</w:t>
      </w:r>
      <w:r>
        <w:rPr>
          <w:rFonts w:ascii="PT Astra Serif" w:eastAsia="PT Astra Serif" w:hAnsi="PT Astra Serif" w:cs="PT Astra Serif"/>
          <w:szCs w:val="26"/>
        </w:rPr>
        <w:t xml:space="preserve"> (далее – Порядок) регулируют вопросы </w:t>
      </w:r>
      <w:r>
        <w:rPr>
          <w:rFonts w:ascii="PT Astra Serif" w:eastAsia="PT Astra Serif" w:hAnsi="PT Astra Serif" w:cs="PT Astra Serif"/>
          <w:color w:val="000000"/>
          <w:szCs w:val="26"/>
        </w:rPr>
        <w:t>оказания материальной помощи и дополнительной материальной помощи</w:t>
      </w:r>
      <w:r>
        <w:rPr>
          <w:rFonts w:ascii="PT Astra Serif" w:eastAsia="PT Astra Serif" w:hAnsi="PT Astra Serif" w:cs="PT Astra Serif"/>
          <w:szCs w:val="26"/>
        </w:rPr>
        <w:t xml:space="preserve"> руководителям областных государственных учреждений, в отношении которы</w:t>
      </w:r>
      <w:r>
        <w:rPr>
          <w:rFonts w:ascii="PT Astra Serif" w:eastAsia="PT Astra Serif" w:hAnsi="PT Astra Serif" w:cs="PT Astra Serif"/>
          <w:szCs w:val="26"/>
        </w:rPr>
        <w:t xml:space="preserve">х Правительство Томской области осуществляет функции и полномочия учредителя (далее – учреждение). 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2. </w:t>
      </w:r>
      <w:r>
        <w:rPr>
          <w:rFonts w:ascii="PT Astra Serif" w:eastAsia="PT Astra Serif" w:hAnsi="PT Astra Serif" w:cs="PT Astra Serif"/>
        </w:rPr>
        <w:t>Настоящий Порядок не распространяется на лиц, на которых возложено исполнение обязанностей руководителя учреждения на период временного отсутствия руково</w:t>
      </w:r>
      <w:r>
        <w:rPr>
          <w:rFonts w:ascii="PT Astra Serif" w:eastAsia="PT Astra Serif" w:hAnsi="PT Astra Serif" w:cs="PT Astra Serif"/>
        </w:rPr>
        <w:t>дителя учреждения (отпуск, командировк</w:t>
      </w:r>
      <w:r>
        <w:rPr>
          <w:rFonts w:ascii="PT Astra Serif" w:eastAsia="PT Astra Serif" w:hAnsi="PT Astra Serif" w:cs="PT Astra Serif"/>
          <w:color w:val="000000"/>
          <w:szCs w:val="26"/>
        </w:rPr>
        <w:t>а, временная нетрудоспособность, другие периоды отсутствия руководителя учреждения, когда за ним сохраняется место работы (должность), а также на лиц, на которых возложено исполнение обязанностей руководителя учреждени</w:t>
      </w:r>
      <w:r>
        <w:rPr>
          <w:rFonts w:ascii="PT Astra Serif" w:eastAsia="PT Astra Serif" w:hAnsi="PT Astra Serif" w:cs="PT Astra Serif"/>
          <w:color w:val="000000"/>
          <w:szCs w:val="26"/>
        </w:rPr>
        <w:t>я.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3. Р</w:t>
      </w:r>
      <w:r>
        <w:rPr>
          <w:rFonts w:ascii="PT Astra Serif" w:eastAsia="PT Astra Serif" w:hAnsi="PT Astra Serif" w:cs="PT Astra Serif"/>
          <w:szCs w:val="26"/>
        </w:rPr>
        <w:t>уководителю учреждения из фонда оплаты труда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работников</w:t>
      </w:r>
      <w:r>
        <w:rPr>
          <w:rFonts w:ascii="PT Astra Serif" w:eastAsia="PT Astra Serif" w:hAnsi="PT Astra Serif" w:cs="PT Astra Serif"/>
          <w:szCs w:val="26"/>
        </w:rPr>
        <w:t xml:space="preserve"> учреждения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оказывается материальная помощь.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4. Материальная помощь оказывается руководителю учреждения однократно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в течение финансового года при предоставлении руководителю учреждения ежегодно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го оплачиваемого отпуска либо части ежегодного оплачиваемого отпуска продолжительностью не менее четырнадцати календарных дней. 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Основанием оказания материальной помощи руководителю учреждения является заявление об оказании материальной помощи руководителя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учреждения.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5. Заявление об оказании материальной помощи направляется руководителем учреждения в Департамент финансово-ресурсного обеспечения Правительства Томской области в срок не позднее десяти календарных дней до дня начала ежегодного оплачиваемого от</w:t>
      </w:r>
      <w:r>
        <w:rPr>
          <w:rFonts w:ascii="PT Astra Serif" w:eastAsia="PT Astra Serif" w:hAnsi="PT Astra Serif" w:cs="PT Astra Serif"/>
          <w:color w:val="000000"/>
          <w:szCs w:val="26"/>
        </w:rPr>
        <w:t>пуска либо части ежегодного оплачиваемого отпуска продолжительностью не менее четырнадцати календарных дней.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6. Материальная помощь выплачивается в размере двух должностных окладов руководителя учреждения, за исключением случаев, указанных </w:t>
      </w:r>
      <w:r>
        <w:rPr>
          <w:rFonts w:ascii="PT Astra Serif" w:eastAsia="PT Astra Serif" w:hAnsi="PT Astra Serif" w:cs="PT Astra Serif"/>
          <w:color w:val="000000"/>
        </w:rPr>
        <w:br/>
      </w:r>
      <w:r>
        <w:rPr>
          <w:rFonts w:ascii="PT Astra Serif" w:eastAsia="PT Astra Serif" w:hAnsi="PT Astra Serif" w:cs="PT Astra Serif"/>
          <w:color w:val="000000"/>
        </w:rPr>
        <w:t>в пунктах 7, 8 настоящего Порядка.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7. При предоставлении руководителю учреждения ежегодного оплачиваемого отпуска с последующим увольнением материальная помощь выплачивается пропорционально времени пребывания руководителя учреждения на занимаемой должности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в текущем календарном году.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lastRenderedPageBreak/>
        <w:t xml:space="preserve">В указанном в настоящем пункте случае размер материальной помощи исчисляется путем деления суммы двух должностных окладов руководителя учреждения на количество календарных дней в текущем календарном году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умножения на количес</w:t>
      </w:r>
      <w:r>
        <w:rPr>
          <w:rFonts w:ascii="PT Astra Serif" w:eastAsia="PT Astra Serif" w:hAnsi="PT Astra Serif" w:cs="PT Astra Serif"/>
          <w:color w:val="000000"/>
          <w:szCs w:val="26"/>
        </w:rPr>
        <w:t>тво календарных дней пребывания руководителя учреждения на занимаемой должности в текущем календарном году по дату увольнения включительно.</w:t>
      </w:r>
    </w:p>
    <w:p w:rsidR="00BB3B6C" w:rsidRDefault="00B33E33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8. Материальная помощь не выплачивается руководителю учреждения, увольняемому по основаниям, предусмотренным пунктам</w:t>
      </w:r>
      <w:r>
        <w:rPr>
          <w:rFonts w:ascii="PT Astra Serif" w:eastAsia="PT Astra Serif" w:hAnsi="PT Astra Serif" w:cs="PT Astra Serif"/>
          <w:color w:val="000000"/>
          <w:szCs w:val="26"/>
        </w:rPr>
        <w:t>и 3, 5, 6, 7, 7</w:t>
      </w:r>
      <w:r>
        <w:rPr>
          <w:rFonts w:ascii="PT Astra Serif" w:eastAsia="PT Astra Serif" w:hAnsi="PT Astra Serif" w:cs="PT Astra Serif"/>
          <w:color w:val="000000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, 9, 10, 11 части первой статьи 81 Трудового кодекса Российской Федерации, а также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при расторжении трудового договора с руководителем учреждения в связи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с превышением предельно допустимых значений</w:t>
      </w:r>
      <w:r>
        <w:rPr>
          <w:rFonts w:ascii="PT Astra Serif" w:eastAsia="PT Astra Serif" w:hAnsi="PT Astra Serif" w:cs="PT Astra Serif"/>
          <w:szCs w:val="26"/>
        </w:rPr>
        <w:t xml:space="preserve"> просроченной кредиторской задолженности, </w:t>
      </w:r>
      <w:r>
        <w:rPr>
          <w:rFonts w:ascii="PT Astra Serif" w:eastAsia="PT Astra Serif" w:hAnsi="PT Astra Serif" w:cs="PT Astra Serif"/>
          <w:szCs w:val="26"/>
        </w:rPr>
        <w:t>установленных распоряжением Администрации Томской области  от 26</w:t>
      </w:r>
      <w:r>
        <w:rPr>
          <w:rFonts w:ascii="PT Astra Serif" w:eastAsia="PT Astra Serif" w:hAnsi="PT Astra Serif" w:cs="PT Astra Serif"/>
          <w:color w:val="000000"/>
          <w:szCs w:val="26"/>
        </w:rPr>
        <w:t>.</w:t>
      </w:r>
      <w:r>
        <w:rPr>
          <w:rFonts w:ascii="PT Astra Serif" w:eastAsia="PT Astra Serif" w:hAnsi="PT Astra Serif" w:cs="PT Astra Serif"/>
          <w:szCs w:val="26"/>
        </w:rPr>
        <w:t>03.2025 № 228-ра «</w:t>
      </w:r>
      <w:r>
        <w:rPr>
          <w:rFonts w:ascii="PT Astra Serif" w:eastAsia="PT Astra Serif" w:hAnsi="PT Astra Serif" w:cs="PT Astra Serif"/>
          <w:bCs/>
          <w:szCs w:val="26"/>
        </w:rPr>
        <w:t>О предельно допустимом значении просроченной кредиторской задолженности областных государственных бюджетных учреждений, в отношении которых Правительство Томской области осу</w:t>
      </w:r>
      <w:r>
        <w:rPr>
          <w:rFonts w:ascii="PT Astra Serif" w:eastAsia="PT Astra Serif" w:hAnsi="PT Astra Serif" w:cs="PT Astra Serif"/>
          <w:bCs/>
          <w:szCs w:val="26"/>
        </w:rPr>
        <w:t xml:space="preserve">ществляет функции </w:t>
      </w:r>
      <w:r>
        <w:rPr>
          <w:rFonts w:ascii="PT Astra Serif" w:eastAsia="PT Astra Serif" w:hAnsi="PT Astra Serif" w:cs="PT Astra Serif"/>
          <w:bCs/>
          <w:szCs w:val="26"/>
        </w:rPr>
        <w:br/>
        <w:t>и полномочия учредителя, превышение которого влечет расторжение трудового договора с руководителем областного государственного бюджетного учреждения по инициативе работодателя в соответствии с Трудовым кодексом Российской Федерации»</w:t>
      </w:r>
      <w:r>
        <w:rPr>
          <w:rFonts w:ascii="PT Astra Serif" w:eastAsia="PT Astra Serif" w:hAnsi="PT Astra Serif" w:cs="PT Astra Serif"/>
          <w:color w:val="000000"/>
          <w:szCs w:val="26"/>
        </w:rPr>
        <w:t>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9. </w:t>
      </w:r>
      <w:r>
        <w:rPr>
          <w:rFonts w:ascii="PT Astra Serif" w:eastAsia="PT Astra Serif" w:hAnsi="PT Astra Serif" w:cs="PT Astra Serif"/>
          <w:szCs w:val="26"/>
        </w:rPr>
        <w:t xml:space="preserve">Руководителю учреждения оказывается дополнительная материальная помощь из экономии фонда оплаты труда работников учреждения </w:t>
      </w:r>
      <w:r>
        <w:rPr>
          <w:rFonts w:ascii="PT Astra Serif" w:eastAsia="PT Astra Serif" w:hAnsi="PT Astra Serif" w:cs="PT Astra Serif"/>
          <w:szCs w:val="26"/>
        </w:rPr>
        <w:br/>
        <w:t>в случае трудной жизненной ситуации (тяжелого материального положения в связи с кражей, утратой или повреждением имущества в резуль</w:t>
      </w:r>
      <w:r>
        <w:rPr>
          <w:rFonts w:ascii="PT Astra Serif" w:eastAsia="PT Astra Serif" w:hAnsi="PT Astra Serif" w:cs="PT Astra Serif"/>
          <w:szCs w:val="26"/>
        </w:rPr>
        <w:t>тате стихийного бедствия, экологической или техногенной катастроф, пожара, наводнения, аварии, смертью близких родственников (супруга (супруги), родителей (усыновителей (удочерителей), детей (усыновленных, удочеренных).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Основанием оказания дополнительной м</w:t>
      </w:r>
      <w:r>
        <w:rPr>
          <w:rFonts w:ascii="PT Astra Serif" w:eastAsia="PT Astra Serif" w:hAnsi="PT Astra Serif" w:cs="PT Astra Serif"/>
          <w:color w:val="000000"/>
          <w:szCs w:val="26"/>
        </w:rPr>
        <w:t>атериальной помощи руководителю учреждения является заявление об оказании дополнительной материальной помощи руководителя учреждения.</w:t>
      </w:r>
      <w:r>
        <w:rPr>
          <w:rFonts w:ascii="PT Astra Serif" w:eastAsia="PT Astra Serif" w:hAnsi="PT Astra Serif" w:cs="PT Astra Serif"/>
          <w:szCs w:val="26"/>
        </w:rPr>
        <w:t xml:space="preserve"> 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10. Дополнительная материальная помощь оказывается руководителю учреждения при одновременном соблюдении следующих условий</w:t>
      </w:r>
      <w:r>
        <w:rPr>
          <w:rFonts w:ascii="PT Astra Serif" w:eastAsia="PT Astra Serif" w:hAnsi="PT Astra Serif" w:cs="PT Astra Serif"/>
          <w:szCs w:val="26"/>
        </w:rPr>
        <w:t>: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 трудная жизненная ситуация, указанная в пункте 9 настоящего Порядка, возникла в течение срока действия трудового договора между Правительством Томской области и руководителем учреждения;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заявление об оказании дополнительной материальной помощи напр</w:t>
      </w:r>
      <w:r>
        <w:rPr>
          <w:rFonts w:ascii="PT Astra Serif" w:eastAsia="PT Astra Serif" w:hAnsi="PT Astra Serif" w:cs="PT Astra Serif"/>
          <w:szCs w:val="26"/>
        </w:rPr>
        <w:t>авлено руководителем учреждения в срок не позднее шести месяцев со дня наступления трудной жизненной ситуации, указанной в пункте 9 настоящего Порядка;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3) наличие экономии фонда оплаты труда работников учреждения.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11. </w:t>
      </w:r>
      <w:r>
        <w:rPr>
          <w:rFonts w:ascii="PT Astra Serif" w:eastAsia="PT Astra Serif" w:hAnsi="PT Astra Serif" w:cs="PT Astra Serif"/>
          <w:color w:val="000000"/>
          <w:szCs w:val="26"/>
        </w:rPr>
        <w:t>Заявление об оказании дополнительной м</w:t>
      </w:r>
      <w:r>
        <w:rPr>
          <w:rFonts w:ascii="PT Astra Serif" w:eastAsia="PT Astra Serif" w:hAnsi="PT Astra Serif" w:cs="PT Astra Serif"/>
          <w:color w:val="000000"/>
          <w:szCs w:val="26"/>
        </w:rPr>
        <w:t>атериальной помощи направляется руководителем учреждения в Департамент финансово-ресурсного обеспечения Правительства Томской области.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12. </w:t>
      </w:r>
      <w:r>
        <w:rPr>
          <w:rFonts w:ascii="PT Astra Serif" w:eastAsia="PT Astra Serif" w:hAnsi="PT Astra Serif" w:cs="PT Astra Serif"/>
          <w:szCs w:val="26"/>
        </w:rPr>
        <w:t>К заявлению об оказании дополнительной материальной помощи</w:t>
      </w:r>
      <w:r>
        <w:rPr>
          <w:rFonts w:ascii="PT Astra Serif" w:eastAsia="PT Astra Serif" w:hAnsi="PT Astra Serif" w:cs="PT Astra Serif"/>
          <w:szCs w:val="26"/>
          <w:lang w:eastAsia="en-US" w:bidi="en-US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должны быть приложены документы, подтверждающие возникновение трудной жизненной ситуации, указанной в</w:t>
      </w:r>
      <w:r>
        <w:rPr>
          <w:rFonts w:ascii="PT Astra Serif" w:eastAsia="PT Astra Serif" w:hAnsi="PT Astra Serif" w:cs="PT Astra Serif"/>
        </w:rPr>
        <w:t xml:space="preserve"> пункте 9 настоящего Порядка, а также раз</w:t>
      </w:r>
      <w:r>
        <w:rPr>
          <w:rFonts w:ascii="PT Astra Serif" w:eastAsia="PT Astra Serif" w:hAnsi="PT Astra Serif" w:cs="PT Astra Serif"/>
          <w:szCs w:val="26"/>
        </w:rPr>
        <w:t>мер экономии фонда оплаты труда работников учреждения.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szCs w:val="26"/>
        </w:rPr>
        <w:t>13. Дополнительная м</w:t>
      </w:r>
      <w:r>
        <w:rPr>
          <w:rFonts w:ascii="PT Astra Serif" w:eastAsia="PT Astra Serif" w:hAnsi="PT Astra Serif" w:cs="PT Astra Serif"/>
          <w:color w:val="000000"/>
        </w:rPr>
        <w:t>атериальная помощь выплачивается в разм</w:t>
      </w:r>
      <w:r>
        <w:rPr>
          <w:rFonts w:ascii="PT Astra Serif" w:eastAsia="PT Astra Serif" w:hAnsi="PT Astra Serif" w:cs="PT Astra Serif"/>
          <w:color w:val="000000"/>
        </w:rPr>
        <w:t xml:space="preserve">ере одного должностного оклада руководителя учреждения в каждом отдельном случае </w:t>
      </w:r>
      <w:r>
        <w:rPr>
          <w:rFonts w:ascii="PT Astra Serif" w:eastAsia="PT Astra Serif" w:hAnsi="PT Astra Serif" w:cs="PT Astra Serif"/>
          <w:color w:val="000000"/>
        </w:rPr>
        <w:lastRenderedPageBreak/>
        <w:t>возникновения трудной жизненной ситуации, указанной в пункте 9 настоящего Порядка.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В случае, если </w:t>
      </w:r>
      <w:r>
        <w:rPr>
          <w:rFonts w:ascii="PT Astra Serif" w:eastAsia="PT Astra Serif" w:hAnsi="PT Astra Serif" w:cs="PT Astra Serif"/>
        </w:rPr>
        <w:t>раз</w:t>
      </w:r>
      <w:r>
        <w:rPr>
          <w:rFonts w:ascii="PT Astra Serif" w:eastAsia="PT Astra Serif" w:hAnsi="PT Astra Serif" w:cs="PT Astra Serif"/>
          <w:szCs w:val="26"/>
        </w:rPr>
        <w:t xml:space="preserve">мер экономии фонда оплаты труда работников учреждения составляет менее одного должностного оклада </w:t>
      </w:r>
      <w:r>
        <w:rPr>
          <w:rFonts w:ascii="PT Astra Serif" w:eastAsia="PT Astra Serif" w:hAnsi="PT Astra Serif" w:cs="PT Astra Serif"/>
          <w:color w:val="000000"/>
        </w:rPr>
        <w:t>руководителя учреждения, д</w:t>
      </w:r>
      <w:r>
        <w:rPr>
          <w:rFonts w:ascii="PT Astra Serif" w:eastAsia="PT Astra Serif" w:hAnsi="PT Astra Serif" w:cs="PT Astra Serif"/>
          <w:szCs w:val="26"/>
        </w:rPr>
        <w:t>ополнительная м</w:t>
      </w:r>
      <w:r>
        <w:rPr>
          <w:rFonts w:ascii="PT Astra Serif" w:eastAsia="PT Astra Serif" w:hAnsi="PT Astra Serif" w:cs="PT Astra Serif"/>
          <w:color w:val="000000"/>
        </w:rPr>
        <w:t xml:space="preserve">атериальная помощь выплачивается </w:t>
      </w:r>
      <w:r>
        <w:rPr>
          <w:rFonts w:ascii="PT Astra Serif" w:eastAsia="PT Astra Serif" w:hAnsi="PT Astra Serif" w:cs="PT Astra Serif"/>
        </w:rPr>
        <w:t xml:space="preserve">в размере согласно прилагаемому к заявлению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об оказании дополнительной материальной </w:t>
      </w:r>
      <w:r>
        <w:rPr>
          <w:rFonts w:ascii="PT Astra Serif" w:eastAsia="PT Astra Serif" w:hAnsi="PT Astra Serif" w:cs="PT Astra Serif"/>
          <w:color w:val="000000"/>
          <w:szCs w:val="26"/>
        </w:rPr>
        <w:t>помощи  документу, подтверждающему размер</w:t>
      </w:r>
      <w:r>
        <w:rPr>
          <w:rFonts w:ascii="PT Astra Serif" w:eastAsia="PT Astra Serif" w:hAnsi="PT Astra Serif" w:cs="PT Astra Serif"/>
        </w:rPr>
        <w:t xml:space="preserve"> экономии фонда оплаты труда </w:t>
      </w:r>
      <w:r>
        <w:rPr>
          <w:rFonts w:ascii="PT Astra Serif" w:eastAsia="PT Astra Serif" w:hAnsi="PT Astra Serif" w:cs="PT Astra Serif"/>
          <w:szCs w:val="26"/>
        </w:rPr>
        <w:t>работников учреждения</w:t>
      </w:r>
      <w:r>
        <w:rPr>
          <w:rFonts w:ascii="PT Astra Serif" w:eastAsia="PT Astra Serif" w:hAnsi="PT Astra Serif" w:cs="PT Astra Serif"/>
        </w:rPr>
        <w:t>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Общая сумма выплаченной в течение финансового года руководителю учреждения дополнительной материальной помощи не может превышать трех должностных окладов руководит</w:t>
      </w:r>
      <w:r>
        <w:rPr>
          <w:rFonts w:ascii="PT Astra Serif" w:eastAsia="PT Astra Serif" w:hAnsi="PT Astra Serif" w:cs="PT Astra Serif"/>
          <w:color w:val="000000"/>
          <w:szCs w:val="26"/>
        </w:rPr>
        <w:t>еля учреждения.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>14. </w:t>
      </w:r>
      <w:r>
        <w:rPr>
          <w:rFonts w:ascii="PT Astra Serif" w:eastAsia="PT Astra Serif" w:hAnsi="PT Astra Serif" w:cs="PT Astra Serif"/>
        </w:rPr>
        <w:t>Решение о выплате материальной помощи и дополнительной материальной помощи и о ее конкретных размерах оформляется распоряжением Правительства Томской области, проект которого разрабатывает Департамент финансово-ресурсного обеспечения Пр</w:t>
      </w:r>
      <w:r>
        <w:rPr>
          <w:rFonts w:ascii="PT Astra Serif" w:eastAsia="PT Astra Serif" w:hAnsi="PT Astra Serif" w:cs="PT Astra Serif"/>
        </w:rPr>
        <w:t xml:space="preserve">авительства Томской области в срок </w:t>
      </w:r>
      <w:r>
        <w:rPr>
          <w:rFonts w:ascii="PT Astra Serif" w:eastAsia="PT Astra Serif" w:hAnsi="PT Astra Serif" w:cs="PT Astra Serif"/>
        </w:rPr>
        <w:br/>
        <w:t>не позднее пяти рабочих дней со дня поступления в Департамент финансово-ресурсного обеспечения Правительства Томской области заявлений об оказании материальной помощи, дополнительной материальной помощи.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Департамент фин</w:t>
      </w:r>
      <w:r>
        <w:rPr>
          <w:rFonts w:ascii="PT Astra Serif" w:eastAsia="PT Astra Serif" w:hAnsi="PT Astra Serif" w:cs="PT Astra Serif"/>
          <w:szCs w:val="26"/>
        </w:rPr>
        <w:t xml:space="preserve">ансово-ресурсного обеспечения Правительства Томской области направляет в учреждение копию распоряжения Правительства Томской области о </w:t>
      </w:r>
      <w:r>
        <w:rPr>
          <w:rFonts w:ascii="PT Astra Serif" w:eastAsia="PT Astra Serif" w:hAnsi="PT Astra Serif" w:cs="PT Astra Serif"/>
        </w:rPr>
        <w:t>выплате материальной помощи и дополнительной материальной помощи и о ее конкретных размерах</w:t>
      </w:r>
      <w:r>
        <w:rPr>
          <w:rFonts w:ascii="PT Astra Serif" w:eastAsia="PT Astra Serif" w:hAnsi="PT Astra Serif" w:cs="PT Astra Serif"/>
          <w:szCs w:val="26"/>
        </w:rPr>
        <w:t xml:space="preserve"> в срок не позднее одного рабо</w:t>
      </w:r>
      <w:r>
        <w:rPr>
          <w:rFonts w:ascii="PT Astra Serif" w:eastAsia="PT Astra Serif" w:hAnsi="PT Astra Serif" w:cs="PT Astra Serif"/>
          <w:szCs w:val="26"/>
        </w:rPr>
        <w:t xml:space="preserve">чего дня, следующего </w:t>
      </w:r>
      <w:r>
        <w:rPr>
          <w:rFonts w:ascii="PT Astra Serif" w:eastAsia="PT Astra Serif" w:hAnsi="PT Astra Serif" w:cs="PT Astra Serif"/>
          <w:szCs w:val="26"/>
        </w:rPr>
        <w:br/>
        <w:t>за днем принятия указанного распоряжения.</w:t>
      </w:r>
    </w:p>
    <w:p w:rsidR="00BB3B6C" w:rsidRDefault="00B33E3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15. </w:t>
      </w:r>
      <w:r>
        <w:rPr>
          <w:rFonts w:ascii="PT Astra Serif" w:eastAsia="PT Astra Serif" w:hAnsi="PT Astra Serif" w:cs="PT Astra Serif"/>
          <w:szCs w:val="26"/>
        </w:rPr>
        <w:t>Вы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плаченные руководителю учреждения материальная помощь, дополнительная материальная помощь при прекращении трудового договора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с руководителем учреждения удержанию не подлежат.</w:t>
      </w:r>
    </w:p>
    <w:p w:rsidR="00BB3B6C" w:rsidRDefault="00BB3B6C">
      <w:pPr>
        <w:rPr>
          <w:rFonts w:ascii="PT Astra Serif" w:hAnsi="PT Astra Serif" w:cs="PT Astra Serif"/>
          <w:szCs w:val="26"/>
        </w:rPr>
      </w:pPr>
    </w:p>
    <w:p w:rsidR="00BB3B6C" w:rsidRDefault="00BB3B6C">
      <w:pPr>
        <w:rPr>
          <w:rFonts w:ascii="PT Astra Serif" w:hAnsi="PT Astra Serif" w:cs="PT Astra Serif"/>
          <w:szCs w:val="26"/>
        </w:rPr>
      </w:pPr>
    </w:p>
    <w:sectPr w:rsidR="00BB3B6C">
      <w:headerReference w:type="first" r:id="rId11"/>
      <w:pgSz w:w="11907" w:h="16840"/>
      <w:pgMar w:top="977" w:right="851" w:bottom="1134" w:left="1701" w:header="426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B6C" w:rsidRDefault="00B33E33">
      <w:r>
        <w:separator/>
      </w:r>
    </w:p>
  </w:endnote>
  <w:endnote w:type="continuationSeparator" w:id="0">
    <w:p w:rsidR="00BB3B6C" w:rsidRDefault="00B33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6C" w:rsidRDefault="00BB3B6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B6C" w:rsidRDefault="00B33E33">
      <w:r>
        <w:separator/>
      </w:r>
    </w:p>
  </w:footnote>
  <w:footnote w:type="continuationSeparator" w:id="0">
    <w:p w:rsidR="00BB3B6C" w:rsidRDefault="00B33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6C" w:rsidRDefault="00B33E3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B3B6C" w:rsidRDefault="00BB3B6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6C" w:rsidRDefault="00B33E33">
    <w:pPr>
      <w:pStyle w:val="ab"/>
      <w:framePr w:wrap="around" w:vAnchor="text" w:hAnchor="margin" w:xAlign="center" w:y="1"/>
      <w:ind w:firstLine="0"/>
      <w:rPr>
        <w:rStyle w:val="afc"/>
        <w:b w:val="0"/>
        <w:sz w:val="24"/>
      </w:rPr>
    </w:pPr>
    <w:r>
      <w:rPr>
        <w:rStyle w:val="afc"/>
        <w:b w:val="0"/>
        <w:sz w:val="24"/>
      </w:rPr>
      <w:fldChar w:fldCharType="begin"/>
    </w:r>
    <w:r>
      <w:rPr>
        <w:rStyle w:val="afc"/>
        <w:b w:val="0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3</w:t>
    </w:r>
    <w:r>
      <w:rPr>
        <w:rStyle w:val="afc"/>
        <w:b w:val="0"/>
        <w:sz w:val="24"/>
      </w:rPr>
      <w:fldChar w:fldCharType="end"/>
    </w:r>
  </w:p>
  <w:p w:rsidR="00BB3B6C" w:rsidRDefault="00BB3B6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6C" w:rsidRDefault="00B33E3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57225"/>
          <wp:effectExtent l="0" t="0" r="9525" b="9525"/>
          <wp:docPr id="2" name="_x0000_i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3B6C" w:rsidRDefault="00B33E3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B3B6C" w:rsidRDefault="00B33E3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B3B6C" w:rsidRDefault="00BB3B6C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6C" w:rsidRDefault="00BB3B6C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B6C"/>
    <w:rsid w:val="00B33E33"/>
    <w:rsid w:val="00BB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  <w:rPr>
      <w:b/>
      <w:bCs/>
      <w:color w:val="4F81BD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210">
    <w:name w:val="Основной текст 2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</w:rPr>
  </w:style>
  <w:style w:type="paragraph" w:customStyle="1" w:styleId="ConsPlusNormal">
    <w:name w:val="ConsPlusNormal"/>
    <w:link w:val="ConsPlusNormal0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lang w:eastAsia="zh-CN"/>
    </w:rPr>
  </w:style>
  <w:style w:type="paragraph" w:customStyle="1" w:styleId="ConsPlusTitle">
    <w:name w:val="ConsPlusTitle"/>
    <w:uiPriority w:val="99"/>
    <w:rsid w:val="00B33E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uiPriority w:val="99"/>
    <w:rsid w:val="00B33E33"/>
    <w:rPr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  <w:rPr>
      <w:b/>
      <w:bCs/>
      <w:color w:val="4F81BD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210">
    <w:name w:val="Основной текст 2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</w:rPr>
  </w:style>
  <w:style w:type="paragraph" w:customStyle="1" w:styleId="ConsPlusNormal">
    <w:name w:val="ConsPlusNormal"/>
    <w:link w:val="ConsPlusNormal0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lang w:eastAsia="zh-CN"/>
    </w:rPr>
  </w:style>
  <w:style w:type="paragraph" w:customStyle="1" w:styleId="ConsPlusTitle">
    <w:name w:val="ConsPlusTitle"/>
    <w:uiPriority w:val="99"/>
    <w:rsid w:val="00B33E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uiPriority w:val="99"/>
    <w:rsid w:val="00B33E33"/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2026-09-18T03:54:00Z</dcterms:created>
  <dcterms:modified xsi:type="dcterms:W3CDTF">2026-09-18T03:54:00Z</dcterms:modified>
  <cp:version>917504</cp:version>
</cp:coreProperties>
</file>