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539" w:rsidRPr="00183BEF" w:rsidRDefault="00805539" w:rsidP="00805539">
      <w:pPr>
        <w:ind w:firstLine="0"/>
        <w:jc w:val="center"/>
        <w:rPr>
          <w:sz w:val="32"/>
          <w:szCs w:val="32"/>
        </w:rPr>
      </w:pPr>
      <w:bookmarkStart w:id="0" w:name="_GoBack"/>
      <w:bookmarkEnd w:id="0"/>
      <w:r w:rsidRPr="00183BEF">
        <w:rPr>
          <w:sz w:val="32"/>
          <w:szCs w:val="32"/>
        </w:rPr>
        <w:t xml:space="preserve">ДЕПАРТАМЕНТ АРХИТЕКТУРЫ И СТРОИТЕЛЬСТВА </w:t>
      </w:r>
    </w:p>
    <w:p w:rsidR="00805539" w:rsidRPr="00183BEF" w:rsidRDefault="00805539" w:rsidP="00805539">
      <w:pPr>
        <w:ind w:firstLine="0"/>
        <w:jc w:val="center"/>
        <w:rPr>
          <w:sz w:val="32"/>
          <w:szCs w:val="32"/>
        </w:rPr>
      </w:pPr>
      <w:r w:rsidRPr="00183BEF">
        <w:rPr>
          <w:sz w:val="32"/>
          <w:szCs w:val="32"/>
        </w:rPr>
        <w:t>ТОМСКОЙ ОБЛАСТИ</w:t>
      </w:r>
    </w:p>
    <w:p w:rsidR="00805539" w:rsidRPr="00183BEF" w:rsidRDefault="00805539" w:rsidP="00805539">
      <w:pPr>
        <w:ind w:firstLine="0"/>
        <w:jc w:val="both"/>
        <w:rPr>
          <w:b/>
          <w:sz w:val="32"/>
          <w:szCs w:val="32"/>
        </w:rPr>
      </w:pPr>
    </w:p>
    <w:p w:rsidR="00805539" w:rsidRPr="00183BEF" w:rsidRDefault="00805539" w:rsidP="00805539">
      <w:pPr>
        <w:ind w:firstLine="0"/>
        <w:jc w:val="center"/>
        <w:rPr>
          <w:b/>
          <w:sz w:val="32"/>
          <w:szCs w:val="32"/>
        </w:rPr>
      </w:pPr>
      <w:r>
        <w:rPr>
          <w:sz w:val="32"/>
          <w:szCs w:val="32"/>
        </w:rPr>
        <w:t>ПРИКАЗ</w:t>
      </w:r>
    </w:p>
    <w:p w:rsidR="00805539" w:rsidRPr="00183BEF" w:rsidRDefault="00805539" w:rsidP="00805539">
      <w:pPr>
        <w:ind w:firstLine="0"/>
        <w:jc w:val="center"/>
        <w:rPr>
          <w:b/>
          <w:szCs w:val="26"/>
        </w:rPr>
      </w:pPr>
    </w:p>
    <w:p w:rsidR="00805539" w:rsidRPr="00895ADF" w:rsidRDefault="00805539" w:rsidP="00805539">
      <w:pPr>
        <w:ind w:firstLine="0"/>
        <w:jc w:val="both"/>
        <w:rPr>
          <w:szCs w:val="26"/>
        </w:rPr>
      </w:pPr>
      <w:r w:rsidRPr="00895ADF">
        <w:rPr>
          <w:szCs w:val="26"/>
        </w:rPr>
        <w:t>___________                                                                                                      № ___</w:t>
      </w:r>
    </w:p>
    <w:p w:rsidR="00805539" w:rsidRDefault="00805539" w:rsidP="0080553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23333" w:rsidRDefault="00C23333" w:rsidP="0080553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5017B9" w:rsidRPr="007742C7" w:rsidRDefault="007742C7" w:rsidP="00805539">
      <w:pPr>
        <w:pStyle w:val="ConsPlusTitle"/>
        <w:jc w:val="center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7742C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Об обеспечении реализации статей 8, 8-1 Закона Томской области от 9 декабря 2005 года № 231-ОЗ «О государственной гражданской службе Томской области»</w:t>
      </w:r>
    </w:p>
    <w:p w:rsidR="005017B9" w:rsidRDefault="005017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742C7" w:rsidRDefault="007742C7" w:rsidP="007742C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В целях обеспечения реализации </w:t>
      </w:r>
      <w:hyperlink r:id="rId8" w:history="1">
        <w:r>
          <w:rPr>
            <w:rFonts w:eastAsiaTheme="minorHAnsi"/>
            <w:color w:val="0000FF"/>
            <w:sz w:val="24"/>
            <w:szCs w:val="24"/>
            <w:lang w:eastAsia="en-US"/>
          </w:rPr>
          <w:t>статей 8</w:t>
        </w:r>
      </w:hyperlink>
      <w:r>
        <w:rPr>
          <w:rFonts w:eastAsiaTheme="minorHAnsi"/>
          <w:sz w:val="24"/>
          <w:szCs w:val="24"/>
          <w:lang w:eastAsia="en-US"/>
        </w:rPr>
        <w:t xml:space="preserve">, </w:t>
      </w:r>
      <w:hyperlink r:id="rId9" w:history="1">
        <w:r>
          <w:rPr>
            <w:rFonts w:eastAsiaTheme="minorHAnsi"/>
            <w:color w:val="0000FF"/>
            <w:sz w:val="24"/>
            <w:szCs w:val="24"/>
            <w:lang w:eastAsia="en-US"/>
          </w:rPr>
          <w:t>8-1</w:t>
        </w:r>
      </w:hyperlink>
      <w:r>
        <w:rPr>
          <w:rFonts w:eastAsiaTheme="minorHAnsi"/>
          <w:sz w:val="24"/>
          <w:szCs w:val="24"/>
          <w:lang w:eastAsia="en-US"/>
        </w:rPr>
        <w:t xml:space="preserve"> Закона Томской области от 9 декабря 2005 года № 231-ОЗ «О государственной гражданской службе Томской области»</w:t>
      </w:r>
    </w:p>
    <w:p w:rsidR="00601FE4" w:rsidRDefault="00601FE4" w:rsidP="007742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C8B">
        <w:rPr>
          <w:rFonts w:ascii="Times New Roman" w:hAnsi="Times New Roman" w:cs="Times New Roman"/>
          <w:sz w:val="24"/>
          <w:szCs w:val="24"/>
        </w:rPr>
        <w:t>ПРИКАЗЫВАЮ:</w:t>
      </w:r>
    </w:p>
    <w:p w:rsidR="007742C7" w:rsidRDefault="007742C7" w:rsidP="007742C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1. Утвердить:</w:t>
      </w:r>
    </w:p>
    <w:p w:rsidR="007742C7" w:rsidRDefault="007742C7" w:rsidP="007742C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>
        <w:rPr>
          <w:rFonts w:eastAsiaTheme="minorHAnsi"/>
          <w:sz w:val="24"/>
          <w:szCs w:val="24"/>
          <w:lang w:eastAsia="en-US"/>
        </w:rPr>
        <w:t xml:space="preserve">1) </w:t>
      </w:r>
      <w:hyperlink r:id="rId10" w:history="1">
        <w:r>
          <w:rPr>
            <w:rFonts w:eastAsiaTheme="minorHAnsi"/>
            <w:color w:val="0000FF"/>
            <w:sz w:val="24"/>
            <w:szCs w:val="24"/>
            <w:lang w:eastAsia="en-US"/>
          </w:rPr>
          <w:t>Порядок</w:t>
        </w:r>
      </w:hyperlink>
      <w:r>
        <w:rPr>
          <w:rFonts w:eastAsiaTheme="minorHAnsi"/>
          <w:sz w:val="24"/>
          <w:szCs w:val="24"/>
          <w:lang w:eastAsia="en-US"/>
        </w:rPr>
        <w:t xml:space="preserve"> представления гражданами, претендующими на замещение должностей государственной гражданской службы Томской области в Департаменте архитектуры и строительства Томской области, государственными гражданскими служащими</w:t>
      </w:r>
      <w:r w:rsidR="000F3EF5" w:rsidRPr="000F3EF5">
        <w:rPr>
          <w:rFonts w:eastAsiaTheme="minorHAnsi"/>
          <w:sz w:val="24"/>
          <w:szCs w:val="24"/>
          <w:lang w:eastAsia="en-US"/>
        </w:rPr>
        <w:t xml:space="preserve"> </w:t>
      </w:r>
      <w:r w:rsidR="000F3EF5">
        <w:rPr>
          <w:rFonts w:eastAsiaTheme="minorHAnsi"/>
          <w:sz w:val="24"/>
          <w:szCs w:val="24"/>
          <w:lang w:eastAsia="en-US"/>
        </w:rPr>
        <w:t>Томской области, проходящими службу в</w:t>
      </w:r>
      <w:r>
        <w:rPr>
          <w:rFonts w:eastAsiaTheme="minorHAnsi"/>
          <w:sz w:val="24"/>
          <w:szCs w:val="24"/>
          <w:lang w:eastAsia="en-US"/>
        </w:rPr>
        <w:t xml:space="preserve"> Департамент</w:t>
      </w:r>
      <w:r w:rsidR="000F3EF5">
        <w:rPr>
          <w:rFonts w:eastAsiaTheme="minorHAnsi"/>
          <w:sz w:val="24"/>
          <w:szCs w:val="24"/>
          <w:lang w:eastAsia="en-US"/>
        </w:rPr>
        <w:t>е</w:t>
      </w:r>
      <w:r>
        <w:rPr>
          <w:rFonts w:eastAsiaTheme="minorHAnsi"/>
          <w:sz w:val="24"/>
          <w:szCs w:val="24"/>
          <w:lang w:eastAsia="en-US"/>
        </w:rPr>
        <w:t xml:space="preserve"> архитектуры и строительства Томской области</w:t>
      </w:r>
      <w:r w:rsidR="00C26E88">
        <w:rPr>
          <w:rFonts w:eastAsiaTheme="minorHAnsi"/>
          <w:sz w:val="24"/>
          <w:szCs w:val="24"/>
          <w:lang w:eastAsia="en-US"/>
        </w:rPr>
        <w:t>,</w:t>
      </w:r>
      <w:r>
        <w:rPr>
          <w:rFonts w:eastAsiaTheme="minorHAnsi"/>
          <w:sz w:val="24"/>
          <w:szCs w:val="24"/>
          <w:lang w:eastAsia="en-US"/>
        </w:rPr>
        <w:t xml:space="preserve"> сведений о доходах, об имуществе и обязательствах имущественного характера и о представлении государственными гражданскими служащими</w:t>
      </w:r>
      <w:r w:rsidR="000F3EF5" w:rsidRPr="000F3EF5">
        <w:rPr>
          <w:rFonts w:eastAsiaTheme="minorHAnsi"/>
          <w:sz w:val="24"/>
          <w:szCs w:val="24"/>
          <w:lang w:eastAsia="en-US"/>
        </w:rPr>
        <w:t xml:space="preserve"> </w:t>
      </w:r>
      <w:r w:rsidR="000F3EF5">
        <w:rPr>
          <w:rFonts w:eastAsiaTheme="minorHAnsi"/>
          <w:sz w:val="24"/>
          <w:szCs w:val="24"/>
          <w:lang w:eastAsia="en-US"/>
        </w:rPr>
        <w:t>Томской области, проходящими службу в</w:t>
      </w:r>
      <w:r>
        <w:rPr>
          <w:rFonts w:eastAsiaTheme="minorHAnsi"/>
          <w:sz w:val="24"/>
          <w:szCs w:val="24"/>
          <w:lang w:eastAsia="en-US"/>
        </w:rPr>
        <w:t xml:space="preserve"> Департамент</w:t>
      </w:r>
      <w:r w:rsidR="00FB1197">
        <w:rPr>
          <w:rFonts w:eastAsiaTheme="minorHAnsi"/>
          <w:sz w:val="24"/>
          <w:szCs w:val="24"/>
          <w:lang w:eastAsia="en-US"/>
        </w:rPr>
        <w:t>е</w:t>
      </w:r>
      <w:r>
        <w:rPr>
          <w:rFonts w:eastAsiaTheme="minorHAnsi"/>
          <w:sz w:val="24"/>
          <w:szCs w:val="24"/>
          <w:lang w:eastAsia="en-US"/>
        </w:rPr>
        <w:t xml:space="preserve"> архитектуры и строительства Томской области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сведений о расходах</w:t>
      </w:r>
      <w:r w:rsidR="009A2286">
        <w:rPr>
          <w:rFonts w:eastAsiaTheme="minorHAnsi"/>
          <w:sz w:val="24"/>
          <w:szCs w:val="24"/>
          <w:lang w:eastAsia="en-US"/>
        </w:rPr>
        <w:t>,</w:t>
      </w:r>
      <w:r>
        <w:rPr>
          <w:rFonts w:eastAsiaTheme="minorHAnsi"/>
          <w:sz w:val="24"/>
          <w:szCs w:val="24"/>
          <w:lang w:eastAsia="en-US"/>
        </w:rPr>
        <w:t xml:space="preserve"> согласно приложению № 1 к настоящему приказу;</w:t>
      </w:r>
    </w:p>
    <w:p w:rsidR="007742C7" w:rsidRDefault="007742C7" w:rsidP="007742C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>
        <w:rPr>
          <w:rFonts w:eastAsiaTheme="minorHAnsi"/>
          <w:sz w:val="24"/>
          <w:szCs w:val="24"/>
          <w:lang w:eastAsia="en-US"/>
        </w:rPr>
        <w:t xml:space="preserve">2) </w:t>
      </w:r>
      <w:hyperlink r:id="rId11" w:history="1">
        <w:r>
          <w:rPr>
            <w:rFonts w:eastAsiaTheme="minorHAnsi"/>
            <w:color w:val="0000FF"/>
            <w:sz w:val="24"/>
            <w:szCs w:val="24"/>
            <w:lang w:eastAsia="en-US"/>
          </w:rPr>
          <w:t>Перечень</w:t>
        </w:r>
      </w:hyperlink>
      <w:r>
        <w:rPr>
          <w:rFonts w:eastAsiaTheme="minorHAnsi"/>
          <w:sz w:val="24"/>
          <w:szCs w:val="24"/>
          <w:lang w:eastAsia="en-US"/>
        </w:rPr>
        <w:t xml:space="preserve"> должностей государственной гражданской службы Томской области в Департаменте архитектуры и строительства Томской области, при замещении которых государственные гражданские служащие Томской области</w:t>
      </w:r>
      <w:r w:rsidR="00C61C4C">
        <w:rPr>
          <w:rFonts w:eastAsiaTheme="minorHAnsi"/>
          <w:sz w:val="24"/>
          <w:szCs w:val="24"/>
          <w:lang w:eastAsia="en-US"/>
        </w:rPr>
        <w:t>, проходящие службу в Департаменте архитектуры и строительства Томской области</w:t>
      </w:r>
      <w:r w:rsidR="00C26E88">
        <w:rPr>
          <w:rFonts w:eastAsiaTheme="minorHAnsi"/>
          <w:sz w:val="24"/>
          <w:szCs w:val="24"/>
          <w:lang w:eastAsia="en-US"/>
        </w:rPr>
        <w:t>,</w:t>
      </w:r>
      <w:r>
        <w:rPr>
          <w:rFonts w:eastAsiaTheme="minorHAnsi"/>
          <w:sz w:val="24"/>
          <w:szCs w:val="24"/>
          <w:lang w:eastAsia="en-US"/>
        </w:rPr>
        <w:t xml:space="preserve">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имущественного характера своих супруги (супруга) и несовершеннолетних детей, согласно приложению № 2 к настоящему приказу.</w:t>
      </w:r>
    </w:p>
    <w:p w:rsidR="007742C7" w:rsidRPr="007B3C8B" w:rsidRDefault="007742C7" w:rsidP="007742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C8B">
        <w:rPr>
          <w:rFonts w:ascii="Times New Roman" w:hAnsi="Times New Roman" w:cs="Times New Roman"/>
          <w:sz w:val="24"/>
          <w:szCs w:val="24"/>
        </w:rPr>
        <w:t>2. Комитету организационно-правового и финансового обеспечения в установленном порядке обеспечить опубликование настоящего приказа.</w:t>
      </w:r>
    </w:p>
    <w:p w:rsidR="007742C7" w:rsidRPr="007B3C8B" w:rsidRDefault="007742C7" w:rsidP="007742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C8B">
        <w:rPr>
          <w:rFonts w:ascii="Times New Roman" w:hAnsi="Times New Roman" w:cs="Times New Roman"/>
          <w:sz w:val="24"/>
          <w:szCs w:val="24"/>
        </w:rPr>
        <w:t>3. Настоящий приказ вступает в силу со дня опубликования.</w:t>
      </w:r>
    </w:p>
    <w:p w:rsidR="007742C7" w:rsidRDefault="007742C7" w:rsidP="007742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42C7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742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742C7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</w:p>
    <w:p w:rsidR="00601FE4" w:rsidRPr="007742C7" w:rsidRDefault="00601FE4" w:rsidP="007742C7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</w:p>
    <w:p w:rsidR="00190DFD" w:rsidRPr="00F938EC" w:rsidRDefault="00190DFD" w:rsidP="00693D0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5691" w:rsidRPr="00141C7C" w:rsidRDefault="00F938EC" w:rsidP="00141C7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938EC">
        <w:rPr>
          <w:rFonts w:ascii="Times New Roman" w:hAnsi="Times New Roman" w:cs="Times New Roman"/>
          <w:sz w:val="24"/>
          <w:szCs w:val="24"/>
        </w:rPr>
        <w:t xml:space="preserve">Начальник Департамента </w:t>
      </w:r>
      <w:r w:rsidRPr="00F938EC">
        <w:rPr>
          <w:rFonts w:ascii="Times New Roman" w:hAnsi="Times New Roman" w:cs="Times New Roman"/>
          <w:sz w:val="24"/>
          <w:szCs w:val="24"/>
        </w:rPr>
        <w:tab/>
      </w:r>
      <w:r w:rsidRPr="00F938EC">
        <w:rPr>
          <w:rFonts w:ascii="Times New Roman" w:hAnsi="Times New Roman" w:cs="Times New Roman"/>
          <w:sz w:val="24"/>
          <w:szCs w:val="24"/>
        </w:rPr>
        <w:tab/>
      </w:r>
      <w:r w:rsidR="00693D0E">
        <w:rPr>
          <w:rFonts w:ascii="Times New Roman" w:hAnsi="Times New Roman" w:cs="Times New Roman"/>
          <w:sz w:val="24"/>
          <w:szCs w:val="24"/>
        </w:rPr>
        <w:tab/>
      </w:r>
      <w:r w:rsidRPr="00F938EC">
        <w:rPr>
          <w:rFonts w:ascii="Times New Roman" w:hAnsi="Times New Roman" w:cs="Times New Roman"/>
          <w:sz w:val="24"/>
          <w:szCs w:val="24"/>
        </w:rPr>
        <w:tab/>
      </w:r>
      <w:r w:rsidRPr="00F938EC">
        <w:rPr>
          <w:rFonts w:ascii="Times New Roman" w:hAnsi="Times New Roman" w:cs="Times New Roman"/>
          <w:sz w:val="24"/>
          <w:szCs w:val="24"/>
        </w:rPr>
        <w:tab/>
      </w:r>
      <w:r w:rsidRPr="00F938EC">
        <w:rPr>
          <w:rFonts w:ascii="Times New Roman" w:hAnsi="Times New Roman" w:cs="Times New Roman"/>
          <w:sz w:val="24"/>
          <w:szCs w:val="24"/>
        </w:rPr>
        <w:tab/>
      </w:r>
      <w:r w:rsidRPr="00F938EC">
        <w:rPr>
          <w:rFonts w:ascii="Times New Roman" w:hAnsi="Times New Roman" w:cs="Times New Roman"/>
          <w:sz w:val="24"/>
          <w:szCs w:val="24"/>
        </w:rPr>
        <w:tab/>
      </w:r>
      <w:r w:rsidRPr="00F938EC">
        <w:rPr>
          <w:rFonts w:ascii="Times New Roman" w:hAnsi="Times New Roman" w:cs="Times New Roman"/>
          <w:sz w:val="24"/>
          <w:szCs w:val="24"/>
        </w:rPr>
        <w:tab/>
      </w:r>
      <w:r w:rsidR="00247F53" w:rsidRPr="00F938EC">
        <w:rPr>
          <w:rFonts w:ascii="Times New Roman" w:hAnsi="Times New Roman" w:cs="Times New Roman"/>
          <w:sz w:val="24"/>
          <w:szCs w:val="24"/>
        </w:rPr>
        <w:t>Д.Ю. Ассонов</w:t>
      </w:r>
      <w:r w:rsidR="005C5691">
        <w:rPr>
          <w:sz w:val="24"/>
          <w:szCs w:val="24"/>
        </w:rPr>
        <w:br w:type="page"/>
      </w:r>
    </w:p>
    <w:p w:rsidR="005017B9" w:rsidRPr="00F938EC" w:rsidRDefault="005017B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938E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B76264" w:rsidRPr="00F938EC">
        <w:rPr>
          <w:rFonts w:ascii="Times New Roman" w:hAnsi="Times New Roman" w:cs="Times New Roman"/>
          <w:sz w:val="24"/>
          <w:szCs w:val="24"/>
        </w:rPr>
        <w:t>№</w:t>
      </w:r>
      <w:r w:rsidRPr="00F938EC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938EC" w:rsidRPr="00F938EC" w:rsidRDefault="00F938E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938EC" w:rsidRPr="00F938EC" w:rsidRDefault="00C61C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B76264" w:rsidRPr="00F938EC" w:rsidRDefault="00B7626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938EC">
        <w:rPr>
          <w:rFonts w:ascii="Times New Roman" w:hAnsi="Times New Roman" w:cs="Times New Roman"/>
          <w:sz w:val="24"/>
          <w:szCs w:val="24"/>
        </w:rPr>
        <w:t>приказ</w:t>
      </w:r>
      <w:r w:rsidR="00F938EC" w:rsidRPr="00F938EC">
        <w:rPr>
          <w:rFonts w:ascii="Times New Roman" w:hAnsi="Times New Roman" w:cs="Times New Roman"/>
          <w:sz w:val="24"/>
          <w:szCs w:val="24"/>
        </w:rPr>
        <w:t>ом</w:t>
      </w:r>
      <w:r w:rsidRPr="00F938EC">
        <w:rPr>
          <w:rFonts w:ascii="Times New Roman" w:hAnsi="Times New Roman" w:cs="Times New Roman"/>
          <w:sz w:val="24"/>
          <w:szCs w:val="24"/>
        </w:rPr>
        <w:t xml:space="preserve"> Департамента архитектуры </w:t>
      </w:r>
    </w:p>
    <w:p w:rsidR="00B76264" w:rsidRPr="00F938EC" w:rsidRDefault="00B76264" w:rsidP="00B7626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938EC">
        <w:rPr>
          <w:rFonts w:ascii="Times New Roman" w:hAnsi="Times New Roman" w:cs="Times New Roman"/>
          <w:sz w:val="24"/>
          <w:szCs w:val="24"/>
        </w:rPr>
        <w:t>и строительства Томской области</w:t>
      </w:r>
    </w:p>
    <w:p w:rsidR="00B76264" w:rsidRPr="00F938EC" w:rsidRDefault="00B7626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938EC">
        <w:rPr>
          <w:rFonts w:ascii="Times New Roman" w:hAnsi="Times New Roman" w:cs="Times New Roman"/>
          <w:sz w:val="24"/>
          <w:szCs w:val="24"/>
        </w:rPr>
        <w:t>от _________№_____</w:t>
      </w:r>
    </w:p>
    <w:p w:rsidR="005017B9" w:rsidRPr="00F938EC" w:rsidRDefault="005017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017B9" w:rsidRDefault="005017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742C7" w:rsidRDefault="00341823" w:rsidP="007742C7">
      <w:pPr>
        <w:autoSpaceDE w:val="0"/>
        <w:autoSpaceDN w:val="0"/>
        <w:adjustRightInd w:val="0"/>
        <w:ind w:firstLine="0"/>
        <w:jc w:val="center"/>
        <w:rPr>
          <w:rFonts w:eastAsiaTheme="minorHAnsi"/>
          <w:sz w:val="24"/>
          <w:szCs w:val="24"/>
          <w:lang w:eastAsia="en-US"/>
        </w:rPr>
      </w:pPr>
      <w:hyperlink r:id="rId12" w:history="1">
        <w:r w:rsidR="007742C7">
          <w:rPr>
            <w:rFonts w:eastAsiaTheme="minorHAnsi"/>
            <w:color w:val="0000FF"/>
            <w:sz w:val="24"/>
            <w:szCs w:val="24"/>
            <w:lang w:eastAsia="en-US"/>
          </w:rPr>
          <w:t>Порядок</w:t>
        </w:r>
      </w:hyperlink>
      <w:r w:rsidR="007742C7">
        <w:rPr>
          <w:rFonts w:eastAsiaTheme="minorHAnsi"/>
          <w:sz w:val="24"/>
          <w:szCs w:val="24"/>
          <w:lang w:eastAsia="en-US"/>
        </w:rPr>
        <w:t xml:space="preserve"> </w:t>
      </w:r>
    </w:p>
    <w:p w:rsidR="007742C7" w:rsidRDefault="000F3EF5" w:rsidP="007742C7">
      <w:pPr>
        <w:autoSpaceDE w:val="0"/>
        <w:autoSpaceDN w:val="0"/>
        <w:adjustRightInd w:val="0"/>
        <w:ind w:firstLine="0"/>
        <w:jc w:val="center"/>
        <w:rPr>
          <w:rFonts w:eastAsiaTheme="minorHAnsi"/>
          <w:sz w:val="24"/>
          <w:szCs w:val="24"/>
          <w:lang w:eastAsia="en-US"/>
        </w:rPr>
      </w:pPr>
      <w:proofErr w:type="gramStart"/>
      <w:r>
        <w:rPr>
          <w:rFonts w:eastAsiaTheme="minorHAnsi"/>
          <w:sz w:val="24"/>
          <w:szCs w:val="24"/>
          <w:lang w:eastAsia="en-US"/>
        </w:rPr>
        <w:t>представления гражданами, претендующими на замещение должностей государственной гражданской службы Томской области в Департаменте архитектуры и строительства Томской области, государственными гражданскими служащими</w:t>
      </w:r>
      <w:r w:rsidRPr="000F3EF5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Томской области, проходящими службу в Департаменте архитектуры и строительства Томской области</w:t>
      </w:r>
      <w:r w:rsidR="00C26E88">
        <w:rPr>
          <w:rFonts w:eastAsiaTheme="minorHAnsi"/>
          <w:sz w:val="24"/>
          <w:szCs w:val="24"/>
          <w:lang w:eastAsia="en-US"/>
        </w:rPr>
        <w:t>,</w:t>
      </w:r>
      <w:r>
        <w:rPr>
          <w:rFonts w:eastAsiaTheme="minorHAnsi"/>
          <w:sz w:val="24"/>
          <w:szCs w:val="24"/>
          <w:lang w:eastAsia="en-US"/>
        </w:rPr>
        <w:t xml:space="preserve"> сведений о доходах, об имуществе и обязательствах имущественного характера и о представлении государственными гражданскими служащими</w:t>
      </w:r>
      <w:r w:rsidRPr="000F3EF5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Томской области, проходящими службу в Департамент</w:t>
      </w:r>
      <w:r w:rsidR="00FB1197">
        <w:rPr>
          <w:rFonts w:eastAsiaTheme="minorHAnsi"/>
          <w:sz w:val="24"/>
          <w:szCs w:val="24"/>
          <w:lang w:eastAsia="en-US"/>
        </w:rPr>
        <w:t>е</w:t>
      </w:r>
      <w:r>
        <w:rPr>
          <w:rFonts w:eastAsiaTheme="minorHAnsi"/>
          <w:sz w:val="24"/>
          <w:szCs w:val="24"/>
          <w:lang w:eastAsia="en-US"/>
        </w:rPr>
        <w:t xml:space="preserve"> архитектуры и строительства Томской области сведений о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>
        <w:rPr>
          <w:rFonts w:eastAsiaTheme="minorHAnsi"/>
          <w:sz w:val="24"/>
          <w:szCs w:val="24"/>
          <w:lang w:eastAsia="en-US"/>
        </w:rPr>
        <w:t>расходах</w:t>
      </w:r>
      <w:proofErr w:type="gramEnd"/>
    </w:p>
    <w:p w:rsidR="007742C7" w:rsidRDefault="007742C7" w:rsidP="007742C7">
      <w:pPr>
        <w:autoSpaceDE w:val="0"/>
        <w:autoSpaceDN w:val="0"/>
        <w:adjustRightInd w:val="0"/>
        <w:ind w:firstLine="0"/>
        <w:jc w:val="both"/>
        <w:outlineLvl w:val="0"/>
        <w:rPr>
          <w:rFonts w:eastAsiaTheme="minorHAnsi"/>
          <w:sz w:val="24"/>
          <w:szCs w:val="24"/>
          <w:lang w:eastAsia="en-US"/>
        </w:rPr>
      </w:pPr>
    </w:p>
    <w:p w:rsidR="007742C7" w:rsidRDefault="007742C7" w:rsidP="007742C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bookmarkStart w:id="1" w:name="Par0"/>
      <w:bookmarkEnd w:id="1"/>
      <w:r>
        <w:rPr>
          <w:rFonts w:eastAsiaTheme="minorHAnsi"/>
          <w:sz w:val="24"/>
          <w:szCs w:val="24"/>
          <w:lang w:eastAsia="en-US"/>
        </w:rPr>
        <w:t xml:space="preserve">1. </w:t>
      </w:r>
      <w:proofErr w:type="gramStart"/>
      <w:r>
        <w:rPr>
          <w:rFonts w:eastAsiaTheme="minorHAnsi"/>
          <w:sz w:val="24"/>
          <w:szCs w:val="24"/>
          <w:lang w:eastAsia="en-US"/>
        </w:rPr>
        <w:t>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в Департаменте архитектуры и строительства Томской области (далее - Департамент), государственными гражданскими служащими</w:t>
      </w:r>
      <w:r w:rsidR="000F3EF5" w:rsidRPr="000F3EF5">
        <w:rPr>
          <w:rFonts w:eastAsiaTheme="minorHAnsi"/>
          <w:sz w:val="24"/>
          <w:szCs w:val="24"/>
          <w:lang w:eastAsia="en-US"/>
        </w:rPr>
        <w:t xml:space="preserve"> </w:t>
      </w:r>
      <w:r w:rsidR="000F3EF5">
        <w:rPr>
          <w:rFonts w:eastAsiaTheme="minorHAnsi"/>
          <w:sz w:val="24"/>
          <w:szCs w:val="24"/>
          <w:lang w:eastAsia="en-US"/>
        </w:rPr>
        <w:t>Томской области, проходящими службу в</w:t>
      </w:r>
      <w:r>
        <w:rPr>
          <w:rFonts w:eastAsiaTheme="minorHAnsi"/>
          <w:sz w:val="24"/>
          <w:szCs w:val="24"/>
          <w:lang w:eastAsia="en-US"/>
        </w:rPr>
        <w:t xml:space="preserve"> Департамент</w:t>
      </w:r>
      <w:r w:rsidR="000F3EF5">
        <w:rPr>
          <w:rFonts w:eastAsiaTheme="minorHAnsi"/>
          <w:sz w:val="24"/>
          <w:szCs w:val="24"/>
          <w:lang w:eastAsia="en-US"/>
        </w:rPr>
        <w:t>е</w:t>
      </w:r>
      <w:r w:rsidR="00C26E88">
        <w:rPr>
          <w:rFonts w:eastAsiaTheme="minorHAnsi"/>
          <w:sz w:val="24"/>
          <w:szCs w:val="24"/>
          <w:lang w:eastAsia="en-US"/>
        </w:rPr>
        <w:t>,</w:t>
      </w:r>
      <w:r>
        <w:rPr>
          <w:rFonts w:eastAsiaTheme="minorHAnsi"/>
          <w:sz w:val="24"/>
          <w:szCs w:val="24"/>
          <w:lang w:eastAsia="en-US"/>
        </w:rPr>
        <w:t xml:space="preserve">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детей, об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>
        <w:rPr>
          <w:rFonts w:eastAsiaTheme="minorHAnsi"/>
          <w:sz w:val="24"/>
          <w:szCs w:val="24"/>
          <w:lang w:eastAsia="en-US"/>
        </w:rPr>
        <w:t xml:space="preserve">имуществе, принадлежащем им на праве собственности, и об их обязательствах имущественного характера (далее - сведения о доходах, об имуществе и обязательствах имущественного характера), а также порядок представления государственными гражданскими служащими </w:t>
      </w:r>
      <w:r w:rsidR="000F3EF5">
        <w:rPr>
          <w:rFonts w:eastAsiaTheme="minorHAnsi"/>
          <w:sz w:val="24"/>
          <w:szCs w:val="24"/>
          <w:lang w:eastAsia="en-US"/>
        </w:rPr>
        <w:t xml:space="preserve">Томской области, проходящими службу в </w:t>
      </w:r>
      <w:r>
        <w:rPr>
          <w:rFonts w:eastAsiaTheme="minorHAnsi"/>
          <w:sz w:val="24"/>
          <w:szCs w:val="24"/>
          <w:lang w:eastAsia="en-US"/>
        </w:rPr>
        <w:t>Департамент</w:t>
      </w:r>
      <w:r w:rsidR="000F3EF5">
        <w:rPr>
          <w:rFonts w:eastAsiaTheme="minorHAnsi"/>
          <w:sz w:val="24"/>
          <w:szCs w:val="24"/>
          <w:lang w:eastAsia="en-US"/>
        </w:rPr>
        <w:t>е</w:t>
      </w:r>
      <w:r w:rsidR="00C26E88">
        <w:rPr>
          <w:rFonts w:eastAsiaTheme="minorHAnsi"/>
          <w:sz w:val="24"/>
          <w:szCs w:val="24"/>
          <w:lang w:eastAsia="en-US"/>
        </w:rPr>
        <w:t>,</w:t>
      </w:r>
      <w:r>
        <w:rPr>
          <w:rFonts w:eastAsiaTheme="minorHAnsi"/>
          <w:sz w:val="24"/>
          <w:szCs w:val="24"/>
          <w:lang w:eastAsia="en-US"/>
        </w:rPr>
        <w:t xml:space="preserve"> сведений о своих расходах, о расходах супруги (супруга) и несовершеннолетних детей (далее - сведения о расходах).</w:t>
      </w:r>
      <w:proofErr w:type="gramEnd"/>
    </w:p>
    <w:p w:rsidR="007742C7" w:rsidRDefault="007742C7" w:rsidP="007742C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2. Сведения, указанные в </w:t>
      </w:r>
      <w:hyperlink w:anchor="Par0" w:history="1">
        <w:r>
          <w:rPr>
            <w:rFonts w:eastAsiaTheme="minorHAnsi"/>
            <w:color w:val="0000FF"/>
            <w:sz w:val="24"/>
            <w:szCs w:val="24"/>
            <w:lang w:eastAsia="en-US"/>
          </w:rPr>
          <w:t>пункте 1</w:t>
        </w:r>
      </w:hyperlink>
      <w:r>
        <w:rPr>
          <w:rFonts w:eastAsiaTheme="minorHAnsi"/>
          <w:sz w:val="24"/>
          <w:szCs w:val="24"/>
          <w:lang w:eastAsia="en-US"/>
        </w:rPr>
        <w:t xml:space="preserve"> настоящего Порядка, представляются в Комитет организационно-правового и финансового обеспечения Департамента архитектуры и строительства Томской области (д</w:t>
      </w:r>
      <w:r w:rsidR="00965A02">
        <w:rPr>
          <w:rFonts w:eastAsiaTheme="minorHAnsi"/>
          <w:sz w:val="24"/>
          <w:szCs w:val="24"/>
          <w:lang w:eastAsia="en-US"/>
        </w:rPr>
        <w:t>а</w:t>
      </w:r>
      <w:r>
        <w:rPr>
          <w:rFonts w:eastAsiaTheme="minorHAnsi"/>
          <w:sz w:val="24"/>
          <w:szCs w:val="24"/>
          <w:lang w:eastAsia="en-US"/>
        </w:rPr>
        <w:t>лее-Комитет).</w:t>
      </w:r>
    </w:p>
    <w:p w:rsidR="007742C7" w:rsidRDefault="007742C7" w:rsidP="007742C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3. </w:t>
      </w:r>
      <w:proofErr w:type="gramStart"/>
      <w:r>
        <w:rPr>
          <w:rFonts w:eastAsiaTheme="minorHAnsi"/>
          <w:sz w:val="24"/>
          <w:szCs w:val="24"/>
          <w:lang w:eastAsia="en-US"/>
        </w:rPr>
        <w:t xml:space="preserve">В случае, указанном в </w:t>
      </w:r>
      <w:hyperlink r:id="rId13" w:history="1">
        <w:r>
          <w:rPr>
            <w:rFonts w:eastAsiaTheme="minorHAnsi"/>
            <w:color w:val="0000FF"/>
            <w:sz w:val="24"/>
            <w:szCs w:val="24"/>
            <w:lang w:eastAsia="en-US"/>
          </w:rPr>
          <w:t>пункте 8</w:t>
        </w:r>
      </w:hyperlink>
      <w:r>
        <w:rPr>
          <w:rFonts w:eastAsiaTheme="minorHAnsi"/>
          <w:sz w:val="24"/>
          <w:szCs w:val="24"/>
          <w:lang w:eastAsia="en-US"/>
        </w:rPr>
        <w:t xml:space="preserve"> приложения 4 «Положение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 сведений о расходах</w:t>
      </w:r>
      <w:r w:rsidR="003658F2">
        <w:rPr>
          <w:rFonts w:eastAsiaTheme="minorHAnsi"/>
          <w:sz w:val="24"/>
          <w:szCs w:val="24"/>
          <w:lang w:eastAsia="en-US"/>
        </w:rPr>
        <w:t>»</w:t>
      </w:r>
      <w:r>
        <w:rPr>
          <w:rFonts w:eastAsiaTheme="minorHAnsi"/>
          <w:sz w:val="24"/>
          <w:szCs w:val="24"/>
          <w:lang w:eastAsia="en-US"/>
        </w:rPr>
        <w:t xml:space="preserve"> к Закону Томской области от 9 декабря 2005 года </w:t>
      </w:r>
      <w:r w:rsidR="003658F2">
        <w:rPr>
          <w:rFonts w:eastAsiaTheme="minorHAnsi"/>
          <w:sz w:val="24"/>
          <w:szCs w:val="24"/>
          <w:lang w:eastAsia="en-US"/>
        </w:rPr>
        <w:t>№</w:t>
      </w:r>
      <w:r>
        <w:rPr>
          <w:rFonts w:eastAsiaTheme="minorHAnsi"/>
          <w:sz w:val="24"/>
          <w:szCs w:val="24"/>
          <w:lang w:eastAsia="en-US"/>
        </w:rPr>
        <w:t xml:space="preserve"> 231-ОЗ </w:t>
      </w:r>
      <w:r w:rsidR="003658F2">
        <w:rPr>
          <w:rFonts w:eastAsiaTheme="minorHAnsi"/>
          <w:sz w:val="24"/>
          <w:szCs w:val="24"/>
          <w:lang w:eastAsia="en-US"/>
        </w:rPr>
        <w:t>«</w:t>
      </w:r>
      <w:r>
        <w:rPr>
          <w:rFonts w:eastAsiaTheme="minorHAnsi"/>
          <w:sz w:val="24"/>
          <w:szCs w:val="24"/>
          <w:lang w:eastAsia="en-US"/>
        </w:rPr>
        <w:t>О государственной гражданской службе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>
        <w:rPr>
          <w:rFonts w:eastAsiaTheme="minorHAnsi"/>
          <w:sz w:val="24"/>
          <w:szCs w:val="24"/>
          <w:lang w:eastAsia="en-US"/>
        </w:rPr>
        <w:t>Томской области</w:t>
      </w:r>
      <w:r w:rsidR="003658F2">
        <w:rPr>
          <w:rFonts w:eastAsiaTheme="minorHAnsi"/>
          <w:sz w:val="24"/>
          <w:szCs w:val="24"/>
          <w:lang w:eastAsia="en-US"/>
        </w:rPr>
        <w:t>»</w:t>
      </w:r>
      <w:r>
        <w:rPr>
          <w:rFonts w:eastAsiaTheme="minorHAnsi"/>
          <w:sz w:val="24"/>
          <w:szCs w:val="24"/>
          <w:lang w:eastAsia="en-US"/>
        </w:rPr>
        <w:t xml:space="preserve"> (далее - приложение 4 к Закону Томской области), гражданин или государственный гражданский служащий Томской области представляют уточненные сведения в виде новой </w:t>
      </w:r>
      <w:hyperlink r:id="rId14" w:history="1">
        <w:r>
          <w:rPr>
            <w:rFonts w:eastAsiaTheme="minorHAnsi"/>
            <w:color w:val="0000FF"/>
            <w:sz w:val="24"/>
            <w:szCs w:val="24"/>
            <w:lang w:eastAsia="en-US"/>
          </w:rPr>
          <w:t>справки</w:t>
        </w:r>
      </w:hyperlink>
      <w:r>
        <w:rPr>
          <w:rFonts w:eastAsiaTheme="minorHAnsi"/>
          <w:sz w:val="24"/>
          <w:szCs w:val="24"/>
          <w:lang w:eastAsia="en-US"/>
        </w:rPr>
        <w:t xml:space="preserve"> о доходах, расходах, об имуществе и обязательствах имущественного характера по форме, утвержденной Указом Президента Российской Федерации от 23.06.2014 </w:t>
      </w:r>
      <w:r w:rsidR="003658F2">
        <w:rPr>
          <w:rFonts w:eastAsiaTheme="minorHAnsi"/>
          <w:sz w:val="24"/>
          <w:szCs w:val="24"/>
          <w:lang w:eastAsia="en-US"/>
        </w:rPr>
        <w:t>№</w:t>
      </w:r>
      <w:r>
        <w:rPr>
          <w:rFonts w:eastAsiaTheme="minorHAnsi"/>
          <w:sz w:val="24"/>
          <w:szCs w:val="24"/>
          <w:lang w:eastAsia="en-US"/>
        </w:rPr>
        <w:t xml:space="preserve"> 460 </w:t>
      </w:r>
      <w:r w:rsidR="003658F2">
        <w:rPr>
          <w:rFonts w:eastAsiaTheme="minorHAnsi"/>
          <w:sz w:val="24"/>
          <w:szCs w:val="24"/>
          <w:lang w:eastAsia="en-US"/>
        </w:rPr>
        <w:t>«</w:t>
      </w:r>
      <w:r>
        <w:rPr>
          <w:rFonts w:eastAsiaTheme="minorHAnsi"/>
          <w:sz w:val="24"/>
          <w:szCs w:val="24"/>
          <w:lang w:eastAsia="en-US"/>
        </w:rPr>
        <w:t>Об утверждении формы справки о доходах, расходах, об имуществе и обязательствах имущественного характера и внесении изменений в некоторые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акты Президента Российской Федерации</w:t>
      </w:r>
      <w:r w:rsidR="003658F2">
        <w:rPr>
          <w:rFonts w:eastAsiaTheme="minorHAnsi"/>
          <w:sz w:val="24"/>
          <w:szCs w:val="24"/>
          <w:lang w:eastAsia="en-US"/>
        </w:rPr>
        <w:t>»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7742C7" w:rsidRDefault="003658F2" w:rsidP="003658F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Комитет</w:t>
      </w:r>
      <w:r w:rsidR="007742C7">
        <w:rPr>
          <w:rFonts w:eastAsiaTheme="minorHAnsi"/>
          <w:sz w:val="24"/>
          <w:szCs w:val="24"/>
          <w:lang w:eastAsia="en-US"/>
        </w:rPr>
        <w:t xml:space="preserve"> в течение трех рабочих дней со дня представления государственным гражданским служащим Томской области новой справки о доходах, расходах, об имуществе и обязательствах имущественного характера приобщает ее к личному делу государст</w:t>
      </w:r>
      <w:r>
        <w:rPr>
          <w:rFonts w:eastAsiaTheme="minorHAnsi"/>
          <w:sz w:val="24"/>
          <w:szCs w:val="24"/>
          <w:lang w:eastAsia="en-US"/>
        </w:rPr>
        <w:t>венного гражданского служащего.</w:t>
      </w:r>
    </w:p>
    <w:p w:rsidR="007742C7" w:rsidRPr="00DE08E7" w:rsidRDefault="007742C7" w:rsidP="001A4205">
      <w:pPr>
        <w:pStyle w:val="ConsPlusTitle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DE08E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4. </w:t>
      </w:r>
      <w:proofErr w:type="gramStart"/>
      <w:r w:rsidRPr="00DE08E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В случае, указанном в </w:t>
      </w:r>
      <w:hyperlink r:id="rId15" w:history="1">
        <w:r w:rsidRPr="00DE08E7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пункте 9</w:t>
        </w:r>
      </w:hyperlink>
      <w:r w:rsidRPr="00DE08E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приложения 4 к Закону Томской области, </w:t>
      </w:r>
      <w:r w:rsidR="003658F2" w:rsidRPr="00DE08E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Комитет</w:t>
      </w:r>
      <w:r w:rsidRPr="00DE08E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</w:t>
      </w:r>
      <w:r w:rsidRPr="00DE08E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 xml:space="preserve">уведомляет о факте непредставления сведений о доходах, об имуществе и обязательствах имущественного характера или сведений о расходах председателя комиссии </w:t>
      </w:r>
      <w:r w:rsidR="00DE08E7" w:rsidRPr="00DE08E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Департамента архитектуры и строительства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</w:t>
      </w:r>
      <w:proofErr w:type="gramEnd"/>
      <w:r w:rsidR="00DE08E7" w:rsidRPr="00DE08E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конфликта интересов</w:t>
      </w:r>
      <w:r w:rsidRPr="00DE08E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в течение трех рабочих дней после окончания последнего дня, когда указанные сведения должны быть представлены.</w:t>
      </w:r>
    </w:p>
    <w:p w:rsidR="007742C7" w:rsidRDefault="007742C7" w:rsidP="007742C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5. В случае, указанном в </w:t>
      </w:r>
      <w:hyperlink r:id="rId16" w:history="1">
        <w:r>
          <w:rPr>
            <w:rFonts w:eastAsiaTheme="minorHAnsi"/>
            <w:color w:val="0000FF"/>
            <w:sz w:val="24"/>
            <w:szCs w:val="24"/>
            <w:lang w:eastAsia="en-US"/>
          </w:rPr>
          <w:t>абзаце втором пункта 13</w:t>
        </w:r>
      </w:hyperlink>
      <w:r>
        <w:rPr>
          <w:rFonts w:eastAsiaTheme="minorHAnsi"/>
          <w:sz w:val="24"/>
          <w:szCs w:val="24"/>
          <w:lang w:eastAsia="en-US"/>
        </w:rPr>
        <w:t xml:space="preserve"> приложения 4 к Закону Томской области, справки о доходах, расходах, об имуществе и обязательствах имущественного характера возвращаются </w:t>
      </w:r>
      <w:r w:rsidR="003658F2">
        <w:rPr>
          <w:rFonts w:eastAsiaTheme="minorHAnsi"/>
          <w:sz w:val="24"/>
          <w:szCs w:val="24"/>
          <w:lang w:eastAsia="en-US"/>
        </w:rPr>
        <w:t>Комитетом</w:t>
      </w:r>
      <w:r>
        <w:rPr>
          <w:rFonts w:eastAsiaTheme="minorHAnsi"/>
          <w:sz w:val="24"/>
          <w:szCs w:val="24"/>
          <w:lang w:eastAsia="en-US"/>
        </w:rPr>
        <w:t xml:space="preserve"> гражданину или государственному гражданскому служащему в течение трех рабочих дней со дня поступления от них заявления о возвращении указанных справок.</w:t>
      </w:r>
    </w:p>
    <w:p w:rsidR="007742C7" w:rsidRDefault="007742C7" w:rsidP="007742C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6. Организационно-техническое обеспечение мероприятий, реализуемых в соответствии с настоящим Порядком, осуществляет </w:t>
      </w:r>
      <w:r w:rsidR="003658F2">
        <w:rPr>
          <w:rFonts w:eastAsiaTheme="minorHAnsi"/>
          <w:sz w:val="24"/>
          <w:szCs w:val="24"/>
          <w:lang w:eastAsia="en-US"/>
        </w:rPr>
        <w:t>Комитет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3658F2" w:rsidRDefault="003658F2">
      <w:pPr>
        <w:spacing w:after="200" w:line="276" w:lineRule="auto"/>
        <w:ind w:firstLine="0"/>
        <w:rPr>
          <w:rFonts w:ascii="Calibri" w:eastAsiaTheme="minorHAnsi" w:hAnsi="Calibri" w:cs="Calibri"/>
          <w:sz w:val="24"/>
          <w:szCs w:val="24"/>
          <w:lang w:eastAsia="en-US"/>
        </w:rPr>
      </w:pPr>
      <w:r>
        <w:rPr>
          <w:rFonts w:ascii="Calibri" w:eastAsiaTheme="minorHAnsi" w:hAnsi="Calibri" w:cs="Calibri"/>
          <w:sz w:val="24"/>
          <w:szCs w:val="24"/>
          <w:lang w:eastAsia="en-US"/>
        </w:rPr>
        <w:br w:type="page"/>
      </w:r>
    </w:p>
    <w:p w:rsidR="003658F2" w:rsidRPr="00F938EC" w:rsidRDefault="003658F2" w:rsidP="003658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938E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3658F2" w:rsidRPr="00F938EC" w:rsidRDefault="003658F2" w:rsidP="003658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658F2" w:rsidRPr="00F938EC" w:rsidRDefault="00C61C4C" w:rsidP="003658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3658F2" w:rsidRPr="00F938EC" w:rsidRDefault="003658F2" w:rsidP="003658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938EC">
        <w:rPr>
          <w:rFonts w:ascii="Times New Roman" w:hAnsi="Times New Roman" w:cs="Times New Roman"/>
          <w:sz w:val="24"/>
          <w:szCs w:val="24"/>
        </w:rPr>
        <w:t xml:space="preserve">приказом Департамента архитектуры </w:t>
      </w:r>
    </w:p>
    <w:p w:rsidR="003658F2" w:rsidRPr="00F938EC" w:rsidRDefault="003658F2" w:rsidP="003658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938EC">
        <w:rPr>
          <w:rFonts w:ascii="Times New Roman" w:hAnsi="Times New Roman" w:cs="Times New Roman"/>
          <w:sz w:val="24"/>
          <w:szCs w:val="24"/>
        </w:rPr>
        <w:t>и строительства Томской области</w:t>
      </w:r>
    </w:p>
    <w:p w:rsidR="003658F2" w:rsidRPr="00F938EC" w:rsidRDefault="003658F2" w:rsidP="003658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938EC">
        <w:rPr>
          <w:rFonts w:ascii="Times New Roman" w:hAnsi="Times New Roman" w:cs="Times New Roman"/>
          <w:sz w:val="24"/>
          <w:szCs w:val="24"/>
        </w:rPr>
        <w:t>от _________№_____</w:t>
      </w:r>
    </w:p>
    <w:p w:rsidR="009A2286" w:rsidRDefault="00341823" w:rsidP="005918A8">
      <w:pPr>
        <w:autoSpaceDE w:val="0"/>
        <w:autoSpaceDN w:val="0"/>
        <w:adjustRightInd w:val="0"/>
        <w:ind w:firstLine="0"/>
        <w:jc w:val="center"/>
        <w:rPr>
          <w:rFonts w:eastAsiaTheme="minorHAnsi"/>
          <w:sz w:val="24"/>
          <w:szCs w:val="24"/>
          <w:lang w:eastAsia="en-US"/>
        </w:rPr>
      </w:pPr>
      <w:hyperlink r:id="rId17" w:history="1">
        <w:r w:rsidR="009A2286">
          <w:rPr>
            <w:rFonts w:eastAsiaTheme="minorHAnsi"/>
            <w:color w:val="0000FF"/>
            <w:sz w:val="24"/>
            <w:szCs w:val="24"/>
            <w:lang w:eastAsia="en-US"/>
          </w:rPr>
          <w:t>Перечень</w:t>
        </w:r>
      </w:hyperlink>
      <w:r w:rsidR="009A2286">
        <w:rPr>
          <w:rFonts w:eastAsiaTheme="minorHAnsi"/>
          <w:sz w:val="24"/>
          <w:szCs w:val="24"/>
          <w:lang w:eastAsia="en-US"/>
        </w:rPr>
        <w:t xml:space="preserve"> </w:t>
      </w:r>
    </w:p>
    <w:p w:rsidR="005C5691" w:rsidRDefault="009A2286" w:rsidP="005918A8">
      <w:pPr>
        <w:autoSpaceDE w:val="0"/>
        <w:autoSpaceDN w:val="0"/>
        <w:adjustRightInd w:val="0"/>
        <w:ind w:firstLine="0"/>
        <w:jc w:val="center"/>
        <w:rPr>
          <w:rFonts w:eastAsiaTheme="minorHAnsi"/>
          <w:sz w:val="24"/>
          <w:szCs w:val="24"/>
          <w:lang w:eastAsia="en-US"/>
        </w:rPr>
      </w:pPr>
      <w:proofErr w:type="gramStart"/>
      <w:r>
        <w:rPr>
          <w:rFonts w:eastAsiaTheme="minorHAnsi"/>
          <w:sz w:val="24"/>
          <w:szCs w:val="24"/>
          <w:lang w:eastAsia="en-US"/>
        </w:rPr>
        <w:t xml:space="preserve">должностей государственной гражданской службы Томской области </w:t>
      </w:r>
      <w:r w:rsidR="00063D79">
        <w:rPr>
          <w:rFonts w:eastAsiaTheme="minorHAnsi"/>
          <w:sz w:val="24"/>
          <w:szCs w:val="24"/>
          <w:lang w:eastAsia="en-US"/>
        </w:rPr>
        <w:t>в</w:t>
      </w:r>
      <w:r>
        <w:rPr>
          <w:rFonts w:eastAsiaTheme="minorHAnsi"/>
          <w:sz w:val="24"/>
          <w:szCs w:val="24"/>
          <w:lang w:eastAsia="en-US"/>
        </w:rPr>
        <w:t xml:space="preserve"> Департаменте архитектуры и строительства Томской области, при замещении которых государственные гражданские служащие Томской области</w:t>
      </w:r>
      <w:r w:rsidR="00C61C4C">
        <w:rPr>
          <w:rFonts w:eastAsiaTheme="minorHAnsi"/>
          <w:sz w:val="24"/>
          <w:szCs w:val="24"/>
          <w:lang w:eastAsia="en-US"/>
        </w:rPr>
        <w:t>, проходящие службу в Департаменте архитектуры и строительства Томской области</w:t>
      </w:r>
      <w:r w:rsidR="00C26E88">
        <w:rPr>
          <w:rFonts w:eastAsiaTheme="minorHAnsi"/>
          <w:sz w:val="24"/>
          <w:szCs w:val="24"/>
          <w:lang w:eastAsia="en-US"/>
        </w:rPr>
        <w:t>,</w:t>
      </w:r>
      <w:r>
        <w:rPr>
          <w:rFonts w:eastAsiaTheme="minorHAnsi"/>
          <w:sz w:val="24"/>
          <w:szCs w:val="24"/>
          <w:lang w:eastAsia="en-US"/>
        </w:rPr>
        <w:t xml:space="preserve">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детей</w:t>
      </w:r>
    </w:p>
    <w:p w:rsidR="009A2286" w:rsidRDefault="009A2286" w:rsidP="005918A8">
      <w:pPr>
        <w:autoSpaceDE w:val="0"/>
        <w:autoSpaceDN w:val="0"/>
        <w:adjustRightInd w:val="0"/>
        <w:ind w:firstLine="0"/>
        <w:jc w:val="center"/>
        <w:rPr>
          <w:rFonts w:ascii="Calibri" w:eastAsiaTheme="minorHAnsi" w:hAnsi="Calibri" w:cs="Calibri"/>
          <w:sz w:val="24"/>
          <w:szCs w:val="24"/>
          <w:lang w:eastAsia="en-US"/>
        </w:rPr>
      </w:pPr>
    </w:p>
    <w:p w:rsidR="00C903D6" w:rsidRPr="006F1F6C" w:rsidRDefault="00C903D6" w:rsidP="00C903D6">
      <w:pPr>
        <w:ind w:firstLine="567"/>
        <w:jc w:val="both"/>
        <w:rPr>
          <w:sz w:val="28"/>
          <w:szCs w:val="28"/>
        </w:rPr>
      </w:pPr>
    </w:p>
    <w:p w:rsidR="00C903D6" w:rsidRPr="00C903D6" w:rsidRDefault="00C903D6" w:rsidP="00C23333">
      <w:pPr>
        <w:pStyle w:val="a5"/>
        <w:ind w:firstLine="567"/>
        <w:jc w:val="both"/>
        <w:rPr>
          <w:rFonts w:eastAsiaTheme="minorHAnsi"/>
          <w:i w:val="0"/>
          <w:color w:val="auto"/>
          <w:szCs w:val="24"/>
          <w:lang w:eastAsia="en-US"/>
        </w:rPr>
      </w:pPr>
      <w:r w:rsidRPr="00C903D6">
        <w:rPr>
          <w:rFonts w:eastAsiaTheme="minorHAnsi"/>
          <w:i w:val="0"/>
          <w:color w:val="auto"/>
          <w:szCs w:val="24"/>
          <w:lang w:eastAsia="en-US"/>
        </w:rPr>
        <w:t>Консультант - юрисконсульт Комитета контроля и надзора в</w:t>
      </w:r>
      <w:r w:rsidR="00C23333">
        <w:rPr>
          <w:rFonts w:eastAsiaTheme="minorHAnsi"/>
          <w:i w:val="0"/>
          <w:color w:val="auto"/>
          <w:szCs w:val="24"/>
          <w:lang w:eastAsia="en-US"/>
        </w:rPr>
        <w:t xml:space="preserve"> области долевого строительства.</w:t>
      </w:r>
    </w:p>
    <w:p w:rsidR="00C903D6" w:rsidRPr="00C903D6" w:rsidRDefault="00C903D6" w:rsidP="00C23333">
      <w:pPr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C903D6">
        <w:rPr>
          <w:rFonts w:eastAsiaTheme="minorHAnsi"/>
          <w:sz w:val="24"/>
          <w:szCs w:val="24"/>
          <w:lang w:eastAsia="en-US"/>
        </w:rPr>
        <w:t>Главный специалист Комитета контроля и надзора в</w:t>
      </w:r>
      <w:r w:rsidR="00C23333">
        <w:rPr>
          <w:rFonts w:eastAsiaTheme="minorHAnsi"/>
          <w:sz w:val="24"/>
          <w:szCs w:val="24"/>
          <w:lang w:eastAsia="en-US"/>
        </w:rPr>
        <w:t xml:space="preserve"> области долевого строительства.</w:t>
      </w:r>
    </w:p>
    <w:p w:rsidR="00C903D6" w:rsidRPr="00C903D6" w:rsidRDefault="00C903D6" w:rsidP="00C23333">
      <w:pPr>
        <w:ind w:left="567" w:firstLine="0"/>
        <w:jc w:val="both"/>
        <w:rPr>
          <w:rFonts w:eastAsiaTheme="minorHAnsi"/>
          <w:sz w:val="24"/>
          <w:szCs w:val="24"/>
          <w:lang w:eastAsia="en-US"/>
        </w:rPr>
      </w:pPr>
      <w:r w:rsidRPr="00C903D6">
        <w:rPr>
          <w:rFonts w:eastAsiaTheme="minorHAnsi"/>
          <w:sz w:val="24"/>
          <w:szCs w:val="24"/>
          <w:lang w:eastAsia="en-US"/>
        </w:rPr>
        <w:t>Консультант Комитета по а</w:t>
      </w:r>
      <w:r w:rsidR="00C23333">
        <w:rPr>
          <w:rFonts w:eastAsiaTheme="minorHAnsi"/>
          <w:sz w:val="24"/>
          <w:szCs w:val="24"/>
          <w:lang w:eastAsia="en-US"/>
        </w:rPr>
        <w:t>рхитектуре и градостроительству.</w:t>
      </w:r>
    </w:p>
    <w:p w:rsidR="00C903D6" w:rsidRPr="00C903D6" w:rsidRDefault="00C903D6" w:rsidP="00C23333">
      <w:pPr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C903D6">
        <w:rPr>
          <w:rFonts w:eastAsiaTheme="minorHAnsi"/>
          <w:sz w:val="24"/>
          <w:szCs w:val="24"/>
          <w:lang w:eastAsia="en-US"/>
        </w:rPr>
        <w:t xml:space="preserve">Главный специалист отдела </w:t>
      </w:r>
      <w:proofErr w:type="gramStart"/>
      <w:r w:rsidRPr="00C903D6">
        <w:rPr>
          <w:rFonts w:eastAsiaTheme="minorHAnsi"/>
          <w:sz w:val="24"/>
          <w:szCs w:val="24"/>
          <w:lang w:eastAsia="en-US"/>
        </w:rPr>
        <w:t>контроля за</w:t>
      </w:r>
      <w:proofErr w:type="gramEnd"/>
      <w:r w:rsidRPr="00C903D6">
        <w:rPr>
          <w:rFonts w:eastAsiaTheme="minorHAnsi"/>
          <w:sz w:val="24"/>
          <w:szCs w:val="24"/>
          <w:lang w:eastAsia="en-US"/>
        </w:rPr>
        <w:t xml:space="preserve"> соблюдением законодательства и градостроительной деятельности Комитета по а</w:t>
      </w:r>
      <w:r w:rsidR="00C23333">
        <w:rPr>
          <w:rFonts w:eastAsiaTheme="minorHAnsi"/>
          <w:sz w:val="24"/>
          <w:szCs w:val="24"/>
          <w:lang w:eastAsia="en-US"/>
        </w:rPr>
        <w:t>рхитектуре и градостроительству.</w:t>
      </w:r>
    </w:p>
    <w:p w:rsidR="00C903D6" w:rsidRPr="00C903D6" w:rsidRDefault="00C903D6" w:rsidP="00C23333">
      <w:pPr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C903D6">
        <w:rPr>
          <w:rFonts w:eastAsiaTheme="minorHAnsi"/>
          <w:sz w:val="24"/>
          <w:szCs w:val="24"/>
          <w:lang w:eastAsia="en-US"/>
        </w:rPr>
        <w:t>Консультант – юрисконсульт Комитета организационно-правого и финансового обеспечения</w:t>
      </w:r>
      <w:r w:rsidR="00C23333">
        <w:rPr>
          <w:rFonts w:eastAsiaTheme="minorHAnsi"/>
          <w:sz w:val="24"/>
          <w:szCs w:val="24"/>
          <w:lang w:eastAsia="en-US"/>
        </w:rPr>
        <w:t>.</w:t>
      </w:r>
    </w:p>
    <w:p w:rsidR="00C903D6" w:rsidRDefault="00C903D6" w:rsidP="005E405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C903D6">
        <w:rPr>
          <w:rFonts w:eastAsiaTheme="minorHAnsi"/>
          <w:sz w:val="24"/>
          <w:szCs w:val="24"/>
          <w:lang w:eastAsia="en-US"/>
        </w:rPr>
        <w:t>Главный специалист Комитета развития строительного комплекса и жилищной политики</w:t>
      </w:r>
      <w:r w:rsidR="00C23333">
        <w:rPr>
          <w:rFonts w:eastAsiaTheme="minorHAnsi"/>
          <w:sz w:val="24"/>
          <w:szCs w:val="24"/>
          <w:lang w:eastAsia="en-US"/>
        </w:rPr>
        <w:t xml:space="preserve">, </w:t>
      </w:r>
      <w:r w:rsidR="00C23333" w:rsidRPr="00C23333">
        <w:rPr>
          <w:rFonts w:eastAsiaTheme="minorHAnsi"/>
          <w:sz w:val="24"/>
          <w:szCs w:val="24"/>
          <w:lang w:eastAsia="en-US"/>
        </w:rPr>
        <w:t>осуществляющий</w:t>
      </w:r>
      <w:r w:rsidR="005E4057">
        <w:rPr>
          <w:rFonts w:eastAsiaTheme="minorHAnsi"/>
          <w:sz w:val="24"/>
          <w:szCs w:val="24"/>
          <w:lang w:eastAsia="en-US"/>
        </w:rPr>
        <w:t xml:space="preserve"> реализацию предоставления государственных услуг.</w:t>
      </w:r>
    </w:p>
    <w:p w:rsidR="00C903D6" w:rsidRDefault="00C903D6" w:rsidP="005E405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C903D6">
        <w:rPr>
          <w:rFonts w:eastAsiaTheme="minorHAnsi"/>
          <w:sz w:val="24"/>
          <w:szCs w:val="24"/>
          <w:lang w:eastAsia="en-US"/>
        </w:rPr>
        <w:t>Главный специалист Комитета развития строительного комплекса и жилищной политики</w:t>
      </w:r>
      <w:r w:rsidR="005E4057">
        <w:rPr>
          <w:rFonts w:eastAsiaTheme="minorHAnsi"/>
          <w:sz w:val="24"/>
          <w:szCs w:val="24"/>
          <w:lang w:eastAsia="en-US"/>
        </w:rPr>
        <w:t>, осуществляющий подготовку решений о распределении бюджетных субсидий</w:t>
      </w:r>
      <w:r w:rsidRPr="00C903D6">
        <w:rPr>
          <w:rFonts w:eastAsiaTheme="minorHAnsi"/>
          <w:sz w:val="24"/>
          <w:szCs w:val="24"/>
          <w:lang w:eastAsia="en-US"/>
        </w:rPr>
        <w:t>.</w:t>
      </w:r>
    </w:p>
    <w:p w:rsidR="00C23333" w:rsidRPr="00C903D6" w:rsidRDefault="00C23333" w:rsidP="00C23333">
      <w:pPr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C903D6">
        <w:rPr>
          <w:rFonts w:eastAsiaTheme="minorHAnsi"/>
          <w:sz w:val="24"/>
          <w:szCs w:val="24"/>
          <w:lang w:eastAsia="en-US"/>
        </w:rPr>
        <w:t>Главный специалист Комитета развития строительного комплекса и жилищной политики</w:t>
      </w:r>
      <w:r w:rsidR="005E4057">
        <w:rPr>
          <w:rFonts w:eastAsiaTheme="minorHAnsi"/>
          <w:sz w:val="24"/>
          <w:szCs w:val="24"/>
          <w:lang w:eastAsia="en-US"/>
        </w:rPr>
        <w:t>, осуществляющий подготовку решений о распределении бюджетных субсидий</w:t>
      </w:r>
      <w:r w:rsidRPr="00C903D6">
        <w:rPr>
          <w:rFonts w:eastAsiaTheme="minorHAnsi"/>
          <w:sz w:val="24"/>
          <w:szCs w:val="24"/>
          <w:lang w:eastAsia="en-US"/>
        </w:rPr>
        <w:t>.</w:t>
      </w:r>
    </w:p>
    <w:p w:rsidR="006A686A" w:rsidRPr="00C903D6" w:rsidRDefault="00C23333" w:rsidP="00C2333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C23333">
        <w:rPr>
          <w:rFonts w:eastAsiaTheme="minorHAnsi"/>
          <w:sz w:val="24"/>
          <w:szCs w:val="24"/>
          <w:lang w:eastAsia="en-US"/>
        </w:rPr>
        <w:t xml:space="preserve">Должности государственной гражданской службы Томской области, указанные в </w:t>
      </w:r>
      <w:hyperlink r:id="rId18" w:history="1">
        <w:r w:rsidRPr="00C23333">
          <w:rPr>
            <w:rFonts w:eastAsiaTheme="minorHAnsi"/>
            <w:sz w:val="24"/>
            <w:szCs w:val="24"/>
            <w:lang w:eastAsia="en-US"/>
          </w:rPr>
          <w:t>приложении 3</w:t>
        </w:r>
      </w:hyperlink>
      <w:r w:rsidRPr="00C23333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«</w:t>
      </w:r>
      <w:r w:rsidRPr="00C23333">
        <w:rPr>
          <w:rFonts w:eastAsiaTheme="minorHAnsi"/>
          <w:sz w:val="24"/>
          <w:szCs w:val="24"/>
          <w:lang w:eastAsia="en-US"/>
        </w:rPr>
        <w:t>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rFonts w:eastAsiaTheme="minorHAnsi"/>
          <w:sz w:val="24"/>
          <w:szCs w:val="24"/>
          <w:lang w:eastAsia="en-US"/>
        </w:rPr>
        <w:t>»</w:t>
      </w:r>
      <w:r w:rsidRPr="00C23333">
        <w:rPr>
          <w:rFonts w:eastAsiaTheme="minorHAnsi"/>
          <w:sz w:val="24"/>
          <w:szCs w:val="24"/>
          <w:lang w:eastAsia="en-US"/>
        </w:rPr>
        <w:t xml:space="preserve"> к Закону Томской области</w:t>
      </w:r>
      <w:proofErr w:type="gramEnd"/>
      <w:r w:rsidRPr="00C23333">
        <w:rPr>
          <w:rFonts w:eastAsiaTheme="minorHAnsi"/>
          <w:sz w:val="24"/>
          <w:szCs w:val="24"/>
          <w:lang w:eastAsia="en-US"/>
        </w:rPr>
        <w:t xml:space="preserve"> от 9 декабря 2005 года </w:t>
      </w:r>
      <w:r>
        <w:rPr>
          <w:rFonts w:eastAsiaTheme="minorHAnsi"/>
          <w:sz w:val="24"/>
          <w:szCs w:val="24"/>
          <w:lang w:eastAsia="en-US"/>
        </w:rPr>
        <w:t>№</w:t>
      </w:r>
      <w:r w:rsidRPr="00C23333">
        <w:rPr>
          <w:rFonts w:eastAsiaTheme="minorHAnsi"/>
          <w:sz w:val="24"/>
          <w:szCs w:val="24"/>
          <w:lang w:eastAsia="en-US"/>
        </w:rPr>
        <w:t xml:space="preserve"> 231-ОЗ </w:t>
      </w:r>
      <w:r>
        <w:rPr>
          <w:rFonts w:eastAsiaTheme="minorHAnsi"/>
          <w:sz w:val="24"/>
          <w:szCs w:val="24"/>
          <w:lang w:eastAsia="en-US"/>
        </w:rPr>
        <w:t>«</w:t>
      </w:r>
      <w:r w:rsidRPr="00C23333">
        <w:rPr>
          <w:rFonts w:eastAsiaTheme="minorHAnsi"/>
          <w:sz w:val="24"/>
          <w:szCs w:val="24"/>
          <w:lang w:eastAsia="en-US"/>
        </w:rPr>
        <w:t>О государственной гражданской службе Томской области</w:t>
      </w:r>
      <w:r>
        <w:rPr>
          <w:rFonts w:eastAsiaTheme="minorHAnsi"/>
          <w:sz w:val="24"/>
          <w:szCs w:val="24"/>
          <w:lang w:eastAsia="en-US"/>
        </w:rPr>
        <w:t>»</w:t>
      </w:r>
      <w:r w:rsidRPr="00C23333">
        <w:rPr>
          <w:rFonts w:eastAsiaTheme="minorHAnsi"/>
          <w:sz w:val="24"/>
          <w:szCs w:val="24"/>
          <w:lang w:eastAsia="en-US"/>
        </w:rPr>
        <w:t>.</w:t>
      </w:r>
    </w:p>
    <w:p w:rsidR="00C23333" w:rsidRPr="00C903D6" w:rsidRDefault="00C2333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4"/>
          <w:szCs w:val="24"/>
          <w:lang w:eastAsia="en-US"/>
        </w:rPr>
      </w:pPr>
    </w:p>
    <w:sectPr w:rsidR="00C23333" w:rsidRPr="00C903D6" w:rsidSect="00447FB9">
      <w:footerReference w:type="default" r:id="rId19"/>
      <w:pgSz w:w="11905" w:h="16838"/>
      <w:pgMar w:top="1134" w:right="850" w:bottom="1134" w:left="1701" w:header="0" w:footer="0" w:gutter="0"/>
      <w:cols w:space="720"/>
      <w:noEndnote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823" w:rsidRDefault="00341823" w:rsidP="00447FB9">
      <w:r>
        <w:separator/>
      </w:r>
    </w:p>
  </w:endnote>
  <w:endnote w:type="continuationSeparator" w:id="0">
    <w:p w:rsidR="00341823" w:rsidRDefault="00341823" w:rsidP="00447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95540"/>
      <w:docPartObj>
        <w:docPartGallery w:val="Page Numbers (Bottom of Page)"/>
        <w:docPartUnique/>
      </w:docPartObj>
    </w:sdtPr>
    <w:sdtEndPr/>
    <w:sdtContent>
      <w:p w:rsidR="00447FB9" w:rsidRDefault="00447FB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3ECD">
          <w:rPr>
            <w:noProof/>
          </w:rPr>
          <w:t>4</w:t>
        </w:r>
        <w:r>
          <w:fldChar w:fldCharType="end"/>
        </w:r>
      </w:p>
    </w:sdtContent>
  </w:sdt>
  <w:p w:rsidR="00447FB9" w:rsidRDefault="00447FB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823" w:rsidRDefault="00341823" w:rsidP="00447FB9">
      <w:r>
        <w:separator/>
      </w:r>
    </w:p>
  </w:footnote>
  <w:footnote w:type="continuationSeparator" w:id="0">
    <w:p w:rsidR="00341823" w:rsidRDefault="00341823" w:rsidP="00447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D7ADD"/>
    <w:multiLevelType w:val="hybridMultilevel"/>
    <w:tmpl w:val="907A4472"/>
    <w:lvl w:ilvl="0" w:tplc="E918D6DE">
      <w:start w:val="1"/>
      <w:numFmt w:val="decimal"/>
      <w:lvlText w:val="%1."/>
      <w:lvlJc w:val="left"/>
      <w:pPr>
        <w:tabs>
          <w:tab w:val="num" w:pos="2547"/>
        </w:tabs>
        <w:ind w:left="2547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7B9"/>
    <w:rsid w:val="0002482E"/>
    <w:rsid w:val="00051E2C"/>
    <w:rsid w:val="00063D79"/>
    <w:rsid w:val="000B45B9"/>
    <w:rsid w:val="000E0283"/>
    <w:rsid w:val="000F3EF5"/>
    <w:rsid w:val="000F4C55"/>
    <w:rsid w:val="001343D1"/>
    <w:rsid w:val="00141C7C"/>
    <w:rsid w:val="00143391"/>
    <w:rsid w:val="00190DFD"/>
    <w:rsid w:val="001A4205"/>
    <w:rsid w:val="001F4E87"/>
    <w:rsid w:val="0023057E"/>
    <w:rsid w:val="00247F53"/>
    <w:rsid w:val="00250F6F"/>
    <w:rsid w:val="00275C31"/>
    <w:rsid w:val="00290B45"/>
    <w:rsid w:val="002A4641"/>
    <w:rsid w:val="002F04C0"/>
    <w:rsid w:val="00305A57"/>
    <w:rsid w:val="003374A0"/>
    <w:rsid w:val="00341823"/>
    <w:rsid w:val="00350578"/>
    <w:rsid w:val="00356513"/>
    <w:rsid w:val="00361F84"/>
    <w:rsid w:val="003658F2"/>
    <w:rsid w:val="003C5367"/>
    <w:rsid w:val="0042460F"/>
    <w:rsid w:val="00447FB9"/>
    <w:rsid w:val="00483CD2"/>
    <w:rsid w:val="0049262C"/>
    <w:rsid w:val="004D3DD3"/>
    <w:rsid w:val="004D662E"/>
    <w:rsid w:val="004E3B25"/>
    <w:rsid w:val="004F3841"/>
    <w:rsid w:val="005017B9"/>
    <w:rsid w:val="00586C80"/>
    <w:rsid w:val="005918A8"/>
    <w:rsid w:val="005A3415"/>
    <w:rsid w:val="005C5691"/>
    <w:rsid w:val="005E4057"/>
    <w:rsid w:val="005F6A80"/>
    <w:rsid w:val="00601FE4"/>
    <w:rsid w:val="00607012"/>
    <w:rsid w:val="0064320F"/>
    <w:rsid w:val="006675A7"/>
    <w:rsid w:val="00684F80"/>
    <w:rsid w:val="00693D0E"/>
    <w:rsid w:val="006A686A"/>
    <w:rsid w:val="006D2C09"/>
    <w:rsid w:val="0071256F"/>
    <w:rsid w:val="00723C53"/>
    <w:rsid w:val="00726024"/>
    <w:rsid w:val="007742C7"/>
    <w:rsid w:val="007B3C8B"/>
    <w:rsid w:val="007F1AB5"/>
    <w:rsid w:val="00805539"/>
    <w:rsid w:val="00845461"/>
    <w:rsid w:val="008730BE"/>
    <w:rsid w:val="00877774"/>
    <w:rsid w:val="00882E2D"/>
    <w:rsid w:val="00896A18"/>
    <w:rsid w:val="008E4198"/>
    <w:rsid w:val="00914C97"/>
    <w:rsid w:val="00965A02"/>
    <w:rsid w:val="0098044C"/>
    <w:rsid w:val="00980D09"/>
    <w:rsid w:val="00985987"/>
    <w:rsid w:val="009A2286"/>
    <w:rsid w:val="009A27AD"/>
    <w:rsid w:val="009B3527"/>
    <w:rsid w:val="00A027C8"/>
    <w:rsid w:val="00A21C55"/>
    <w:rsid w:val="00A5625A"/>
    <w:rsid w:val="00AD7F1D"/>
    <w:rsid w:val="00B17068"/>
    <w:rsid w:val="00B42316"/>
    <w:rsid w:val="00B63F3F"/>
    <w:rsid w:val="00B7143B"/>
    <w:rsid w:val="00B76264"/>
    <w:rsid w:val="00B84D21"/>
    <w:rsid w:val="00BB0BC1"/>
    <w:rsid w:val="00C05EC6"/>
    <w:rsid w:val="00C23333"/>
    <w:rsid w:val="00C26E88"/>
    <w:rsid w:val="00C27EF2"/>
    <w:rsid w:val="00C37D4F"/>
    <w:rsid w:val="00C442E4"/>
    <w:rsid w:val="00C61C4C"/>
    <w:rsid w:val="00C903D6"/>
    <w:rsid w:val="00CD7FD0"/>
    <w:rsid w:val="00D601FD"/>
    <w:rsid w:val="00DB428C"/>
    <w:rsid w:val="00DB4B96"/>
    <w:rsid w:val="00DE08E7"/>
    <w:rsid w:val="00E616EA"/>
    <w:rsid w:val="00E77D57"/>
    <w:rsid w:val="00E92579"/>
    <w:rsid w:val="00EA0F14"/>
    <w:rsid w:val="00F00043"/>
    <w:rsid w:val="00F938EC"/>
    <w:rsid w:val="00FB1197"/>
    <w:rsid w:val="00FB3ECD"/>
    <w:rsid w:val="00FD1311"/>
    <w:rsid w:val="00FD5184"/>
    <w:rsid w:val="00FF16A4"/>
    <w:rsid w:val="00FF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53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017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1F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693D0E"/>
    <w:pPr>
      <w:suppressAutoHyphens/>
      <w:spacing w:after="200" w:line="276" w:lineRule="auto"/>
      <w:ind w:left="720" w:firstLine="0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customStyle="1" w:styleId="a4">
    <w:name w:val="Основной текст Знак"/>
    <w:uiPriority w:val="99"/>
    <w:rsid w:val="00693D0E"/>
    <w:rPr>
      <w:rFonts w:ascii="Times New Roman" w:eastAsia="Times New Roman" w:hAnsi="Times New Roman" w:cs="Times New Roman" w:hint="default"/>
      <w:sz w:val="24"/>
      <w:szCs w:val="20"/>
    </w:rPr>
  </w:style>
  <w:style w:type="paragraph" w:customStyle="1" w:styleId="ConsPlusNonformat">
    <w:name w:val="ConsPlusNonformat"/>
    <w:uiPriority w:val="99"/>
    <w:rsid w:val="00A027C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5">
    <w:name w:val="Должность"/>
    <w:basedOn w:val="a"/>
    <w:next w:val="a"/>
    <w:rsid w:val="00C903D6"/>
    <w:pPr>
      <w:ind w:firstLine="0"/>
    </w:pPr>
    <w:rPr>
      <w:i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965A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5A0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447F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7FB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47F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47FB9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53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017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1F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693D0E"/>
    <w:pPr>
      <w:suppressAutoHyphens/>
      <w:spacing w:after="200" w:line="276" w:lineRule="auto"/>
      <w:ind w:left="720" w:firstLine="0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customStyle="1" w:styleId="a4">
    <w:name w:val="Основной текст Знак"/>
    <w:uiPriority w:val="99"/>
    <w:rsid w:val="00693D0E"/>
    <w:rPr>
      <w:rFonts w:ascii="Times New Roman" w:eastAsia="Times New Roman" w:hAnsi="Times New Roman" w:cs="Times New Roman" w:hint="default"/>
      <w:sz w:val="24"/>
      <w:szCs w:val="20"/>
    </w:rPr>
  </w:style>
  <w:style w:type="paragraph" w:customStyle="1" w:styleId="ConsPlusNonformat">
    <w:name w:val="ConsPlusNonformat"/>
    <w:uiPriority w:val="99"/>
    <w:rsid w:val="00A027C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5">
    <w:name w:val="Должность"/>
    <w:basedOn w:val="a"/>
    <w:next w:val="a"/>
    <w:rsid w:val="00C903D6"/>
    <w:pPr>
      <w:ind w:firstLine="0"/>
    </w:pPr>
    <w:rPr>
      <w:i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965A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5A0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447F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7FB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47F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47FB9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C33C85BDEBD961A1A2FAB8816C1621E32C2B23D8CD58EB91BFE1059271FA6F73ABB3742B23FD3AA1D24FB5903Y8G" TargetMode="External"/><Relationship Id="rId13" Type="http://schemas.openxmlformats.org/officeDocument/2006/relationships/hyperlink" Target="consultantplus://offline/ref=E1A81898C19B66B2DA71AAB9FC4CF03333345C968B61B10057B72B409626B69AFAA124975811F0DF66CB6502l9fFG" TargetMode="External"/><Relationship Id="rId18" Type="http://schemas.openxmlformats.org/officeDocument/2006/relationships/hyperlink" Target="consultantplus://offline/ref=50F031B34E6D20C8AD0F3F3C0ADCAD22A2739D8DCC788E9B3A93C1D5011BD3C1B7ECB5E330C56DD2AAF39987H6P2G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40E19F4A772C59767126DC2C147643EA76383632572B9D4D8146250CF4F402DD042C2ABEF6A2EF52C11EA25hEZ1G" TargetMode="External"/><Relationship Id="rId17" Type="http://schemas.openxmlformats.org/officeDocument/2006/relationships/hyperlink" Target="consultantplus://offline/ref=E40E19F4A772C59767126DC2C147643EA76383632572B9D4D8146250CF4F402DD042C2ABEF6A2EF52C11EA26hEZ1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1A81898C19B66B2DA71AAB9FC4CF03333345C968B61B10057B72B409626B69AFAA124975811F0DF66CA610El9f9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40E19F4A772C59767126DC2C147643EA76383632572B9D4D8146250CF4F402DD042C2ABEF6A2EF52C11EA26hEZ1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1A81898C19B66B2DA71AAB9FC4CF03333345C968B61B10057B72B409626B69AFAA124975811F0DF66CA6101l9f5G" TargetMode="External"/><Relationship Id="rId10" Type="http://schemas.openxmlformats.org/officeDocument/2006/relationships/hyperlink" Target="consultantplus://offline/ref=E40E19F4A772C59767126DC2C147643EA76383632572B9D4D8146250CF4F402DD042C2ABEF6A2EF52C11EA25hEZ1G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C33C85BDEBD961A1A2FAB8816C1621E32C2B23D8CD58EB91BFE1059271FA6F73ABB3742B23FD3AA1D25F85D03Y0G" TargetMode="External"/><Relationship Id="rId14" Type="http://schemas.openxmlformats.org/officeDocument/2006/relationships/hyperlink" Target="consultantplus://offline/ref=E1A81898C19B66B2DA71B4B4EA20AE373339069E8C69B8530DE62D17C976B0CFBAE122C21B55FDDAl6f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1489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Галина  Андреевна Петрова</cp:lastModifiedBy>
  <cp:revision>2</cp:revision>
  <cp:lastPrinted>2016-10-31T09:42:00Z</cp:lastPrinted>
  <dcterms:created xsi:type="dcterms:W3CDTF">2016-11-25T06:27:00Z</dcterms:created>
  <dcterms:modified xsi:type="dcterms:W3CDTF">2016-11-25T06:27:00Z</dcterms:modified>
</cp:coreProperties>
</file>