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86" w:rsidRPr="003A75D1" w:rsidRDefault="00661C00" w:rsidP="00661C00">
      <w:pPr>
        <w:tabs>
          <w:tab w:val="left" w:pos="8080"/>
          <w:tab w:val="left" w:pos="9360"/>
        </w:tabs>
        <w:ind w:firstLine="0"/>
        <w:rPr>
          <w:szCs w:val="26"/>
        </w:rPr>
      </w:pPr>
      <w:bookmarkStart w:id="0" w:name="_GoBack"/>
      <w:bookmarkEnd w:id="0"/>
      <w:r>
        <w:rPr>
          <w:szCs w:val="26"/>
        </w:rPr>
        <w:t>24.03.2017</w:t>
      </w:r>
      <w:r>
        <w:rPr>
          <w:szCs w:val="26"/>
        </w:rPr>
        <w:tab/>
        <w:t xml:space="preserve">    № 100а</w:t>
      </w:r>
    </w:p>
    <w:p w:rsidR="00713948" w:rsidRPr="003A75D1" w:rsidRDefault="00713948" w:rsidP="00AB3386">
      <w:pPr>
        <w:tabs>
          <w:tab w:val="left" w:pos="9360"/>
        </w:tabs>
        <w:ind w:firstLine="0"/>
        <w:jc w:val="center"/>
        <w:rPr>
          <w:szCs w:val="26"/>
        </w:rPr>
      </w:pPr>
    </w:p>
    <w:p w:rsidR="001D3B55" w:rsidRPr="001D3B55" w:rsidRDefault="007D091E" w:rsidP="001D3B5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D091E">
        <w:rPr>
          <w:rFonts w:ascii="Times New Roman" w:hAnsi="Times New Roman" w:cs="Times New Roman"/>
          <w:sz w:val="26"/>
          <w:szCs w:val="26"/>
        </w:rPr>
        <w:t>О внесении изменений в постановление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D091E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>
        <w:rPr>
          <w:rFonts w:ascii="Times New Roman" w:hAnsi="Times New Roman" w:cs="Times New Roman"/>
          <w:sz w:val="26"/>
          <w:szCs w:val="26"/>
        </w:rPr>
        <w:br/>
      </w:r>
      <w:r w:rsidRPr="007D091E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1D3B55" w:rsidRPr="001D3B55">
        <w:rPr>
          <w:rFonts w:ascii="Times New Roman" w:hAnsi="Times New Roman" w:cs="Times New Roman"/>
          <w:sz w:val="26"/>
          <w:szCs w:val="26"/>
        </w:rPr>
        <w:t>от 22.12.2014 № 501а</w:t>
      </w:r>
    </w:p>
    <w:p w:rsidR="001D3B55" w:rsidRDefault="001D3B55" w:rsidP="001D3B5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1842A3" w:rsidRPr="001D3B55" w:rsidRDefault="001842A3" w:rsidP="001D3B5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7D091E" w:rsidRDefault="001D3B55" w:rsidP="001842A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3B55">
        <w:rPr>
          <w:rFonts w:ascii="Times New Roman" w:hAnsi="Times New Roman" w:cs="Times New Roman"/>
          <w:sz w:val="26"/>
          <w:szCs w:val="26"/>
        </w:rPr>
        <w:t>В соответствии с постановлением Правительства Российской Федерации от</w:t>
      </w:r>
      <w:r w:rsidR="001842A3">
        <w:rPr>
          <w:rFonts w:ascii="Times New Roman" w:hAnsi="Times New Roman" w:cs="Times New Roman"/>
          <w:sz w:val="26"/>
          <w:szCs w:val="26"/>
        </w:rPr>
        <w:t> </w:t>
      </w:r>
      <w:r w:rsidRPr="001D3B55">
        <w:rPr>
          <w:rFonts w:ascii="Times New Roman" w:hAnsi="Times New Roman" w:cs="Times New Roman"/>
          <w:sz w:val="26"/>
          <w:szCs w:val="26"/>
        </w:rPr>
        <w:t>25.01.2017 №</w:t>
      </w:r>
      <w:r w:rsidR="001842A3">
        <w:rPr>
          <w:rFonts w:ascii="Times New Roman" w:hAnsi="Times New Roman" w:cs="Times New Roman"/>
          <w:sz w:val="26"/>
          <w:szCs w:val="26"/>
        </w:rPr>
        <w:t> </w:t>
      </w:r>
      <w:r w:rsidRPr="001D3B55">
        <w:rPr>
          <w:rFonts w:ascii="Times New Roman" w:hAnsi="Times New Roman" w:cs="Times New Roman"/>
          <w:sz w:val="26"/>
          <w:szCs w:val="26"/>
        </w:rPr>
        <w:t>73 «О внесении изменений в некоторые акты Правительства Российской Федерации»</w:t>
      </w:r>
    </w:p>
    <w:p w:rsidR="00602A4B" w:rsidRPr="007D091E" w:rsidRDefault="00602A4B" w:rsidP="00602A4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1. </w:t>
      </w:r>
      <w:proofErr w:type="gramStart"/>
      <w:r w:rsidR="001D3B55" w:rsidRPr="001D3B55">
        <w:rPr>
          <w:color w:val="000000"/>
          <w:szCs w:val="26"/>
        </w:rPr>
        <w:t>Внести в постановление А</w:t>
      </w:r>
      <w:r>
        <w:rPr>
          <w:color w:val="000000"/>
          <w:szCs w:val="26"/>
        </w:rPr>
        <w:t>дминистрации Томской области от </w:t>
      </w:r>
      <w:r w:rsidR="001D3B55" w:rsidRPr="001D3B55">
        <w:rPr>
          <w:color w:val="000000"/>
          <w:szCs w:val="26"/>
        </w:rPr>
        <w:t>22.12.2014 №</w:t>
      </w:r>
      <w:r>
        <w:rPr>
          <w:color w:val="000000"/>
          <w:szCs w:val="26"/>
        </w:rPr>
        <w:t> </w:t>
      </w:r>
      <w:r w:rsidR="001D3B55" w:rsidRPr="001D3B55">
        <w:rPr>
          <w:color w:val="000000"/>
          <w:szCs w:val="26"/>
        </w:rPr>
        <w:t>501а «Об утверждении Порядка формирования, утверждения и ведения планов закупок товаров, работ, услуг для обеспечения нужд Томской области и Порядка формирования, утверждения и ведения планов-графиков закупок товаров, работ, услуг для обеспечения нужд Томской области» («Собрание законодательства Томской области</w:t>
      </w:r>
      <w:r>
        <w:rPr>
          <w:color w:val="000000"/>
          <w:szCs w:val="26"/>
        </w:rPr>
        <w:t>», № </w:t>
      </w:r>
      <w:r w:rsidR="001D3B55" w:rsidRPr="001D3B55">
        <w:rPr>
          <w:color w:val="000000"/>
          <w:szCs w:val="26"/>
        </w:rPr>
        <w:t>1/1 (114), часть 2 от 15.01.2015) следующие изменения:</w:t>
      </w:r>
      <w:proofErr w:type="gramEnd"/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1) </w:t>
      </w:r>
      <w:r w:rsidR="001D3B55" w:rsidRPr="001D3B55">
        <w:rPr>
          <w:color w:val="000000"/>
          <w:szCs w:val="26"/>
        </w:rPr>
        <w:t>в Порядке формирования, утверждения и ведения планов закупок товаров, работ, услуг для обеспечения нужд Томской области, утвержденном указанным постановлением (приложение № 1):</w:t>
      </w:r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а) </w:t>
      </w:r>
      <w:r w:rsidR="001D3B55" w:rsidRPr="001D3B55">
        <w:rPr>
          <w:color w:val="000000"/>
          <w:szCs w:val="26"/>
        </w:rPr>
        <w:t>в пункте 6: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 xml:space="preserve">дополнить подпунктом 2-1) следующего содержания: </w:t>
      </w:r>
    </w:p>
    <w:p w:rsidR="001D3B55" w:rsidRPr="001D3B55" w:rsidRDefault="001D3B55" w:rsidP="001842A3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>«2-1)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 xml:space="preserve">областными государственными унитарными предприятиями, </w:t>
      </w:r>
      <w:r w:rsidR="001842A3">
        <w:rPr>
          <w:color w:val="000000"/>
          <w:szCs w:val="26"/>
        </w:rPr>
        <w:br/>
      </w:r>
      <w:r w:rsidRPr="001D3B55">
        <w:rPr>
          <w:color w:val="000000"/>
          <w:szCs w:val="26"/>
        </w:rPr>
        <w:t xml:space="preserve">за исключением закупок, осуществляемых в соответствии с частями 2.1 и 6 </w:t>
      </w:r>
      <w:r w:rsidR="001842A3">
        <w:rPr>
          <w:color w:val="000000"/>
          <w:szCs w:val="26"/>
        </w:rPr>
        <w:br/>
      </w:r>
      <w:r w:rsidRPr="001D3B55">
        <w:rPr>
          <w:color w:val="000000"/>
          <w:szCs w:val="26"/>
        </w:rPr>
        <w:t>статьи 15</w:t>
      </w:r>
      <w:r w:rsidR="001842A3">
        <w:rPr>
          <w:color w:val="000000"/>
          <w:szCs w:val="26"/>
        </w:rPr>
        <w:t xml:space="preserve"> Закона о контрактной системе, –</w:t>
      </w:r>
      <w:r w:rsidRPr="001D3B55">
        <w:rPr>
          <w:color w:val="000000"/>
          <w:szCs w:val="26"/>
        </w:rPr>
        <w:t xml:space="preserve"> со дня утверждения программ финансово-хозяйственной деятельности соответствующего областного государственного унитарного предприятия</w:t>
      </w:r>
      <w:proofErr w:type="gramStart"/>
      <w:r w:rsidR="001842A3">
        <w:rPr>
          <w:color w:val="000000"/>
          <w:szCs w:val="26"/>
        </w:rPr>
        <w:t>;</w:t>
      </w:r>
      <w:r w:rsidRPr="001D3B55">
        <w:rPr>
          <w:color w:val="000000"/>
          <w:szCs w:val="26"/>
        </w:rPr>
        <w:t>»</w:t>
      </w:r>
      <w:proofErr w:type="gramEnd"/>
      <w:r w:rsidRPr="001D3B55">
        <w:rPr>
          <w:color w:val="000000"/>
          <w:szCs w:val="26"/>
        </w:rPr>
        <w:t>;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>в подпункте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>3) слова «, областными государственными унитарными предприятиями» исключить;</w:t>
      </w:r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б) </w:t>
      </w:r>
      <w:r w:rsidR="001D3B55" w:rsidRPr="001D3B55">
        <w:rPr>
          <w:color w:val="000000"/>
          <w:szCs w:val="26"/>
        </w:rPr>
        <w:t>в пункте 7: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>дополнить подпунктом 2-1) следующего содержания: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proofErr w:type="gramStart"/>
      <w:r w:rsidRPr="001D3B55">
        <w:rPr>
          <w:color w:val="000000"/>
          <w:szCs w:val="26"/>
        </w:rPr>
        <w:t>«2-1)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>предприятия, указанные в подпункте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>2-1) пункта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>6 настоящего Порядка, в сроки, установленные органами государственной власти Томской области, осуществляющими полномочия собственника имущества в отношении предприятия:</w:t>
      </w:r>
      <w:proofErr w:type="gramEnd"/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а) </w:t>
      </w:r>
      <w:r w:rsidR="001D3B55" w:rsidRPr="001D3B55">
        <w:rPr>
          <w:color w:val="000000"/>
          <w:szCs w:val="26"/>
        </w:rPr>
        <w:t xml:space="preserve">но не позднее 15 ноября текущего года формируют планы закупок </w:t>
      </w:r>
      <w:r>
        <w:rPr>
          <w:color w:val="000000"/>
          <w:szCs w:val="26"/>
        </w:rPr>
        <w:br/>
      </w:r>
      <w:r w:rsidR="001D3B55" w:rsidRPr="001D3B55">
        <w:rPr>
          <w:color w:val="000000"/>
          <w:szCs w:val="26"/>
        </w:rPr>
        <w:t xml:space="preserve">при планировании в соответствии с законодательством Российской Федерации </w:t>
      </w:r>
      <w:r>
        <w:rPr>
          <w:color w:val="000000"/>
          <w:szCs w:val="26"/>
        </w:rPr>
        <w:br/>
      </w:r>
      <w:r w:rsidR="001D3B55" w:rsidRPr="001D3B55">
        <w:rPr>
          <w:color w:val="000000"/>
          <w:szCs w:val="26"/>
        </w:rPr>
        <w:t>и Томской области их финансово-хозяйственной деятельности и представляют их органам государственной власти Томской области, осуществляющим полномочия собственника имущества в отношении предприятия;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lastRenderedPageBreak/>
        <w:t>б) уточняют планы закупок, после их уточнения и утверждения программы финансово-хозяйственной деятельности предприятия утверждают в сроки, установленные пунктом 6 настоящего Порядка, планы закупок</w:t>
      </w:r>
      <w:proofErr w:type="gramStart"/>
      <w:r w:rsidR="001842A3">
        <w:rPr>
          <w:color w:val="000000"/>
          <w:szCs w:val="26"/>
        </w:rPr>
        <w:t>;</w:t>
      </w:r>
      <w:r w:rsidRPr="001D3B55">
        <w:rPr>
          <w:color w:val="000000"/>
          <w:szCs w:val="26"/>
        </w:rPr>
        <w:t>»</w:t>
      </w:r>
      <w:proofErr w:type="gramEnd"/>
      <w:r w:rsidRPr="001D3B55">
        <w:rPr>
          <w:color w:val="000000"/>
          <w:szCs w:val="26"/>
        </w:rPr>
        <w:t>;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 xml:space="preserve">в абзаце </w:t>
      </w:r>
      <w:r w:rsidR="001842A3">
        <w:rPr>
          <w:color w:val="000000"/>
          <w:szCs w:val="26"/>
        </w:rPr>
        <w:t>первом</w:t>
      </w:r>
      <w:r w:rsidRPr="001D3B55">
        <w:rPr>
          <w:color w:val="000000"/>
          <w:szCs w:val="26"/>
        </w:rPr>
        <w:t xml:space="preserve"> </w:t>
      </w:r>
      <w:r w:rsidR="001842A3">
        <w:rPr>
          <w:color w:val="000000"/>
          <w:szCs w:val="26"/>
        </w:rPr>
        <w:t>подпункта </w:t>
      </w:r>
      <w:r w:rsidRPr="001D3B55">
        <w:rPr>
          <w:color w:val="000000"/>
          <w:szCs w:val="26"/>
        </w:rPr>
        <w:t>3) слова «юридические лица» заменить словом «учреждения»;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>2)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>в Порядке формирования, утверждения и ведения планов-графиков закупок товаров, работ, услуг для обеспечения нужд Томской области, утвержденном указанным постановлением (приложение № 2):</w:t>
      </w:r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а) </w:t>
      </w:r>
      <w:r w:rsidR="001D3B55" w:rsidRPr="001D3B55">
        <w:rPr>
          <w:color w:val="000000"/>
          <w:szCs w:val="26"/>
        </w:rPr>
        <w:t>в пункте 6: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 xml:space="preserve">дополнить подпунктом 2-1) следующего содержания: 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>«2-1)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 xml:space="preserve">областными государственными унитарными предприятиями, </w:t>
      </w:r>
      <w:r w:rsidR="001842A3">
        <w:rPr>
          <w:color w:val="000000"/>
          <w:szCs w:val="26"/>
        </w:rPr>
        <w:br/>
      </w:r>
      <w:r w:rsidRPr="001D3B55">
        <w:rPr>
          <w:color w:val="000000"/>
          <w:szCs w:val="26"/>
        </w:rPr>
        <w:t xml:space="preserve">за исключением закупок, осуществляемых в соответствии с частями 2.1 и 6 </w:t>
      </w:r>
      <w:r w:rsidR="001842A3">
        <w:rPr>
          <w:color w:val="000000"/>
          <w:szCs w:val="26"/>
        </w:rPr>
        <w:br/>
      </w:r>
      <w:r w:rsidRPr="001D3B55">
        <w:rPr>
          <w:color w:val="000000"/>
          <w:szCs w:val="26"/>
        </w:rPr>
        <w:t xml:space="preserve">статьи 15 Закона о контрактной системе, </w:t>
      </w:r>
      <w:r w:rsidR="001842A3">
        <w:rPr>
          <w:color w:val="000000"/>
          <w:szCs w:val="26"/>
        </w:rPr>
        <w:t>–</w:t>
      </w:r>
      <w:r w:rsidRPr="001D3B55">
        <w:rPr>
          <w:color w:val="000000"/>
          <w:szCs w:val="26"/>
        </w:rPr>
        <w:t xml:space="preserve"> со дня утверждения программы финансово-хозяйственной деятельности соответствующего областного государственного унитарного предприятия</w:t>
      </w:r>
      <w:proofErr w:type="gramStart"/>
      <w:r w:rsidR="001842A3">
        <w:rPr>
          <w:color w:val="000000"/>
          <w:szCs w:val="26"/>
        </w:rPr>
        <w:t>;</w:t>
      </w:r>
      <w:r w:rsidRPr="001D3B55">
        <w:rPr>
          <w:color w:val="000000"/>
          <w:szCs w:val="26"/>
        </w:rPr>
        <w:t>»</w:t>
      </w:r>
      <w:proofErr w:type="gramEnd"/>
      <w:r w:rsidRPr="001D3B55">
        <w:rPr>
          <w:color w:val="000000"/>
          <w:szCs w:val="26"/>
        </w:rPr>
        <w:t>;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>в подпункте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>3) слова «, областными государственными унитарными предприятиями» исключить;</w:t>
      </w:r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proofErr w:type="gramStart"/>
      <w:r>
        <w:rPr>
          <w:color w:val="000000"/>
          <w:szCs w:val="26"/>
        </w:rPr>
        <w:t>б) </w:t>
      </w:r>
      <w:r w:rsidR="001D3B55" w:rsidRPr="001D3B55">
        <w:rPr>
          <w:color w:val="000000"/>
          <w:szCs w:val="26"/>
        </w:rPr>
        <w:t xml:space="preserve">пункт 7 дополнить подпунктом 2-1) следующего содержания: </w:t>
      </w:r>
      <w:proofErr w:type="gramEnd"/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proofErr w:type="gramStart"/>
      <w:r w:rsidRPr="001D3B55">
        <w:rPr>
          <w:color w:val="000000"/>
          <w:szCs w:val="26"/>
        </w:rPr>
        <w:t>«2-1) заказчики, указанные в подпункте 2-1) пункта 6 настоящего Порядка:</w:t>
      </w:r>
      <w:proofErr w:type="gramEnd"/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а) </w:t>
      </w:r>
      <w:r w:rsidR="001D3B55" w:rsidRPr="001D3B55">
        <w:rPr>
          <w:color w:val="000000"/>
          <w:szCs w:val="26"/>
        </w:rPr>
        <w:t xml:space="preserve">формируют планы-графики закупок не позднее 15 ноября текущего года при планировании в соответствии с законодательством Российской Федерации </w:t>
      </w:r>
      <w:r>
        <w:rPr>
          <w:color w:val="000000"/>
          <w:szCs w:val="26"/>
        </w:rPr>
        <w:br/>
      </w:r>
      <w:r w:rsidR="001D3B55" w:rsidRPr="001D3B55">
        <w:rPr>
          <w:color w:val="000000"/>
          <w:szCs w:val="26"/>
        </w:rPr>
        <w:t>и Томской области их финансово-хозяйственной деятельности;</w:t>
      </w:r>
    </w:p>
    <w:p w:rsidR="001D3B55" w:rsidRPr="001D3B55" w:rsidRDefault="001D3B55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1D3B55">
        <w:rPr>
          <w:color w:val="000000"/>
          <w:szCs w:val="26"/>
        </w:rPr>
        <w:t>б)</w:t>
      </w:r>
      <w:r w:rsidR="001842A3">
        <w:rPr>
          <w:color w:val="000000"/>
          <w:szCs w:val="26"/>
        </w:rPr>
        <w:t> </w:t>
      </w:r>
      <w:r w:rsidRPr="001D3B55">
        <w:rPr>
          <w:color w:val="000000"/>
          <w:szCs w:val="26"/>
        </w:rPr>
        <w:t>уточняют при необходимости планы-графики закупок, после их уточнения и утверждения программы финансово-хозяйственной деятельности предприятия утверждают планы-графики закупок в срок, установленный пунктом 6 настоящего Порядка</w:t>
      </w:r>
      <w:proofErr w:type="gramStart"/>
      <w:r w:rsidR="006D5187">
        <w:rPr>
          <w:color w:val="000000"/>
          <w:szCs w:val="26"/>
        </w:rPr>
        <w:t>;</w:t>
      </w:r>
      <w:r w:rsidRPr="001D3B55">
        <w:rPr>
          <w:color w:val="000000"/>
          <w:szCs w:val="26"/>
        </w:rPr>
        <w:t>»</w:t>
      </w:r>
      <w:proofErr w:type="gramEnd"/>
      <w:r w:rsidRPr="001D3B55">
        <w:rPr>
          <w:color w:val="000000"/>
          <w:szCs w:val="26"/>
        </w:rPr>
        <w:t>;</w:t>
      </w:r>
    </w:p>
    <w:p w:rsidR="001D3B55" w:rsidRPr="001D3B55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в) </w:t>
      </w:r>
      <w:r w:rsidR="001D3B55" w:rsidRPr="001D3B55">
        <w:rPr>
          <w:color w:val="000000"/>
          <w:szCs w:val="26"/>
        </w:rPr>
        <w:t xml:space="preserve">подпункт 1) пункта 12-1 дополнить словами «, с указанием включенных </w:t>
      </w:r>
      <w:r>
        <w:rPr>
          <w:color w:val="000000"/>
          <w:szCs w:val="26"/>
        </w:rPr>
        <w:br/>
      </w:r>
      <w:r w:rsidR="001D3B55" w:rsidRPr="001D3B55">
        <w:rPr>
          <w:color w:val="000000"/>
          <w:szCs w:val="26"/>
        </w:rPr>
        <w:t xml:space="preserve">в объект закупки количества и единиц измерения товаров, работ, услуг </w:t>
      </w:r>
      <w:r>
        <w:rPr>
          <w:color w:val="000000"/>
          <w:szCs w:val="26"/>
        </w:rPr>
        <w:br/>
      </w:r>
      <w:r w:rsidR="001D3B55" w:rsidRPr="001D3B55">
        <w:rPr>
          <w:color w:val="000000"/>
          <w:szCs w:val="26"/>
        </w:rPr>
        <w:t>(при наличии)</w:t>
      </w:r>
      <w:proofErr w:type="gramStart"/>
      <w:r>
        <w:rPr>
          <w:color w:val="000000"/>
          <w:szCs w:val="26"/>
        </w:rPr>
        <w:t>;</w:t>
      </w:r>
      <w:r w:rsidR="001D3B55" w:rsidRPr="001D3B55">
        <w:rPr>
          <w:color w:val="000000"/>
          <w:szCs w:val="26"/>
        </w:rPr>
        <w:t>»</w:t>
      </w:r>
      <w:proofErr w:type="gramEnd"/>
      <w:r w:rsidR="001D3B55" w:rsidRPr="001D3B55">
        <w:rPr>
          <w:color w:val="000000"/>
          <w:szCs w:val="26"/>
        </w:rPr>
        <w:t>.</w:t>
      </w:r>
    </w:p>
    <w:p w:rsidR="00D13596" w:rsidRDefault="001842A3" w:rsidP="001D3B55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color w:val="000000"/>
          <w:szCs w:val="26"/>
        </w:rPr>
        <w:t>2. </w:t>
      </w:r>
      <w:r w:rsidR="001D3B55" w:rsidRPr="001D3B55">
        <w:rPr>
          <w:color w:val="000000"/>
          <w:szCs w:val="26"/>
        </w:rPr>
        <w:t>Настоящее постановление вступает в силу со дня его официального опубликования, за исключением подпункта в) подпункта 2) пункта 1, вступающего в силу с 1 января 2018 года.</w:t>
      </w:r>
    </w:p>
    <w:p w:rsidR="00C45AAC" w:rsidRDefault="00C45AAC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1842A3" w:rsidRDefault="001842A3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C45AAC" w:rsidRDefault="00C45AAC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13596" w:rsidRPr="003A75D1" w:rsidRDefault="00D13596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7D091E" w:rsidRDefault="00382F32" w:rsidP="007D091E">
      <w:pPr>
        <w:tabs>
          <w:tab w:val="left" w:pos="7938"/>
        </w:tabs>
        <w:ind w:firstLine="0"/>
        <w:jc w:val="both"/>
        <w:rPr>
          <w:szCs w:val="26"/>
        </w:rPr>
      </w:pPr>
      <w:proofErr w:type="spellStart"/>
      <w:r w:rsidRPr="003A75D1">
        <w:rPr>
          <w:szCs w:val="26"/>
        </w:rPr>
        <w:t>И.о</w:t>
      </w:r>
      <w:proofErr w:type="spellEnd"/>
      <w:r w:rsidRPr="003A75D1">
        <w:rPr>
          <w:szCs w:val="26"/>
        </w:rPr>
        <w:t>.</w:t>
      </w:r>
      <w:r w:rsidR="007D091E">
        <w:rPr>
          <w:szCs w:val="26"/>
        </w:rPr>
        <w:t xml:space="preserve"> временно </w:t>
      </w:r>
      <w:proofErr w:type="gramStart"/>
      <w:r w:rsidR="007D091E">
        <w:rPr>
          <w:szCs w:val="26"/>
        </w:rPr>
        <w:t>исполняющего</w:t>
      </w:r>
      <w:proofErr w:type="gramEnd"/>
      <w:r w:rsidR="007D091E">
        <w:rPr>
          <w:szCs w:val="26"/>
        </w:rPr>
        <w:t xml:space="preserve"> обязанности</w:t>
      </w:r>
    </w:p>
    <w:p w:rsidR="005A0CCB" w:rsidRPr="003A75D1" w:rsidRDefault="00382F32" w:rsidP="007D091E">
      <w:pPr>
        <w:tabs>
          <w:tab w:val="left" w:pos="7938"/>
        </w:tabs>
        <w:ind w:firstLine="0"/>
        <w:jc w:val="both"/>
        <w:rPr>
          <w:szCs w:val="26"/>
        </w:rPr>
      </w:pPr>
      <w:r w:rsidRPr="003A75D1">
        <w:rPr>
          <w:szCs w:val="26"/>
        </w:rPr>
        <w:t xml:space="preserve">Губернатора Томской области                                          </w:t>
      </w:r>
      <w:r w:rsidR="007D091E">
        <w:rPr>
          <w:szCs w:val="26"/>
        </w:rPr>
        <w:t xml:space="preserve">         </w:t>
      </w:r>
      <w:r w:rsidR="001D3B55">
        <w:rPr>
          <w:szCs w:val="26"/>
        </w:rPr>
        <w:t xml:space="preserve">               </w:t>
      </w:r>
      <w:r w:rsidRPr="003A75D1">
        <w:rPr>
          <w:szCs w:val="26"/>
        </w:rPr>
        <w:t xml:space="preserve">  </w:t>
      </w:r>
      <w:proofErr w:type="spellStart"/>
      <w:r w:rsidRPr="003A75D1">
        <w:rPr>
          <w:szCs w:val="26"/>
        </w:rPr>
        <w:t>А.М.</w:t>
      </w:r>
      <w:r w:rsidR="001D3B55">
        <w:rPr>
          <w:szCs w:val="26"/>
        </w:rPr>
        <w:t>Феденё</w:t>
      </w:r>
      <w:r w:rsidR="007D091E">
        <w:rPr>
          <w:szCs w:val="26"/>
        </w:rPr>
        <w:t>в</w:t>
      </w:r>
      <w:proofErr w:type="spellEnd"/>
    </w:p>
    <w:p w:rsidR="00757CBA" w:rsidRPr="003A75D1" w:rsidRDefault="00757CBA" w:rsidP="007D091E">
      <w:pPr>
        <w:tabs>
          <w:tab w:val="left" w:pos="7938"/>
        </w:tabs>
        <w:ind w:firstLine="0"/>
        <w:jc w:val="both"/>
        <w:rPr>
          <w:szCs w:val="26"/>
        </w:rPr>
      </w:pPr>
    </w:p>
    <w:p w:rsidR="00757CBA" w:rsidRPr="003A75D1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9528E" w:rsidRDefault="0079528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C45AAC" w:rsidRDefault="00C45AAC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183090" w:rsidRDefault="00183090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F7864" w:rsidRPr="00395584" w:rsidRDefault="007F786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A49CF" w:rsidRPr="004E6D85" w:rsidRDefault="001D3B55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М.В.Пономаренко</w:t>
      </w:r>
      <w:proofErr w:type="spellEnd"/>
    </w:p>
    <w:p w:rsidR="00380DD6" w:rsidRDefault="001D3B55" w:rsidP="00BF67E7">
      <w:pPr>
        <w:tabs>
          <w:tab w:val="left" w:pos="7938"/>
        </w:tabs>
        <w:ind w:firstLine="0"/>
        <w:jc w:val="both"/>
        <w:rPr>
          <w:szCs w:val="26"/>
        </w:rPr>
      </w:pPr>
      <w:r>
        <w:rPr>
          <w:sz w:val="20"/>
        </w:rPr>
        <w:t>0323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>
        <w:rPr>
          <w:sz w:val="20"/>
        </w:rPr>
        <w:t>05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 w:rsidR="007A49CF" w:rsidRPr="004E6D85">
        <w:rPr>
          <w:sz w:val="20"/>
        </w:rPr>
        <w:t>2017</w:t>
      </w:r>
    </w:p>
    <w:sectPr w:rsidR="00380DD6" w:rsidSect="001842A3">
      <w:headerReference w:type="default" r:id="rId9"/>
      <w:headerReference w:type="first" r:id="rId10"/>
      <w:pgSz w:w="11906" w:h="16838"/>
      <w:pgMar w:top="1463" w:right="850" w:bottom="993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134" w:rsidRDefault="00BA2134">
      <w:r>
        <w:separator/>
      </w:r>
    </w:p>
  </w:endnote>
  <w:endnote w:type="continuationSeparator" w:id="0">
    <w:p w:rsidR="00BA2134" w:rsidRDefault="00BA2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134" w:rsidRDefault="00BA2134">
      <w:r>
        <w:separator/>
      </w:r>
    </w:p>
  </w:footnote>
  <w:footnote w:type="continuationSeparator" w:id="0">
    <w:p w:rsidR="00BA2134" w:rsidRDefault="00BA2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736820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D69E2" w:rsidRPr="00F41B8C" w:rsidRDefault="004D69E2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925D1A">
          <w:rPr>
            <w:b w:val="0"/>
            <w:noProof/>
            <w:sz w:val="24"/>
            <w:szCs w:val="24"/>
          </w:rPr>
          <w:t>2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56" w:rsidRDefault="00123756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C2C2A8F" wp14:editId="15695963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756" w:rsidRPr="00841E50" w:rsidRDefault="00123756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23756" w:rsidRPr="00841E50" w:rsidRDefault="00123756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D69E2" w:rsidRPr="00123756" w:rsidRDefault="004D69E2" w:rsidP="001237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7EFF"/>
    <w:rsid w:val="00031C3D"/>
    <w:rsid w:val="000325AD"/>
    <w:rsid w:val="0003473E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1FC8"/>
    <w:rsid w:val="000B2094"/>
    <w:rsid w:val="000B2DC9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3090"/>
    <w:rsid w:val="001842A3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B007C"/>
    <w:rsid w:val="001B163F"/>
    <w:rsid w:val="001B1866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B55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55"/>
    <w:rsid w:val="0022271A"/>
    <w:rsid w:val="00223C6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53D4D"/>
    <w:rsid w:val="00261C8F"/>
    <w:rsid w:val="00265846"/>
    <w:rsid w:val="00266EDF"/>
    <w:rsid w:val="002679EF"/>
    <w:rsid w:val="0027060C"/>
    <w:rsid w:val="00270816"/>
    <w:rsid w:val="00270920"/>
    <w:rsid w:val="002709A7"/>
    <w:rsid w:val="002768DB"/>
    <w:rsid w:val="002778E4"/>
    <w:rsid w:val="00281791"/>
    <w:rsid w:val="00282AF0"/>
    <w:rsid w:val="00285D50"/>
    <w:rsid w:val="00285ED3"/>
    <w:rsid w:val="00287409"/>
    <w:rsid w:val="00290ECB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57CA"/>
    <w:rsid w:val="00335910"/>
    <w:rsid w:val="00335A5E"/>
    <w:rsid w:val="00336518"/>
    <w:rsid w:val="003366ED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E269B"/>
    <w:rsid w:val="003E26BE"/>
    <w:rsid w:val="003E7CAA"/>
    <w:rsid w:val="003F0245"/>
    <w:rsid w:val="003F0565"/>
    <w:rsid w:val="003F332E"/>
    <w:rsid w:val="003F4C9D"/>
    <w:rsid w:val="003F5862"/>
    <w:rsid w:val="003F5A48"/>
    <w:rsid w:val="003F70A1"/>
    <w:rsid w:val="003F759C"/>
    <w:rsid w:val="00402FD3"/>
    <w:rsid w:val="0040520E"/>
    <w:rsid w:val="00410CAD"/>
    <w:rsid w:val="00413AC9"/>
    <w:rsid w:val="00415C67"/>
    <w:rsid w:val="00416E03"/>
    <w:rsid w:val="0042076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71B7"/>
    <w:rsid w:val="00454034"/>
    <w:rsid w:val="00460E69"/>
    <w:rsid w:val="0046106C"/>
    <w:rsid w:val="00461A15"/>
    <w:rsid w:val="00464F9D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4E2"/>
    <w:rsid w:val="00491DEE"/>
    <w:rsid w:val="0049288A"/>
    <w:rsid w:val="00495099"/>
    <w:rsid w:val="004A4C8F"/>
    <w:rsid w:val="004A5A8E"/>
    <w:rsid w:val="004B1EA2"/>
    <w:rsid w:val="004B2354"/>
    <w:rsid w:val="004B4B53"/>
    <w:rsid w:val="004B6BFD"/>
    <w:rsid w:val="004C04C7"/>
    <w:rsid w:val="004C0B08"/>
    <w:rsid w:val="004C17E2"/>
    <w:rsid w:val="004C20A6"/>
    <w:rsid w:val="004C2E3F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DE0"/>
    <w:rsid w:val="00600FF3"/>
    <w:rsid w:val="00602A4B"/>
    <w:rsid w:val="006044CC"/>
    <w:rsid w:val="00607C58"/>
    <w:rsid w:val="00607E57"/>
    <w:rsid w:val="006121DD"/>
    <w:rsid w:val="006142D6"/>
    <w:rsid w:val="00614D6B"/>
    <w:rsid w:val="00615D3D"/>
    <w:rsid w:val="00616EBD"/>
    <w:rsid w:val="00620D0E"/>
    <w:rsid w:val="00623153"/>
    <w:rsid w:val="00624DB2"/>
    <w:rsid w:val="0062591D"/>
    <w:rsid w:val="00631133"/>
    <w:rsid w:val="00631CA5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1C00"/>
    <w:rsid w:val="00663D30"/>
    <w:rsid w:val="00664A5C"/>
    <w:rsid w:val="00665E62"/>
    <w:rsid w:val="006725AE"/>
    <w:rsid w:val="006741C8"/>
    <w:rsid w:val="00674498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D5187"/>
    <w:rsid w:val="006D6677"/>
    <w:rsid w:val="006D6ACE"/>
    <w:rsid w:val="006D7118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365C"/>
    <w:rsid w:val="00756751"/>
    <w:rsid w:val="00757CBA"/>
    <w:rsid w:val="00761D8D"/>
    <w:rsid w:val="00763E9D"/>
    <w:rsid w:val="00764C12"/>
    <w:rsid w:val="007661A0"/>
    <w:rsid w:val="007713E0"/>
    <w:rsid w:val="00775621"/>
    <w:rsid w:val="007771CE"/>
    <w:rsid w:val="0078099E"/>
    <w:rsid w:val="007816D2"/>
    <w:rsid w:val="007819D6"/>
    <w:rsid w:val="00783400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B2A"/>
    <w:rsid w:val="007C05D2"/>
    <w:rsid w:val="007C27BB"/>
    <w:rsid w:val="007C4AB2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409E"/>
    <w:rsid w:val="007F660B"/>
    <w:rsid w:val="007F7864"/>
    <w:rsid w:val="00800ED2"/>
    <w:rsid w:val="00801AD2"/>
    <w:rsid w:val="008142FC"/>
    <w:rsid w:val="00814B93"/>
    <w:rsid w:val="00814D9A"/>
    <w:rsid w:val="0081508F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09"/>
    <w:rsid w:val="00846C78"/>
    <w:rsid w:val="008475E1"/>
    <w:rsid w:val="00853345"/>
    <w:rsid w:val="008538B5"/>
    <w:rsid w:val="00853F05"/>
    <w:rsid w:val="00855095"/>
    <w:rsid w:val="00860A36"/>
    <w:rsid w:val="008632C6"/>
    <w:rsid w:val="00867D02"/>
    <w:rsid w:val="00872081"/>
    <w:rsid w:val="0087224F"/>
    <w:rsid w:val="008722F3"/>
    <w:rsid w:val="00876C46"/>
    <w:rsid w:val="00876F20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3320"/>
    <w:rsid w:val="008C5D80"/>
    <w:rsid w:val="008C5FA9"/>
    <w:rsid w:val="008D2D4A"/>
    <w:rsid w:val="008D3481"/>
    <w:rsid w:val="008D65D7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25D1A"/>
    <w:rsid w:val="00930637"/>
    <w:rsid w:val="009317F0"/>
    <w:rsid w:val="009320A4"/>
    <w:rsid w:val="009321A5"/>
    <w:rsid w:val="009344B6"/>
    <w:rsid w:val="00936278"/>
    <w:rsid w:val="00937543"/>
    <w:rsid w:val="009412A4"/>
    <w:rsid w:val="00942C25"/>
    <w:rsid w:val="0094501C"/>
    <w:rsid w:val="00946118"/>
    <w:rsid w:val="00947866"/>
    <w:rsid w:val="00951F5F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7A0E"/>
    <w:rsid w:val="00A27DF8"/>
    <w:rsid w:val="00A33364"/>
    <w:rsid w:val="00A33A21"/>
    <w:rsid w:val="00A35BF5"/>
    <w:rsid w:val="00A36A27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7027"/>
    <w:rsid w:val="00AB7429"/>
    <w:rsid w:val="00AC4E53"/>
    <w:rsid w:val="00AC70B5"/>
    <w:rsid w:val="00AC7DA8"/>
    <w:rsid w:val="00AD09D4"/>
    <w:rsid w:val="00AD4973"/>
    <w:rsid w:val="00AD61E8"/>
    <w:rsid w:val="00AD66DF"/>
    <w:rsid w:val="00AD7FE3"/>
    <w:rsid w:val="00AE1345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2134"/>
    <w:rsid w:val="00BA32E4"/>
    <w:rsid w:val="00BA47EC"/>
    <w:rsid w:val="00BA5EC1"/>
    <w:rsid w:val="00BB004A"/>
    <w:rsid w:val="00BB08C4"/>
    <w:rsid w:val="00BB4327"/>
    <w:rsid w:val="00BB6443"/>
    <w:rsid w:val="00BB7A99"/>
    <w:rsid w:val="00BC0DE7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7A90"/>
    <w:rsid w:val="00C12342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173B"/>
    <w:rsid w:val="00C52867"/>
    <w:rsid w:val="00C54FC7"/>
    <w:rsid w:val="00C56C25"/>
    <w:rsid w:val="00C6165E"/>
    <w:rsid w:val="00C61BFB"/>
    <w:rsid w:val="00C62207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96"/>
    <w:rsid w:val="00D52B5B"/>
    <w:rsid w:val="00D530DC"/>
    <w:rsid w:val="00D54FEE"/>
    <w:rsid w:val="00D55F48"/>
    <w:rsid w:val="00D57A86"/>
    <w:rsid w:val="00D62F8F"/>
    <w:rsid w:val="00D64D50"/>
    <w:rsid w:val="00D675B1"/>
    <w:rsid w:val="00D72D0D"/>
    <w:rsid w:val="00D741EE"/>
    <w:rsid w:val="00D7454A"/>
    <w:rsid w:val="00D76749"/>
    <w:rsid w:val="00D830C4"/>
    <w:rsid w:val="00D84142"/>
    <w:rsid w:val="00D85A4C"/>
    <w:rsid w:val="00D85AFC"/>
    <w:rsid w:val="00D91843"/>
    <w:rsid w:val="00D92062"/>
    <w:rsid w:val="00DA00A5"/>
    <w:rsid w:val="00DA24D8"/>
    <w:rsid w:val="00DA5E82"/>
    <w:rsid w:val="00DB06D4"/>
    <w:rsid w:val="00DB22F5"/>
    <w:rsid w:val="00DB3ED8"/>
    <w:rsid w:val="00DB6A57"/>
    <w:rsid w:val="00DC010C"/>
    <w:rsid w:val="00DC096F"/>
    <w:rsid w:val="00DC1844"/>
    <w:rsid w:val="00DD0B69"/>
    <w:rsid w:val="00DD462F"/>
    <w:rsid w:val="00DD4D18"/>
    <w:rsid w:val="00DD693C"/>
    <w:rsid w:val="00DD7216"/>
    <w:rsid w:val="00DD7717"/>
    <w:rsid w:val="00DE2244"/>
    <w:rsid w:val="00DE250D"/>
    <w:rsid w:val="00DE7CBD"/>
    <w:rsid w:val="00DF075F"/>
    <w:rsid w:val="00DF3E07"/>
    <w:rsid w:val="00DF489E"/>
    <w:rsid w:val="00DF5C9B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2CF8"/>
    <w:rsid w:val="00E53408"/>
    <w:rsid w:val="00E53ABA"/>
    <w:rsid w:val="00E559E2"/>
    <w:rsid w:val="00E55F56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41B8C"/>
    <w:rsid w:val="00F44631"/>
    <w:rsid w:val="00F4725F"/>
    <w:rsid w:val="00F501AC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4B9"/>
    <w:rsid w:val="00F831CB"/>
    <w:rsid w:val="00F83498"/>
    <w:rsid w:val="00F84FA8"/>
    <w:rsid w:val="00F85707"/>
    <w:rsid w:val="00F85D4C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8423A3-613F-4FFB-9C45-8F3F73842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4025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7</cp:revision>
  <cp:lastPrinted>2017-03-27T04:11:00Z</cp:lastPrinted>
  <dcterms:created xsi:type="dcterms:W3CDTF">2017-03-27T04:10:00Z</dcterms:created>
  <dcterms:modified xsi:type="dcterms:W3CDTF">2017-03-27T04:11:00Z</dcterms:modified>
</cp:coreProperties>
</file>